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C35205" w:rsidRPr="006E6C6B" w:rsidRDefault="00C35205" w:rsidP="006E6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="006E6C6B" w:rsidRPr="0077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6B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ПО.01.МУЗЫКАЛЬНОЕ ИСПОЛНИТЕЛЬСТВО</w:t>
      </w: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C35205" w:rsidRPr="006E6C6B" w:rsidRDefault="00C35205" w:rsidP="00866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ПО.01.УП.02 ФОРТЕПИАНО</w:t>
      </w:r>
    </w:p>
    <w:p w:rsidR="00C35205" w:rsidRPr="006E6C6B" w:rsidRDefault="008662DD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6B">
        <w:rPr>
          <w:rFonts w:ascii="Times New Roman" w:hAnsi="Times New Roman" w:cs="Times New Roman"/>
          <w:b/>
          <w:sz w:val="28"/>
          <w:szCs w:val="28"/>
        </w:rPr>
        <w:t>д</w:t>
      </w:r>
      <w:r w:rsidR="00C35205" w:rsidRPr="006E6C6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77278A">
        <w:rPr>
          <w:rFonts w:ascii="Times New Roman" w:hAnsi="Times New Roman" w:cs="Times New Roman"/>
          <w:b/>
          <w:sz w:val="28"/>
          <w:szCs w:val="28"/>
        </w:rPr>
        <w:t>об</w:t>
      </w:r>
      <w:r w:rsidR="00C35205" w:rsidRPr="006E6C6B">
        <w:rPr>
          <w:rFonts w:ascii="Times New Roman" w:hAnsi="Times New Roman" w:cs="Times New Roman"/>
          <w:b/>
          <w:sz w:val="28"/>
          <w:szCs w:val="28"/>
        </w:rPr>
        <w:t>уча</w:t>
      </w:r>
      <w:r w:rsidR="0079633B">
        <w:rPr>
          <w:rFonts w:ascii="Times New Roman" w:hAnsi="Times New Roman" w:cs="Times New Roman"/>
          <w:b/>
          <w:sz w:val="28"/>
          <w:szCs w:val="28"/>
        </w:rPr>
        <w:t>ю</w:t>
      </w:r>
      <w:r w:rsidR="00C35205" w:rsidRPr="006E6C6B">
        <w:rPr>
          <w:rFonts w:ascii="Times New Roman" w:hAnsi="Times New Roman" w:cs="Times New Roman"/>
          <w:b/>
          <w:sz w:val="28"/>
          <w:szCs w:val="28"/>
        </w:rPr>
        <w:t>щихся 1-8 классов</w:t>
      </w:r>
    </w:p>
    <w:p w:rsidR="00C35205" w:rsidRPr="006E6C6B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DD" w:rsidRDefault="008662DD" w:rsidP="00C3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Серов</w:t>
      </w:r>
    </w:p>
    <w:p w:rsidR="00C35205" w:rsidRDefault="00C35205" w:rsidP="00C3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27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8662DD" w:rsidRPr="008662DD" w:rsidTr="008662DD">
        <w:trPr>
          <w:trHeight w:val="2127"/>
        </w:trPr>
        <w:tc>
          <w:tcPr>
            <w:tcW w:w="4821" w:type="dxa"/>
            <w:hideMark/>
          </w:tcPr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№ ____</w:t>
            </w:r>
            <w:r w:rsidR="001979F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662DD">
              <w:rPr>
                <w:rFonts w:ascii="Times New Roman" w:hAnsi="Times New Roman"/>
                <w:sz w:val="24"/>
                <w:szCs w:val="24"/>
              </w:rPr>
              <w:t>_от «____» ______20___г.</w:t>
            </w:r>
          </w:p>
        </w:tc>
        <w:tc>
          <w:tcPr>
            <w:tcW w:w="4821" w:type="dxa"/>
            <w:hideMark/>
          </w:tcPr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662DD" w:rsidRDefault="008662DD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1979F4" w:rsidRPr="008662DD" w:rsidRDefault="001979F4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662DD" w:rsidRPr="008662DD" w:rsidRDefault="008662DD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662DD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8662DD" w:rsidRPr="008662DD" w:rsidRDefault="001979F4" w:rsidP="008662DD">
            <w:pPr>
              <w:widowControl w:val="0"/>
              <w:autoSpaceDE w:val="0"/>
              <w:autoSpaceDN w:val="0"/>
              <w:adjustRightInd w:val="0"/>
              <w:ind w:firstLine="78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№___________от «___» ___</w:t>
            </w:r>
            <w:r w:rsidR="008662DD" w:rsidRPr="008662DD"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</w:tr>
    </w:tbl>
    <w:p w:rsidR="00C35205" w:rsidRDefault="00C35205" w:rsidP="00C3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C3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C3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05" w:rsidRPr="00D621EC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EC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3CB">
        <w:rPr>
          <w:rFonts w:ascii="Times New Roman" w:hAnsi="Times New Roman" w:cs="Times New Roman"/>
          <w:b/>
          <w:sz w:val="28"/>
          <w:szCs w:val="28"/>
        </w:rPr>
        <w:t>Кениг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Pr="00D621EC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EC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Ирина Яковлевна –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</w:t>
      </w:r>
      <w:r w:rsidRPr="00FD3A88">
        <w:rPr>
          <w:rFonts w:ascii="Times New Roman" w:hAnsi="Times New Roman" w:cs="Times New Roman"/>
          <w:sz w:val="28"/>
          <w:szCs w:val="28"/>
        </w:rPr>
        <w:t>ГБПОУ СО «ККИ», г. Краснотурьинск, 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205" w:rsidRDefault="00C35205" w:rsidP="00C3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D3" w:rsidRDefault="008662DD" w:rsidP="008662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Андросова Татьяна Евгеньевна –</w:t>
      </w:r>
      <w:r w:rsidR="00C35205" w:rsidRPr="0066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05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ГАУ ДО СО «ДШИ г. Серова»,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05" w:rsidRPr="00FD3A88">
        <w:rPr>
          <w:rFonts w:ascii="Times New Roman" w:hAnsi="Times New Roman" w:cs="Times New Roman"/>
          <w:sz w:val="28"/>
          <w:szCs w:val="28"/>
        </w:rPr>
        <w:t>г. Серов, Свердловская обл.</w:t>
      </w:r>
    </w:p>
    <w:p w:rsidR="00C35205" w:rsidRDefault="00C3520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C956D3" w:rsidRDefault="00EE5672">
      <w:pPr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Структура программы учебного предмета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Пояснительная записка</w:t>
      </w:r>
    </w:p>
    <w:p w:rsidR="00C956D3" w:rsidRPr="008662DD" w:rsidRDefault="00EE5672" w:rsidP="008662DD">
      <w:pPr>
        <w:tabs>
          <w:tab w:val="left" w:pos="1440"/>
          <w:tab w:val="left" w:pos="1620"/>
        </w:tabs>
        <w:spacing w:after="0" w:line="360" w:lineRule="auto"/>
        <w:ind w:left="709" w:right="-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 xml:space="preserve">Характеристика учебного предмета, его место и </w:t>
      </w:r>
      <w:r w:rsidR="008662DD">
        <w:rPr>
          <w:rFonts w:ascii="Times New Roman" w:eastAsia="Times New Roman" w:hAnsi="Times New Roman" w:cs="Times New Roman"/>
          <w:color w:val="000000"/>
          <w:sz w:val="28"/>
        </w:rPr>
        <w:t>роль в образовательном процессе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 xml:space="preserve">Срок реализации учебного предмета </w:t>
      </w:r>
    </w:p>
    <w:p w:rsidR="00C956D3" w:rsidRPr="008662DD" w:rsidRDefault="00EE5672" w:rsidP="008662DD">
      <w:pPr>
        <w:tabs>
          <w:tab w:val="left" w:pos="709"/>
          <w:tab w:val="left" w:pos="1440"/>
          <w:tab w:val="left" w:pos="1620"/>
        </w:tabs>
        <w:spacing w:after="0" w:line="360" w:lineRule="auto"/>
        <w:ind w:left="709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Форма проведения учебных аудиторных занятий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Цели и задачи учебного предмета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Обоснование структуры программы учебного предмета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Методы обучения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09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Описание материально-технических условий реализации учебного предмета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II. Содержание учебного предмета 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Годовые требования по классам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III. Требования к уровню подготовки обучающихся 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IV. Формы и методы контроля, система оценок 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Аттестация: цели, виды, форма, содержание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Критерии оценки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V. Методическое обеспечение учебного процесса 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Методические рекомендации педагогическим работникам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14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Рекомендации по организации самостоятельной работы обучающихся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VI. Списки рекомендуемой нотной и методической литературы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-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Список рекомендуемой нотной литературы</w:t>
      </w:r>
    </w:p>
    <w:p w:rsidR="00C956D3" w:rsidRPr="008662DD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20" w:right="-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color w:val="000000"/>
          <w:sz w:val="28"/>
        </w:rPr>
        <w:t>Список рекомендуемой методической литературы</w:t>
      </w:r>
    </w:p>
    <w:p w:rsidR="00C956D3" w:rsidRDefault="008662DD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VII. Приложения</w:t>
      </w:r>
    </w:p>
    <w:p w:rsidR="00C956D3" w:rsidRPr="008662DD" w:rsidRDefault="00DF396F" w:rsidP="008662DD">
      <w:pPr>
        <w:pStyle w:val="aa"/>
        <w:numPr>
          <w:ilvl w:val="0"/>
          <w:numId w:val="5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662DD"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  <w:r w:rsidR="00EE5672" w:rsidRPr="008662DD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956D3" w:rsidRPr="00C35205" w:rsidRDefault="00EE5672" w:rsidP="008662DD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C35205"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Pr="00C35205">
        <w:rPr>
          <w:rFonts w:ascii="Times New Roman" w:eastAsia="Times New Roman" w:hAnsi="Times New Roman" w:cs="Times New Roman"/>
          <w:color w:val="000000"/>
          <w:sz w:val="28"/>
        </w:rPr>
        <w:t>учебного предмета «Фортепиано»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35205">
        <w:rPr>
          <w:rFonts w:ascii="Times New Roman" w:eastAsia="Times New Roman" w:hAnsi="Times New Roman" w:cs="Times New Roman"/>
          <w:sz w:val="28"/>
        </w:rPr>
        <w:t>является частью дополнительной предпрофессиональной образовательной программы в области музыкального искусства «Хоровое пение».</w:t>
      </w:r>
    </w:p>
    <w:p w:rsidR="006E6C6B" w:rsidRDefault="00EE5672" w:rsidP="006E6C6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5205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</w:t>
      </w:r>
      <w:r w:rsidRPr="00C35205">
        <w:rPr>
          <w:rFonts w:ascii="Times New Roman" w:eastAsia="Times New Roman" w:hAnsi="Times New Roman" w:cs="Times New Roman"/>
          <w:sz w:val="28"/>
        </w:rPr>
        <w:t xml:space="preserve">учебной дисциплины </w:t>
      </w:r>
      <w:r w:rsidRPr="00C35205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</w:t>
      </w:r>
      <w:r w:rsidR="006E6C6B">
        <w:rPr>
          <w:rFonts w:ascii="Times New Roman" w:eastAsia="Andale Sans UI" w:hAnsi="Times New Roman"/>
          <w:kern w:val="2"/>
          <w:sz w:val="28"/>
          <w:szCs w:val="28"/>
        </w:rPr>
        <w:t xml:space="preserve">на основе </w:t>
      </w:r>
      <w:r w:rsidR="006E6C6B">
        <w:rPr>
          <w:rFonts w:ascii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Федерации от </w:t>
      </w:r>
      <w:r w:rsidR="001979F4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12.03.2012</w:t>
      </w:r>
      <w:r w:rsidR="001979F4" w:rsidRPr="001979F4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 № 161</w:t>
      </w:r>
      <w:r w:rsidR="006E6C6B">
        <w:rPr>
          <w:rFonts w:ascii="Times New Roman" w:hAnsi="Times New Roman"/>
          <w:sz w:val="28"/>
          <w:szCs w:val="28"/>
        </w:rPr>
        <w:t>;</w:t>
      </w:r>
      <w:proofErr w:type="gramEnd"/>
      <w:r w:rsidR="006E6C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C6B">
        <w:rPr>
          <w:rFonts w:ascii="Times New Roman" w:hAnsi="Times New Roman"/>
          <w:sz w:val="28"/>
          <w:szCs w:val="28"/>
        </w:rPr>
        <w:t>п</w:t>
      </w:r>
      <w:r w:rsidR="006E6C6B">
        <w:rPr>
          <w:rFonts w:ascii="Times New Roman" w:hAnsi="Times New Roman"/>
          <w:color w:val="000000"/>
          <w:sz w:val="28"/>
          <w:szCs w:val="28"/>
        </w:rPr>
        <w:t xml:space="preserve">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</w:t>
      </w:r>
      <w:r w:rsidR="006E6C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="006E6C6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14.08.2013 №1146), </w:t>
      </w:r>
      <w:r w:rsidR="006E6C6B">
        <w:rPr>
          <w:rFonts w:ascii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6E6C6B" w:rsidRDefault="006E6C6B" w:rsidP="006E6C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учетом:</w:t>
      </w:r>
    </w:p>
    <w:p w:rsidR="006E6C6B" w:rsidRDefault="006E6C6B" w:rsidP="006E6C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6E6C6B" w:rsidRDefault="006E6C6B" w:rsidP="006E6C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E6C6B" w:rsidRDefault="006E6C6B" w:rsidP="006E6C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 Письма Минобрнауки России от 11.12.2006 г. № 06-1844 «О примерных требованиях к программам дополнительного образования детей»;</w:t>
      </w:r>
    </w:p>
    <w:p w:rsidR="00C956D3" w:rsidRPr="006E6C6B" w:rsidRDefault="006E6C6B" w:rsidP="006E6C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956D3" w:rsidRPr="00DF396F" w:rsidRDefault="00246E10" w:rsidP="00DF39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89">
        <w:rPr>
          <w:rFonts w:ascii="Times New Roman" w:eastAsia="Times New Roman" w:hAnsi="Times New Roman" w:cs="Times New Roman"/>
          <w:sz w:val="28"/>
          <w:szCs w:val="28"/>
        </w:rPr>
        <w:t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</w:t>
      </w:r>
      <w:r w:rsidR="008662DD">
        <w:rPr>
          <w:rFonts w:ascii="Times New Roman" w:eastAsia="Times New Roman" w:hAnsi="Times New Roman" w:cs="Times New Roman"/>
          <w:sz w:val="28"/>
          <w:szCs w:val="28"/>
        </w:rPr>
        <w:t>я дистанционная форма обучения.</w:t>
      </w:r>
    </w:p>
    <w:p w:rsidR="00C956D3" w:rsidRDefault="00EE5672" w:rsidP="008662DD">
      <w:pPr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программы также учитывалась с</w:t>
      </w:r>
      <w:r>
        <w:rPr>
          <w:rFonts w:ascii="Times New Roman" w:eastAsia="Times New Roman" w:hAnsi="Times New Roman" w:cs="Times New Roman"/>
          <w:sz w:val="28"/>
        </w:rPr>
        <w:t>ложившаяся практика преподавания в ГАУ ДО СО «ДШИ г. Серова», оснащённости школы методической и нотной литературой, современные достижения педагогической мысли, а также экзаменационные требования для поступающих в средние профессионал</w:t>
      </w:r>
      <w:r w:rsidR="008662DD">
        <w:rPr>
          <w:rFonts w:ascii="Times New Roman" w:eastAsia="Times New Roman" w:hAnsi="Times New Roman" w:cs="Times New Roman"/>
          <w:sz w:val="28"/>
        </w:rPr>
        <w:t xml:space="preserve">ьные образовательные учреждения культуры и </w:t>
      </w:r>
      <w:r>
        <w:rPr>
          <w:rFonts w:ascii="Times New Roman" w:eastAsia="Times New Roman" w:hAnsi="Times New Roman" w:cs="Times New Roman"/>
          <w:sz w:val="28"/>
        </w:rPr>
        <w:t>искусства.</w:t>
      </w:r>
    </w:p>
    <w:p w:rsidR="00A66FD9" w:rsidRDefault="00A66FD9" w:rsidP="00A6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Характеристика учебного предмета, его место и роль в образовательном процессе</w:t>
      </w:r>
    </w:p>
    <w:p w:rsidR="00C956D3" w:rsidRDefault="00EE5672" w:rsidP="00866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Музыкальное воспитание и образование является неотъемлемой частью общего процесса, направленного на формирование и развитие человеческой личности.  </w:t>
      </w:r>
    </w:p>
    <w:p w:rsidR="00C956D3" w:rsidRDefault="00EE5672" w:rsidP="00866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и качества музыкального образования ставит перед преподавателями детских музыкальных школ и детских школ искусств сложные и ответственные задачи. Принципы развивающего обучения и воспитания,</w:t>
      </w:r>
      <w:r w:rsidR="008662DD">
        <w:rPr>
          <w:rFonts w:ascii="Times New Roman" w:eastAsia="Times New Roman" w:hAnsi="Times New Roman" w:cs="Times New Roman"/>
          <w:sz w:val="28"/>
        </w:rPr>
        <w:t xml:space="preserve"> все шире проникающие в занятия</w:t>
      </w:r>
      <w:r>
        <w:rPr>
          <w:rFonts w:ascii="Times New Roman" w:eastAsia="Times New Roman" w:hAnsi="Times New Roman" w:cs="Times New Roman"/>
          <w:sz w:val="28"/>
        </w:rPr>
        <w:t xml:space="preserve"> по «инструменту» и все формы обучения ДМШ и ДШИ, призваны воспитывать грамотных музыкантов-любителей и профессионалов, дать им навыки творческого подхода к музыке и инструменту, ликвидировать или сократить до минимума психологический барьер «боязни» концертных выступлений, развить возможность практически реализовать творческие способности и потребности самовыражения.</w:t>
      </w:r>
    </w:p>
    <w:p w:rsidR="00C956D3" w:rsidRDefault="00EE5672" w:rsidP="00866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Часто в </w:t>
      </w:r>
      <w:r w:rsidR="008662DD">
        <w:rPr>
          <w:rFonts w:ascii="Times New Roman" w:eastAsia="Times New Roman" w:hAnsi="Times New Roman" w:cs="Times New Roman"/>
          <w:sz w:val="28"/>
        </w:rPr>
        <w:t>представлении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62DD">
        <w:rPr>
          <w:rFonts w:ascii="Times New Roman" w:eastAsia="Times New Roman" w:hAnsi="Times New Roman" w:cs="Times New Roman"/>
          <w:sz w:val="28"/>
        </w:rPr>
        <w:t xml:space="preserve">ученика, </w:t>
      </w:r>
      <w:r>
        <w:rPr>
          <w:rFonts w:ascii="Times New Roman" w:eastAsia="Times New Roman" w:hAnsi="Times New Roman" w:cs="Times New Roman"/>
          <w:sz w:val="28"/>
        </w:rPr>
        <w:t>пение связано с выразител</w:t>
      </w:r>
      <w:r w:rsidR="008662DD">
        <w:rPr>
          <w:rFonts w:ascii="Times New Roman" w:eastAsia="Times New Roman" w:hAnsi="Times New Roman" w:cs="Times New Roman"/>
          <w:sz w:val="28"/>
        </w:rPr>
        <w:t xml:space="preserve">ьностью музыкальной или речевой интонации, а </w:t>
      </w:r>
      <w:r>
        <w:rPr>
          <w:rFonts w:ascii="Times New Roman" w:eastAsia="Times New Roman" w:hAnsi="Times New Roman" w:cs="Times New Roman"/>
          <w:sz w:val="28"/>
        </w:rPr>
        <w:t>иг</w:t>
      </w:r>
      <w:r w:rsidR="008662DD">
        <w:rPr>
          <w:rFonts w:ascii="Times New Roman" w:eastAsia="Times New Roman" w:hAnsi="Times New Roman" w:cs="Times New Roman"/>
          <w:sz w:val="28"/>
        </w:rPr>
        <w:t>ра на фортепиано воспринимается</w:t>
      </w:r>
      <w:r>
        <w:rPr>
          <w:rFonts w:ascii="Times New Roman" w:eastAsia="Times New Roman" w:hAnsi="Times New Roman" w:cs="Times New Roman"/>
          <w:sz w:val="28"/>
        </w:rPr>
        <w:t xml:space="preserve"> отдельно от вокального искусства. Используя вокально-хоровые навыки в классе фортепиано, педагог существенно сокращает путь к главной цели </w:t>
      </w:r>
      <w:r w:rsidR="008662DD">
        <w:rPr>
          <w:rFonts w:ascii="Times New Roman" w:eastAsia="Times New Roman" w:hAnsi="Times New Roman" w:cs="Times New Roman"/>
          <w:sz w:val="28"/>
        </w:rPr>
        <w:t xml:space="preserve">своих занятий – воспитанию </w:t>
      </w:r>
      <w:r>
        <w:rPr>
          <w:rFonts w:ascii="Times New Roman" w:eastAsia="Times New Roman" w:hAnsi="Times New Roman" w:cs="Times New Roman"/>
          <w:sz w:val="28"/>
        </w:rPr>
        <w:t>юного музыканта. Кроме того, педагог-пианист работает неразрывно с педагогом-хоровиком. Так как вместе они решают единую педагогическую задачу. П</w:t>
      </w:r>
      <w:r w:rsidR="008662DD">
        <w:rPr>
          <w:rFonts w:ascii="Times New Roman" w:eastAsia="Times New Roman" w:hAnsi="Times New Roman" w:cs="Times New Roman"/>
          <w:sz w:val="28"/>
        </w:rPr>
        <w:t xml:space="preserve">о окончании обучения, </w:t>
      </w:r>
      <w:r w:rsidR="003A6D57">
        <w:rPr>
          <w:rFonts w:ascii="Times New Roman" w:eastAsia="Times New Roman" w:hAnsi="Times New Roman" w:cs="Times New Roman"/>
          <w:sz w:val="28"/>
        </w:rPr>
        <w:t>об</w:t>
      </w:r>
      <w:r w:rsidR="008662DD">
        <w:rPr>
          <w:rFonts w:ascii="Times New Roman" w:eastAsia="Times New Roman" w:hAnsi="Times New Roman" w:cs="Times New Roman"/>
          <w:sz w:val="28"/>
        </w:rPr>
        <w:t xml:space="preserve">учащийся сумеет </w:t>
      </w:r>
      <w:r>
        <w:rPr>
          <w:rFonts w:ascii="Times New Roman" w:eastAsia="Times New Roman" w:hAnsi="Times New Roman" w:cs="Times New Roman"/>
          <w:sz w:val="28"/>
        </w:rPr>
        <w:t>грамотно разбирать нотный текст. По нотам или наизусть исполнять музы</w:t>
      </w:r>
      <w:r w:rsidR="008662DD">
        <w:rPr>
          <w:rFonts w:ascii="Times New Roman" w:eastAsia="Times New Roman" w:hAnsi="Times New Roman" w:cs="Times New Roman"/>
          <w:sz w:val="28"/>
        </w:rPr>
        <w:t xml:space="preserve">кальные произведения, научится </w:t>
      </w:r>
      <w:r>
        <w:rPr>
          <w:rFonts w:ascii="Times New Roman" w:eastAsia="Times New Roman" w:hAnsi="Times New Roman" w:cs="Times New Roman"/>
          <w:sz w:val="28"/>
        </w:rPr>
        <w:t>игре в ансамбле. Получит навык чтения с листа.</w:t>
      </w:r>
    </w:p>
    <w:p w:rsidR="00362CC6" w:rsidRDefault="00EE5672" w:rsidP="00362C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отметить, что данная программа в отношении каждого конкретного ученика не может быть догмой. На первоначальном этапе преподаватель оценивает уровень музыкальных способностей ребенка, но более точный и правильный путь развития </w:t>
      </w:r>
      <w:r w:rsidR="003A6D57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362CC6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щихся намечается в период, когда сформируются основные пианистические навыки. В учебном процессе педагог учитывает индивидуальность каждого, пытаясь найти наиболее правильные методы работы. Независимо от степени одаренности учит понимать характер, форму, штрихи, стиль музыкальных произведений. Для каждого класса в программе даны примерные перечни музыкальных произведений (различные по уровню сложности). Это поможет преподавателю осуществить дифференцированный подход к обучению </w:t>
      </w:r>
      <w:r w:rsidR="00362CC6"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" w:eastAsia="Times New Roman" w:hAnsi="Times New Roman" w:cs="Times New Roman"/>
          <w:sz w:val="28"/>
        </w:rPr>
        <w:t xml:space="preserve">, отличающихся по уровню общей подготовки, музыкальным способностям и другим индивидуальным данным. </w:t>
      </w:r>
      <w:r w:rsidR="00362CC6">
        <w:rPr>
          <w:rFonts w:ascii="Times New Roman" w:eastAsia="Times New Roman" w:hAnsi="Times New Roman" w:cs="Times New Roman"/>
          <w:sz w:val="28"/>
        </w:rPr>
        <w:t>Реализация учебного предмета «Фортепиано» возможна для лиц с ОВЗ (ограниченными возможностями здоровья) при применении низкого уровня сложности.</w:t>
      </w:r>
    </w:p>
    <w:p w:rsidR="00C956D3" w:rsidRDefault="00EE5672" w:rsidP="00866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Репертуар программы отражает не только академическую направленность. Большой интерес проявляется к произведениям современных компо</w:t>
      </w:r>
      <w:r w:rsidR="008662DD">
        <w:rPr>
          <w:rFonts w:ascii="Times New Roman" w:eastAsia="Times New Roman" w:hAnsi="Times New Roman" w:cs="Times New Roman"/>
          <w:sz w:val="28"/>
        </w:rPr>
        <w:t>зиторов, джазовой музыке. Такое</w:t>
      </w:r>
      <w:r>
        <w:rPr>
          <w:rFonts w:ascii="Times New Roman" w:eastAsia="Times New Roman" w:hAnsi="Times New Roman" w:cs="Times New Roman"/>
          <w:sz w:val="28"/>
        </w:rPr>
        <w:t xml:space="preserve"> разнообразие дает возможность выбора для одного и того же класса различных по трудности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вариантов программ. В программе также приводится перечень рекомендуемых сборников и примерные репертуарные списки.</w:t>
      </w:r>
    </w:p>
    <w:p w:rsidR="007C7485" w:rsidRDefault="007C7485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C956D3" w:rsidRDefault="007C7485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</w:t>
      </w:r>
      <w:r w:rsidR="00EE5672">
        <w:rPr>
          <w:rFonts w:ascii="Times New Roman" w:eastAsia="Times New Roman" w:hAnsi="Times New Roman" w:cs="Times New Roman"/>
          <w:b/>
          <w:i/>
          <w:color w:val="000000"/>
          <w:sz w:val="28"/>
        </w:rPr>
        <w:t>Срок реализации учебного предмета</w:t>
      </w:r>
    </w:p>
    <w:p w:rsidR="00C956D3" w:rsidRDefault="00EE5672" w:rsidP="008662DD">
      <w:pPr>
        <w:tabs>
          <w:tab w:val="lef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к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св</w:t>
      </w:r>
      <w:r>
        <w:rPr>
          <w:rFonts w:ascii="Times New Roman" w:eastAsia="Times New Roman" w:hAnsi="Times New Roman" w:cs="Times New Roman"/>
          <w:spacing w:val="3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ения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я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детей,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pacing w:val="5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ступивших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</w:t>
      </w:r>
      <w:r>
        <w:rPr>
          <w:rFonts w:ascii="Times New Roman" w:eastAsia="Times New Roman" w:hAnsi="Times New Roman" w:cs="Times New Roman"/>
          <w:spacing w:val="-1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тельно</w:t>
      </w:r>
      <w:r>
        <w:rPr>
          <w:rFonts w:ascii="Times New Roman" w:eastAsia="Times New Roman" w:hAnsi="Times New Roman" w:cs="Times New Roman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учреж</w:t>
      </w:r>
      <w:r>
        <w:rPr>
          <w:rFonts w:ascii="Times New Roman" w:eastAsia="Times New Roman" w:hAnsi="Times New Roman" w:cs="Times New Roman"/>
          <w:spacing w:val="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ен</w:t>
      </w:r>
      <w:r>
        <w:rPr>
          <w:rFonts w:ascii="Times New Roman" w:eastAsia="Times New Roman" w:hAnsi="Times New Roman" w:cs="Times New Roman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е</w:t>
      </w:r>
      <w:r w:rsidR="003A6D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в</w:t>
      </w:r>
      <w:r w:rsidR="003A6D5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1-й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кл</w:t>
      </w:r>
      <w:r>
        <w:rPr>
          <w:rFonts w:ascii="Times New Roman" w:eastAsia="Times New Roman" w:hAnsi="Times New Roman" w:cs="Times New Roman"/>
          <w:sz w:val="28"/>
        </w:rPr>
        <w:t>асс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в</w:t>
      </w:r>
      <w:r w:rsidR="008662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возрасте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pacing w:val="6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сти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 w:rsidR="008662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pacing w:val="7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</w:t>
      </w:r>
      <w:r>
        <w:rPr>
          <w:rFonts w:ascii="Times New Roman" w:eastAsia="Times New Roman" w:hAnsi="Times New Roman" w:cs="Times New Roman"/>
          <w:spacing w:val="2"/>
          <w:sz w:val="28"/>
        </w:rPr>
        <w:t>и</w:t>
      </w:r>
      <w:r w:rsidR="008662D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5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сяцев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о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pacing w:val="-3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и</w:t>
      </w:r>
      <w:r w:rsidR="008662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2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, с</w:t>
      </w:r>
      <w:r>
        <w:rPr>
          <w:rFonts w:ascii="Times New Roman" w:eastAsia="Times New Roman" w:hAnsi="Times New Roman" w:cs="Times New Roman"/>
          <w:spacing w:val="6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авляет 8 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2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56D3" w:rsidRDefault="00EE5672" w:rsidP="008662DD">
      <w:pPr>
        <w:tabs>
          <w:tab w:val="left" w:pos="108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Объем учебного времени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предусмотренный учебным планом </w:t>
      </w:r>
      <w:r>
        <w:rPr>
          <w:rFonts w:ascii="Times New Roman" w:eastAsia="Times New Roman" w:hAnsi="Times New Roman" w:cs="Times New Roman"/>
          <w:sz w:val="28"/>
        </w:rPr>
        <w:t>образовательного учреждения на реализацию учебного предмета «Фортепиано</w:t>
      </w:r>
      <w:r>
        <w:rPr>
          <w:rFonts w:ascii="Times New Roman" w:eastAsia="Times New Roman" w:hAnsi="Times New Roman" w:cs="Times New Roman"/>
          <w:spacing w:val="-2"/>
          <w:sz w:val="28"/>
        </w:rPr>
        <w:t>»</w:t>
      </w:r>
    </w:p>
    <w:p w:rsidR="00C956D3" w:rsidRDefault="00EE5672">
      <w:pPr>
        <w:spacing w:after="0" w:line="360" w:lineRule="auto"/>
        <w:ind w:right="759" w:firstLine="36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>к о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>б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b/>
          <w:sz w:val="28"/>
        </w:rPr>
        <w:t>че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ия– 8 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>т</w:t>
      </w:r>
      <w:r w:rsidR="001979F4">
        <w:rPr>
          <w:rFonts w:ascii="Times New Roman" w:eastAsia="Times New Roman" w:hAnsi="Times New Roman" w:cs="Times New Roman"/>
          <w:b/>
          <w:spacing w:val="-1"/>
          <w:sz w:val="28"/>
        </w:rPr>
        <w:t xml:space="preserve">              Таблица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088"/>
        <w:gridCol w:w="2126"/>
      </w:tblGrid>
      <w:tr w:rsidR="0049729D" w:rsidTr="001979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 w:rsidP="004972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лет</w:t>
            </w:r>
          </w:p>
        </w:tc>
      </w:tr>
      <w:tr w:rsidR="0049729D" w:rsidTr="001979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в часах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1218</w:t>
            </w:r>
          </w:p>
        </w:tc>
      </w:tr>
      <w:tr w:rsidR="0049729D" w:rsidTr="001979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 на аудиторные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tabs>
                <w:tab w:val="left" w:pos="349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329</w:t>
            </w:r>
          </w:p>
        </w:tc>
      </w:tr>
      <w:tr w:rsidR="0049729D" w:rsidTr="001979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на внеаудиторные(самостоятельные)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889</w:t>
            </w:r>
          </w:p>
        </w:tc>
      </w:tr>
      <w:tr w:rsidR="0049729D" w:rsidTr="001979F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729D" w:rsidRDefault="0049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C956D3" w:rsidRDefault="00EE5672" w:rsidP="0049729D">
      <w:pPr>
        <w:tabs>
          <w:tab w:val="left" w:pos="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Форма проведения учебных аудиторных занятий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должительность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</w:rPr>
        <w:t>т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729D" w:rsidRDefault="0049729D" w:rsidP="00497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ндивид</w:t>
      </w:r>
      <w:r w:rsidR="00EE5672">
        <w:rPr>
          <w:rFonts w:ascii="Times New Roman" w:eastAsia="Times New Roman" w:hAnsi="Times New Roman" w:cs="Times New Roman"/>
          <w:color w:val="000000"/>
          <w:spacing w:val="-3"/>
          <w:sz w:val="28"/>
        </w:rPr>
        <w:t>у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альная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фо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р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м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заня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т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ий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поз</w:t>
      </w:r>
      <w:r w:rsidR="00EE5672">
        <w:rPr>
          <w:rFonts w:ascii="Times New Roman" w:eastAsia="Times New Roman" w:hAnsi="Times New Roman" w:cs="Times New Roman"/>
          <w:color w:val="000000"/>
          <w:spacing w:val="-4"/>
          <w:sz w:val="28"/>
        </w:rPr>
        <w:t>в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ляет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преп</w:t>
      </w:r>
      <w:r w:rsidR="00EE5672">
        <w:rPr>
          <w:rFonts w:ascii="Times New Roman" w:eastAsia="Times New Roman" w:hAnsi="Times New Roman" w:cs="Times New Roman"/>
          <w:color w:val="000000"/>
          <w:spacing w:val="-7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да</w:t>
      </w:r>
      <w:r w:rsidR="00EE5672">
        <w:rPr>
          <w:rFonts w:ascii="Times New Roman" w:eastAsia="Times New Roman" w:hAnsi="Times New Roman" w:cs="Times New Roman"/>
          <w:color w:val="000000"/>
          <w:spacing w:val="-4"/>
          <w:sz w:val="28"/>
        </w:rPr>
        <w:t>в</w:t>
      </w:r>
      <w:r w:rsidR="00EE5672">
        <w:rPr>
          <w:rFonts w:ascii="Times New Roman" w:eastAsia="Times New Roman" w:hAnsi="Times New Roman" w:cs="Times New Roman"/>
          <w:color w:val="000000"/>
          <w:spacing w:val="-7"/>
          <w:sz w:val="28"/>
        </w:rPr>
        <w:t>а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="00EE5672">
        <w:rPr>
          <w:rFonts w:ascii="Times New Roman" w:eastAsia="Times New Roman" w:hAnsi="Times New Roman" w:cs="Times New Roman"/>
          <w:color w:val="000000"/>
          <w:spacing w:val="-3"/>
          <w:sz w:val="28"/>
        </w:rPr>
        <w:t>л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ю</w:t>
      </w:r>
      <w:r w:rsidR="00DF396F" w:rsidRPr="00DF396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EE5672">
        <w:rPr>
          <w:rFonts w:ascii="Times New Roman" w:eastAsia="Times New Roman" w:hAnsi="Times New Roman" w:cs="Times New Roman"/>
          <w:color w:val="000000"/>
          <w:spacing w:val="8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E5672">
        <w:rPr>
          <w:rFonts w:ascii="Times New Roman" w:eastAsia="Times New Roman" w:hAnsi="Times New Roman" w:cs="Times New Roman"/>
          <w:color w:val="000000"/>
          <w:spacing w:val="2"/>
          <w:sz w:val="28"/>
        </w:rPr>
        <w:t>т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ро</w:t>
      </w:r>
      <w:r w:rsidR="00EE5672">
        <w:rPr>
          <w:rFonts w:ascii="Times New Roman" w:eastAsia="Times New Roman" w:hAnsi="Times New Roman" w:cs="Times New Roman"/>
          <w:color w:val="000000"/>
          <w:spacing w:val="1"/>
          <w:sz w:val="28"/>
        </w:rPr>
        <w:t>и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ть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E5672">
        <w:rPr>
          <w:rFonts w:ascii="Times New Roman" w:eastAsia="Times New Roman" w:hAnsi="Times New Roman" w:cs="Times New Roman"/>
          <w:color w:val="000000"/>
          <w:spacing w:val="-6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держ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а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ние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программы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pacing w:val="-5"/>
          <w:sz w:val="28"/>
        </w:rPr>
        <w:t>в</w:t>
      </w:r>
      <w:r w:rsidR="00DF396F" w:rsidRPr="00DF396F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в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етств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и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pacing w:val="-4"/>
          <w:sz w:val="28"/>
        </w:rPr>
        <w:t>с</w:t>
      </w:r>
      <w:r w:rsidR="00DF396F" w:rsidRPr="00DF396F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pacing w:val="2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собенн</w:t>
      </w:r>
      <w:r w:rsidR="00EE5672">
        <w:rPr>
          <w:rFonts w:ascii="Times New Roman" w:eastAsia="Times New Roman" w:hAnsi="Times New Roman" w:cs="Times New Roman"/>
          <w:color w:val="000000"/>
          <w:spacing w:val="3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стями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раз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в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ития</w:t>
      </w:r>
      <w:r w:rsidR="00DF396F" w:rsidRPr="00DF39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ка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ж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д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EE5672">
        <w:rPr>
          <w:rFonts w:ascii="Times New Roman" w:eastAsia="Times New Roman" w:hAnsi="Times New Roman" w:cs="Times New Roman"/>
          <w:color w:val="000000"/>
          <w:spacing w:val="-9"/>
          <w:sz w:val="28"/>
        </w:rPr>
        <w:t>г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о</w:t>
      </w:r>
      <w:r w:rsidR="00DF396F" w:rsidRPr="00DF396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у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чени</w:t>
      </w:r>
      <w:r w:rsidR="00EE5672">
        <w:rPr>
          <w:rFonts w:ascii="Times New Roman" w:eastAsia="Times New Roman" w:hAnsi="Times New Roman" w:cs="Times New Roman"/>
          <w:color w:val="000000"/>
          <w:spacing w:val="-2"/>
          <w:sz w:val="28"/>
        </w:rPr>
        <w:t>к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E5672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270740" w:rsidRPr="0049729D" w:rsidRDefault="00270740" w:rsidP="00497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270740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27074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>дистанционная, рекомен</w:t>
      </w:r>
      <w:r w:rsidR="0049729D">
        <w:rPr>
          <w:rFonts w:ascii="Times New Roman" w:eastAsia="Times New Roman" w:hAnsi="Times New Roman" w:cs="Times New Roman"/>
          <w:sz w:val="28"/>
          <w:szCs w:val="28"/>
        </w:rPr>
        <w:t>дуемая продолжительность урока –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 xml:space="preserve"> 30 минут.</w:t>
      </w:r>
    </w:p>
    <w:p w:rsidR="00270740" w:rsidRDefault="00270740" w:rsidP="002707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0">
        <w:rPr>
          <w:rFonts w:ascii="Times New Roman" w:eastAsia="Times New Roman" w:hAnsi="Times New Roman" w:cs="Times New Roman"/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49729D" w:rsidRPr="00270740" w:rsidRDefault="0049729D" w:rsidP="002707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29D">
        <w:rPr>
          <w:rFonts w:ascii="Times New Roman" w:eastAsia="Times New Roman" w:hAnsi="Times New Roman" w:cs="Times New Roman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1979F4" w:rsidRDefault="007C7485" w:rsidP="001979F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0740" w:rsidRPr="00270740">
        <w:rPr>
          <w:rFonts w:ascii="Times New Roman" w:eastAsia="Times New Roman" w:hAnsi="Times New Roman" w:cs="Times New Roman"/>
          <w:b/>
          <w:sz w:val="28"/>
          <w:szCs w:val="28"/>
        </w:rPr>
        <w:t>Видеоурок</w:t>
      </w:r>
      <w:r w:rsidR="00270740" w:rsidRPr="00270740">
        <w:rPr>
          <w:rFonts w:ascii="Times New Roman" w:eastAsia="Times New Roman" w:hAnsi="Times New Roman" w:cs="Times New Roman"/>
          <w:sz w:val="28"/>
          <w:szCs w:val="28"/>
        </w:rPr>
        <w:t xml:space="preserve"> – урок в записи.</w:t>
      </w:r>
    </w:p>
    <w:p w:rsidR="001979F4" w:rsidRDefault="00270740" w:rsidP="001979F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707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Урок-конференция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1979F4" w:rsidRDefault="00270740" w:rsidP="001979F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70740">
        <w:rPr>
          <w:rFonts w:ascii="Times New Roman" w:eastAsia="Times New Roman" w:hAnsi="Times New Roman" w:cs="Times New Roman"/>
          <w:b/>
          <w:sz w:val="28"/>
          <w:szCs w:val="28"/>
        </w:rPr>
        <w:t>Урок-вебинар</w:t>
      </w:r>
      <w:r w:rsidR="007C7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DF396F" w:rsidRPr="00DF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1979F4" w:rsidRDefault="00270740" w:rsidP="001979F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70740">
        <w:rPr>
          <w:rFonts w:ascii="Times New Roman" w:eastAsia="Times New Roman" w:hAnsi="Times New Roman" w:cs="Times New Roman"/>
          <w:b/>
          <w:sz w:val="28"/>
          <w:szCs w:val="28"/>
        </w:rPr>
        <w:t>Организация и сопровождение самостоятельной работы учащихся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270740" w:rsidRPr="00270740" w:rsidRDefault="00270740" w:rsidP="001979F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270740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занятие</w:t>
      </w:r>
      <w:r w:rsidRPr="00270740">
        <w:rPr>
          <w:rFonts w:ascii="Times New Roman" w:eastAsia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956D3" w:rsidRDefault="00EE5672" w:rsidP="00A66FD9">
      <w:pPr>
        <w:tabs>
          <w:tab w:val="left" w:pos="1080"/>
          <w:tab w:val="left" w:pos="1440"/>
          <w:tab w:val="left" w:pos="1620"/>
        </w:tabs>
        <w:spacing w:after="0" w:line="360" w:lineRule="auto"/>
        <w:ind w:right="-31" w:firstLine="72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Цели и задачи учебного предмета</w:t>
      </w:r>
    </w:p>
    <w:p w:rsidR="00C956D3" w:rsidRDefault="00EE5672" w:rsidP="00A66FD9">
      <w:pPr>
        <w:tabs>
          <w:tab w:val="left" w:pos="1080"/>
          <w:tab w:val="left" w:pos="1440"/>
          <w:tab w:val="left" w:pos="162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предмет «Фортепиано» направлен на приобретение детьми знаний, умений и навыков игры на фортепиано, получение ими художественного образо</w:t>
      </w:r>
      <w:r w:rsidR="0049729D">
        <w:rPr>
          <w:rFonts w:ascii="Times New Roman" w:eastAsia="Times New Roman" w:hAnsi="Times New Roman" w:cs="Times New Roman"/>
          <w:sz w:val="28"/>
        </w:rPr>
        <w:t xml:space="preserve">вания, а также на эстетическое </w:t>
      </w:r>
      <w:r>
        <w:rPr>
          <w:rFonts w:ascii="Times New Roman" w:eastAsia="Times New Roman" w:hAnsi="Times New Roman" w:cs="Times New Roman"/>
          <w:sz w:val="28"/>
        </w:rPr>
        <w:t xml:space="preserve">воспитание и духовно-нравственное развитие ученика. Также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Цель программы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правильный </w:t>
      </w:r>
      <w:r>
        <w:rPr>
          <w:rFonts w:ascii="Times New Roman" w:eastAsia="Times New Roman" w:hAnsi="Times New Roman" w:cs="Times New Roman"/>
          <w:color w:val="000000"/>
          <w:sz w:val="28"/>
        </w:rPr>
        <w:t>художественный вкус к музыкальной культуре. Развить музыкально-творческие способности, образное мышление, слух (интонационный, гармонический), чувство ритма, музыкальной памяти, исполнительской воли и выдержки.</w:t>
      </w:r>
    </w:p>
    <w:p w:rsidR="00C956D3" w:rsidRDefault="00EE5672" w:rsidP="00A66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A66FD9" w:rsidRDefault="00A66FD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индивидуально осуществлять музыкальное развитие каждого ученика;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развить способность и желание вслушиваться в музыку и размышлять о ней, значительно активизируя работу с репертуаром;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у него навык чтения нот с листа, подбора по слуху, транспонирования, игры в ансамблях;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приобщить к музыкальному творчеству посредством слуша</w:t>
      </w:r>
      <w:r w:rsidR="000371B7">
        <w:rPr>
          <w:rFonts w:ascii="Times New Roman" w:eastAsia="Times New Roman" w:hAnsi="Times New Roman" w:cs="Times New Roman"/>
          <w:color w:val="000000"/>
          <w:sz w:val="28"/>
        </w:rPr>
        <w:t>ния и исполнения произведений;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привить культуру звукоизвлечения,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A66FD9" w:rsidRDefault="00A66FD9">
      <w:pPr>
        <w:numPr>
          <w:ilvl w:val="0"/>
          <w:numId w:val="1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пианистическую базу для дальнейшего самостоятельного музыкального развития.</w:t>
      </w:r>
    </w:p>
    <w:p w:rsidR="00C956D3" w:rsidRDefault="00EE5672" w:rsidP="0049729D">
      <w:pPr>
        <w:tabs>
          <w:tab w:val="left" w:pos="1080"/>
          <w:tab w:val="left" w:pos="1440"/>
          <w:tab w:val="left" w:pos="1620"/>
        </w:tabs>
        <w:spacing w:after="0" w:line="360" w:lineRule="auto"/>
        <w:ind w:right="-31" w:firstLine="709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Обоснование структуры программы учебного предмета</w:t>
      </w:r>
    </w:p>
    <w:p w:rsidR="00C956D3" w:rsidRDefault="00EE5672" w:rsidP="0049729D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Обоснованием структуры программы учебного предмета «Фортепиано» обязательной части дополнительной предпр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офессиональной общеобразователь</w:t>
      </w:r>
      <w:r>
        <w:rPr>
          <w:rFonts w:ascii="Times New Roman" w:eastAsia="Times New Roman" w:hAnsi="Times New Roman" w:cs="Times New Roman"/>
          <w:color w:val="000000"/>
          <w:sz w:val="28"/>
        </w:rPr>
        <w:t>ной программе в области музыкального искусства «Хоровое пение» являются ФГТ, отражающие все аспекты р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аботы преподавателя с учеником.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мма содержит следующие разделы: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сведения о затратах учебного времени, предусмотренного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на освоение учебного предмета;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распределение учебного матер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иала по годам обучения;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описание дидактич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еских единиц учебного предмета;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требования к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уровню подготовки обучающихся;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формы и м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етоды контроля, система оценок;</w:t>
      </w:r>
    </w:p>
    <w:p w:rsidR="00C956D3" w:rsidRDefault="00EE5672" w:rsidP="00A66FD9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методическое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обеспечение учебного процесса.</w:t>
      </w:r>
    </w:p>
    <w:p w:rsidR="00C956D3" w:rsidRDefault="00EE5672" w:rsidP="0049729D">
      <w:pPr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956D3" w:rsidRDefault="00EE5672" w:rsidP="0049729D">
      <w:pPr>
        <w:tabs>
          <w:tab w:val="left" w:pos="0"/>
        </w:tabs>
        <w:spacing w:after="0" w:line="360" w:lineRule="auto"/>
        <w:ind w:right="-31" w:firstLine="72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Методы обучения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ются следующие методы обучения: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•слов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сны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й</w:t>
      </w:r>
      <w:r w:rsidR="0049729D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з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о-сл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аз,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пианисти</w:t>
      </w: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е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>ских приемов);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ский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та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менте, упражнения);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ий</w:t>
      </w:r>
      <w:r w:rsidR="0049729D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r w:rsidR="004972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и</w:t>
      </w:r>
      <w:r w:rsidR="0049729D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,</w:t>
      </w:r>
      <w:r w:rsidR="0049729D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о мышления);</w:t>
      </w:r>
    </w:p>
    <w:p w:rsidR="00C956D3" w:rsidRDefault="00EE5672" w:rsidP="0049729D">
      <w:pPr>
        <w:tabs>
          <w:tab w:val="left" w:pos="900"/>
          <w:tab w:val="left" w:pos="900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•эмоциональный (подбор ассоциаций, образов, художественные впечатления). </w:t>
      </w:r>
    </w:p>
    <w:p w:rsidR="00C956D3" w:rsidRDefault="00EE5672" w:rsidP="0049729D">
      <w:pPr>
        <w:tabs>
          <w:tab w:val="left" w:pos="900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Индивидуальный метод обучения позволяет найти более точный и психологически верный подход к каждому ученику и выбрать наиб</w:t>
      </w:r>
      <w:r w:rsidR="0049729D">
        <w:rPr>
          <w:rFonts w:ascii="Times New Roman" w:eastAsia="Times New Roman" w:hAnsi="Times New Roman" w:cs="Times New Roman"/>
          <w:color w:val="000009"/>
          <w:sz w:val="28"/>
        </w:rPr>
        <w:t>олее подходящий метод обучения.</w:t>
      </w:r>
    </w:p>
    <w:p w:rsidR="00C956D3" w:rsidRDefault="00EE5672" w:rsidP="0049729D">
      <w:pPr>
        <w:tabs>
          <w:tab w:val="left" w:pos="0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</w:t>
      </w:r>
      <w:r w:rsidR="0049729D">
        <w:rPr>
          <w:rFonts w:ascii="Times New Roman" w:eastAsia="Times New Roman" w:hAnsi="Times New Roman" w:cs="Times New Roman"/>
          <w:color w:val="000009"/>
          <w:sz w:val="28"/>
        </w:rPr>
        <w:t xml:space="preserve"> исполнительства на фортепиано.</w:t>
      </w:r>
    </w:p>
    <w:p w:rsidR="00C956D3" w:rsidRDefault="00EE5672" w:rsidP="0049729D">
      <w:pPr>
        <w:tabs>
          <w:tab w:val="left" w:pos="0"/>
          <w:tab w:val="left" w:pos="9356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Описание материально-технических условий реализации учебного предмета «Фортепиано»</w:t>
      </w:r>
    </w:p>
    <w:p w:rsidR="00C956D3" w:rsidRDefault="00EE5672" w:rsidP="0049729D">
      <w:pPr>
        <w:tabs>
          <w:tab w:val="left" w:pos="0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Материально-техническая база образовательного учреждения должна соответствовать санитарным и противопожарн</w:t>
      </w:r>
      <w:r w:rsidR="0049729D">
        <w:rPr>
          <w:rFonts w:ascii="Times New Roman" w:eastAsia="Times New Roman" w:hAnsi="Times New Roman" w:cs="Times New Roman"/>
          <w:color w:val="000009"/>
          <w:sz w:val="28"/>
        </w:rPr>
        <w:t>ым нормам, нормам охраны труда.</w:t>
      </w:r>
    </w:p>
    <w:p w:rsidR="00C956D3" w:rsidRDefault="00EE5672" w:rsidP="0049729D">
      <w:pPr>
        <w:tabs>
          <w:tab w:val="left" w:pos="0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Учебные аудитории для занятий по предмету «Фортепиано» должны быть оснащены роялями или пианино и должны иметь</w:t>
      </w:r>
      <w:r w:rsidR="0049729D">
        <w:rPr>
          <w:rFonts w:ascii="Times New Roman" w:eastAsia="Times New Roman" w:hAnsi="Times New Roman" w:cs="Times New Roman"/>
          <w:color w:val="000009"/>
          <w:sz w:val="28"/>
        </w:rPr>
        <w:t xml:space="preserve"> площадь не менее 6 кв. метров.</w:t>
      </w:r>
    </w:p>
    <w:p w:rsidR="00C956D3" w:rsidRDefault="00EE5672" w:rsidP="0049729D">
      <w:pPr>
        <w:tabs>
          <w:tab w:val="left" w:pos="0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lastRenderedPageBreak/>
        <w:t>Необходимо наличие концертного зала с концертным роялем, библиотеки и фонотеки. Помещения должны быть со звукоизоляцией и своевременно ремонтироваться. Музыкальные инструменты должны регулярно обслуживаться настройщиками (настройка, мелкий и капитальный</w:t>
      </w:r>
      <w:r w:rsidR="0049729D">
        <w:rPr>
          <w:rFonts w:ascii="Times New Roman" w:eastAsia="Times New Roman" w:hAnsi="Times New Roman" w:cs="Times New Roman"/>
          <w:color w:val="00000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онт)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</w:t>
      </w:r>
      <w:r>
        <w:rPr>
          <w:rFonts w:ascii="Times New Roman" w:eastAsia="Times New Roman" w:hAnsi="Times New Roman" w:cs="Times New Roman"/>
          <w:i/>
          <w:sz w:val="28"/>
        </w:rPr>
        <w:t>удожественно-эстетическое оформление</w:t>
      </w:r>
      <w:r>
        <w:rPr>
          <w:rFonts w:ascii="Times New Roman" w:eastAsia="Times New Roman" w:hAnsi="Times New Roman" w:cs="Times New Roman"/>
          <w:sz w:val="28"/>
        </w:rPr>
        <w:t xml:space="preserve"> – в соответствии с профилем детского образовательного учреждения.</w:t>
      </w:r>
    </w:p>
    <w:p w:rsidR="00C35205" w:rsidRDefault="00C3520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C956D3" w:rsidRDefault="00EE5672">
      <w:pPr>
        <w:tabs>
          <w:tab w:val="left" w:pos="1080"/>
          <w:tab w:val="left" w:pos="1440"/>
          <w:tab w:val="left" w:pos="1620"/>
        </w:tabs>
        <w:spacing w:after="0" w:line="360" w:lineRule="auto"/>
        <w:ind w:right="14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II. Содержание учебного предмета</w:t>
      </w:r>
    </w:p>
    <w:p w:rsidR="00C956D3" w:rsidRDefault="00EE5672">
      <w:pPr>
        <w:spacing w:after="0" w:line="360" w:lineRule="auto"/>
        <w:ind w:right="-102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1. Сведения о затратах учебного времени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предусмотренного на освоение учебного предмета «Фортепиано», на максимальную, самостоятельную нагрузку обучающихся, консультац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диторные занятия:</w:t>
      </w:r>
    </w:p>
    <w:p w:rsidR="00C956D3" w:rsidRDefault="00EE5672" w:rsidP="001979F4">
      <w:pPr>
        <w:tabs>
          <w:tab w:val="left" w:pos="9180"/>
        </w:tabs>
        <w:spacing w:after="0" w:line="240" w:lineRule="auto"/>
        <w:ind w:right="-10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лица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2</w:t>
      </w:r>
      <w:proofErr w:type="gramEnd"/>
    </w:p>
    <w:tbl>
      <w:tblPr>
        <w:tblStyle w:val="a9"/>
        <w:tblW w:w="0" w:type="auto"/>
        <w:tblLook w:val="04A0"/>
      </w:tblPr>
      <w:tblGrid>
        <w:gridCol w:w="5070"/>
        <w:gridCol w:w="562"/>
        <w:gridCol w:w="563"/>
        <w:gridCol w:w="562"/>
        <w:gridCol w:w="563"/>
        <w:gridCol w:w="562"/>
        <w:gridCol w:w="563"/>
        <w:gridCol w:w="562"/>
        <w:gridCol w:w="563"/>
      </w:tblGrid>
      <w:tr w:rsidR="00DF396F" w:rsidRPr="0049729D" w:rsidTr="00D93D2C">
        <w:tc>
          <w:tcPr>
            <w:tcW w:w="5070" w:type="dxa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8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по годам обучения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Default="0049729D" w:rsidP="00D93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Продолжительность учебных занятий</w:t>
            </w:r>
          </w:p>
          <w:p w:rsidR="00DF396F" w:rsidRPr="00D93D2C" w:rsidRDefault="0049729D" w:rsidP="00D93D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(в неделях)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Default="0049729D" w:rsidP="00D93D2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на аудиторные занятия </w:t>
            </w:r>
          </w:p>
          <w:p w:rsidR="00DF396F" w:rsidRPr="00D93D2C" w:rsidRDefault="0049729D" w:rsidP="00D93D2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(в неделю)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часов на аудиторные занятия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 годам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2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3" w:type="dxa"/>
          </w:tcPr>
          <w:p w:rsidR="00DF396F" w:rsidRPr="0049729D" w:rsidRDefault="0049729D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F396F" w:rsidRPr="0049729D" w:rsidTr="00D93D2C">
        <w:trPr>
          <w:trHeight w:val="410"/>
        </w:trPr>
        <w:tc>
          <w:tcPr>
            <w:tcW w:w="5070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4500" w:type="dxa"/>
            <w:gridSpan w:val="8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329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Pr="00D93D2C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на самостоятельную работу </w:t>
            </w:r>
          </w:p>
          <w:p w:rsidR="00DF396F" w:rsidRPr="00D93D2C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 неделю)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D93D2C" w:rsidRDefault="00D93D2C" w:rsidP="00D93D2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на самостоятельную работу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 годам)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часов на внеаудиторную </w:t>
            </w:r>
            <w:r w:rsidRPr="00D93D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(самостоятельную работу)</w:t>
            </w:r>
          </w:p>
        </w:tc>
        <w:tc>
          <w:tcPr>
            <w:tcW w:w="4500" w:type="dxa"/>
            <w:gridSpan w:val="8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часов занятий в неделю </w:t>
            </w:r>
            <w:r w:rsidRPr="00D93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(аудиторные и самостоятельные)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максимальное количество по годам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(аудиторные и самостоятельные)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Общее максимальное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количество часов на весь период обучения</w:t>
            </w:r>
          </w:p>
        </w:tc>
        <w:tc>
          <w:tcPr>
            <w:tcW w:w="4500" w:type="dxa"/>
            <w:gridSpan w:val="8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</w:tr>
      <w:tr w:rsidR="00D93D2C" w:rsidRPr="0049729D" w:rsidTr="00D93D2C">
        <w:tc>
          <w:tcPr>
            <w:tcW w:w="5070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времени на консультации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(по годам)</w:t>
            </w:r>
          </w:p>
        </w:tc>
        <w:tc>
          <w:tcPr>
            <w:tcW w:w="562" w:type="dxa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DF396F" w:rsidRPr="0049729D" w:rsidRDefault="00DF396F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DF396F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D2C" w:rsidRPr="0049729D" w:rsidTr="00D93D2C">
        <w:tc>
          <w:tcPr>
            <w:tcW w:w="5070" w:type="dxa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D2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Общий 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времени на консультации</w:t>
            </w:r>
          </w:p>
        </w:tc>
        <w:tc>
          <w:tcPr>
            <w:tcW w:w="4500" w:type="dxa"/>
            <w:gridSpan w:val="8"/>
          </w:tcPr>
          <w:p w:rsidR="00D93D2C" w:rsidRPr="0049729D" w:rsidRDefault="00D93D2C" w:rsidP="00D93D2C">
            <w:pPr>
              <w:tabs>
                <w:tab w:val="left" w:pos="9180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Аудиторная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учебному предмету распределяется по годам обучения с учетом общего объема аудиторного времени, предусмотренного на учебный предмет обязател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ьной части ФГТ.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</w:rPr>
        <w:t>Консультации</w:t>
      </w:r>
      <w:r w:rsidR="00DF396F" w:rsidRPr="00DF396F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</w:rPr>
        <w:t xml:space="preserve"> </w:t>
      </w:r>
      <w:r w:rsidR="00D93D2C">
        <w:rPr>
          <w:rFonts w:ascii="Times New Roman" w:eastAsia="Times New Roman" w:hAnsi="Times New Roman" w:cs="Times New Roman"/>
          <w:color w:val="000000"/>
          <w:spacing w:val="-4"/>
          <w:sz w:val="28"/>
        </w:rPr>
        <w:t>проводятся с целью подготовки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к контрольным урокам, зачетам, экзаменам, творческим конкурсам и другим </w:t>
      </w:r>
      <w:r>
        <w:rPr>
          <w:rFonts w:ascii="Times New Roman" w:eastAsia="Times New Roman" w:hAnsi="Times New Roman" w:cs="Times New Roman"/>
          <w:color w:val="000000"/>
          <w:sz w:val="28"/>
        </w:rPr>
        <w:t>мероприятиям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по усмотрению образовательного учреждения.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D93D2C">
        <w:rPr>
          <w:rFonts w:ascii="Times New Roman" w:eastAsia="Times New Roman" w:hAnsi="Times New Roman" w:cs="Times New Roman"/>
          <w:color w:val="000000"/>
          <w:spacing w:val="-4"/>
          <w:sz w:val="28"/>
        </w:rPr>
        <w:t>дическую работу преподавателей.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Объем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самостоятельной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в неделю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идуальных способностей ученика.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Самостоятельные занятия должны быть регулярными и систематическими.</w:t>
      </w:r>
    </w:p>
    <w:p w:rsidR="00D93D2C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Виды внеаудиторной работы:</w:t>
      </w:r>
    </w:p>
    <w:p w:rsidR="00D93D2C" w:rsidRDefault="00D93D2C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выполнение домашнего задания;</w:t>
      </w:r>
    </w:p>
    <w:p w:rsidR="00D93D2C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подгот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овка к концертным выступлениям;</w:t>
      </w:r>
    </w:p>
    <w:p w:rsidR="00D93D2C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посещение учреждений культуры (филармоний, те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атров, концертных залов и др.);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учреждения.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ля освоения учебного материала.</w:t>
      </w:r>
    </w:p>
    <w:p w:rsidR="00C956D3" w:rsidRDefault="00D93D2C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2. Требования по годам обучения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 (несколько вариантов примерных экзаменационных программ). Количество музыкальных произведений, рекомендуемых для изучения в каждом классе</w:t>
      </w:r>
      <w:r w:rsidR="00D93D2C">
        <w:rPr>
          <w:rFonts w:ascii="Times New Roman" w:eastAsia="Times New Roman" w:hAnsi="Times New Roman" w:cs="Times New Roman"/>
          <w:color w:val="000000"/>
          <w:sz w:val="28"/>
        </w:rPr>
        <w:t>, дается в годовых требованиях.</w:t>
      </w:r>
    </w:p>
    <w:p w:rsidR="00C956D3" w:rsidRDefault="00EE5672" w:rsidP="00D93D2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</w:t>
      </w:r>
      <w:r w:rsidR="00B22718">
        <w:rPr>
          <w:rFonts w:ascii="Times New Roman" w:eastAsia="Times New Roman" w:hAnsi="Times New Roman" w:cs="Times New Roman"/>
          <w:color w:val="000000"/>
          <w:sz w:val="28"/>
        </w:rPr>
        <w:t xml:space="preserve">онного исполнения, а остальные </w:t>
      </w:r>
      <w:r w:rsidR="00B227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работы в классе или просто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ознакомления. Преподаватель может устанавливать степень завершенности работы над произведением. Вся работа над репертуаром фиксируется </w:t>
      </w:r>
      <w:r w:rsidR="00B22718">
        <w:rPr>
          <w:rFonts w:ascii="Times New Roman" w:eastAsia="Times New Roman" w:hAnsi="Times New Roman" w:cs="Times New Roman"/>
          <w:color w:val="000000"/>
          <w:sz w:val="28"/>
        </w:rPr>
        <w:t>в индивидуальном плане ученика.</w:t>
      </w:r>
    </w:p>
    <w:p w:rsidR="00C956D3" w:rsidRDefault="00B22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ТЕМАТИЧЕСКИЙ ПЛАН</w:t>
      </w:r>
    </w:p>
    <w:p w:rsidR="00C956D3" w:rsidRDefault="00EE567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Таблица 3.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9"/>
        <w:gridCol w:w="7606"/>
        <w:gridCol w:w="957"/>
      </w:tblGrid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B22718" w:rsidRDefault="00EE5672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362CC6" w:rsidRDefault="00362CC6" w:rsidP="00362CC6">
            <w:pPr>
              <w:pStyle w:val="aa"/>
              <w:tabs>
                <w:tab w:val="left" w:pos="-1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362CC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ребенка в мир м</w:t>
            </w:r>
            <w:r w:rsidR="00B22718" w:rsidRPr="00362CC6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узыки;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музыкальным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инструментом, его возможностями;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пианистического аппарата;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принципа нотописания, запоминание расположения нот на нотоносце;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ориентирования на клавиатуре фортепиано;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представления о характере мелодии, фразе, цезуре (дыхание), сходстве и контрастности мелодических построений;</w:t>
            </w:r>
          </w:p>
          <w:p w:rsidR="00C956D3" w:rsidRPr="00B22718" w:rsidRDefault="00362CC6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слуховых различий простейших длительностей;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8.о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приемы звукоизвлечения (legato, nonlegato, staccato);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9.р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элементарных навыков выразительного исполнения легчайших одноголосных мелодий.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элементарных, двигательных навыков (экономичность и пластичность движений, удобство и легкость исполнения);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иностранными обозначениями темпов, динамики;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выразительного интонирования мелодии и осмысленного исполнения фразировки;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и исполнительское усвоение двухэлементной ткани двумя руками одновременно;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мелкую технику и овладевать элементарными приемами аккордово-интервальной техники.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темповой устойчивости, ритмической и динамической четкости и ровности, артикуляционной ясности исполнения;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основных темповых и динамических обозначений;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учащимися характера, образа исполняемых произведений;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музыкально-слуховых, технических и организационных навыков при разучивании произведений;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самостоятельности в разборе текста;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гармонического, тембро-динамического слуха.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 усвоение двигательных навыков на базе изучения художественных произведений;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основных темповых, динамических обозначений;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пунктирного ритма;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музыки, ее формы и содержания;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музыкального компонента: эмоционального воздействия и переживания музыки;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закономерности развития музыкальной ткани, логики гармонических последовательностей и движения голосов.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технических навыков (упражнения, этюды, гаммы); других видов фортепианной техники;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единства двигательно-технических задач с </w:t>
            </w:r>
            <w:proofErr w:type="gramStart"/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художественно-музыкальными</w:t>
            </w:r>
            <w:proofErr w:type="gramEnd"/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понятие основных темповых и динамических обозначений;</w:t>
            </w:r>
          </w:p>
          <w:p w:rsidR="00C956D3" w:rsidRPr="00B22718" w:rsidRDefault="00162F21" w:rsidP="00362CC6">
            <w:pPr>
              <w:tabs>
                <w:tab w:val="left" w:pos="-156"/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активного, самостоятельного, творческого мышления;</w:t>
            </w:r>
          </w:p>
          <w:p w:rsidR="00C956D3" w:rsidRPr="00B22718" w:rsidRDefault="00EE5672" w:rsidP="00362CC6">
            <w:pPr>
              <w:tabs>
                <w:tab w:val="left" w:pos="-156"/>
                <w:tab w:val="left" w:pos="432"/>
              </w:tabs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овладение интонационной сферой звучания, динамической и агогической нюансировкой, ритмо-темповой выразительностью.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масштабного музыкального мышления при исполнении произведений крупной формы;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полифонического мышления и исполнения (имитационная полифония);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естественной связи педализации с интонированием мелодии, сменами гармонии и темпо-динамической нюансировкой;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разными видами мелкой и крупной техники;</w:t>
            </w:r>
          </w:p>
          <w:p w:rsidR="00C956D3" w:rsidRPr="00B22718" w:rsidRDefault="00EE5672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подбор песен с аккомпанементом;</w:t>
            </w:r>
          </w:p>
          <w:p w:rsidR="00C956D3" w:rsidRPr="00B22718" w:rsidRDefault="00EE5672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6. чтение 2-х и 3-х-голосных партитур.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956D3" w:rsidRPr="00B22718" w:rsidTr="00362CC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18" w:rsidRDefault="00162F21" w:rsidP="003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22718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творческого музыкального мышления, осознанного исполнения музыки;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гармонических схем, </w:t>
            </w:r>
            <w:proofErr w:type="gramStart"/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записанные</w:t>
            </w:r>
            <w:proofErr w:type="gramEnd"/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буквенными или цифровыми символами;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ритмических фигур, мелизмов (мордентов, группетто, коротких трелей и т.д.);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музыкального вкуса, ориентации в стилевых и жанровых особенностях музыки;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песен с аккомпанементом;</w:t>
            </w:r>
          </w:p>
          <w:p w:rsidR="00C956D3" w:rsidRPr="00B22718" w:rsidRDefault="00162F21" w:rsidP="00362CC6">
            <w:pPr>
              <w:tabs>
                <w:tab w:val="left" w:pos="-1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EE5672"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2-х и 3-х-голосных партитур.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Pr="00B22718" w:rsidRDefault="00C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6D3" w:rsidRPr="00B22718" w:rsidRDefault="00EE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B22718" w:rsidRPr="00B22718" w:rsidTr="00362CC6">
        <w:trPr>
          <w:trHeight w:val="220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18" w:rsidRPr="00B22718" w:rsidRDefault="00B2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718" w:rsidRPr="00B22718" w:rsidRDefault="00B2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18" w:rsidRPr="00B22718" w:rsidRDefault="00B22718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новыми, более тонкими и дифференцированными средствами выразительности;</w:t>
            </w:r>
          </w:p>
          <w:p w:rsidR="00B22718" w:rsidRPr="00B22718" w:rsidRDefault="00B22718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2. педализация исполняемых произведений;</w:t>
            </w:r>
          </w:p>
          <w:p w:rsidR="00B22718" w:rsidRPr="00B22718" w:rsidRDefault="00B22718" w:rsidP="00362CC6">
            <w:pPr>
              <w:tabs>
                <w:tab w:val="left" w:pos="-156"/>
                <w:tab w:val="left" w:pos="432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над развитием способности мыслить более масштабно;</w:t>
            </w:r>
          </w:p>
          <w:p w:rsidR="00B22718" w:rsidRPr="00B22718" w:rsidRDefault="00B22718" w:rsidP="00362CC6">
            <w:pPr>
              <w:tabs>
                <w:tab w:val="left" w:pos="-156"/>
                <w:tab w:val="left" w:pos="432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4. сочетать контрастные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 и темы, владение различными </w:t>
            </w: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фактур;</w:t>
            </w:r>
          </w:p>
          <w:p w:rsidR="00B22718" w:rsidRPr="00B22718" w:rsidRDefault="00B22718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подбор песен с более сложным аккомпанементом;</w:t>
            </w:r>
          </w:p>
          <w:p w:rsidR="00B22718" w:rsidRPr="00B22718" w:rsidRDefault="00B22718" w:rsidP="00362CC6">
            <w:pPr>
              <w:tabs>
                <w:tab w:val="left" w:pos="-156"/>
              </w:tabs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sz w:val="24"/>
                <w:szCs w:val="24"/>
              </w:rPr>
              <w:t>6. чтение 2-х, 3-х-голосных хоровых партитур.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718" w:rsidRPr="00B22718" w:rsidRDefault="00B2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2718" w:rsidRPr="00B22718" w:rsidRDefault="00B2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C956D3" w:rsidRDefault="00B22718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 класс</w:t>
      </w:r>
    </w:p>
    <w:p w:rsidR="00C956D3" w:rsidRDefault="00EE5672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ведения первых уроков следует выделить в качестве основных разделов работы: освоение клавиатуры; освоение ритма; организация рук и первоначальные игровые навыки без знаний нотной записи; подбор по слуху; слушание музыки (подчас с активными действиями под музыку: движением, хлопаньем в ладоши, эмоциональным дирижированием), развитие зачатк</w:t>
      </w:r>
      <w:r w:rsidR="00B22718">
        <w:rPr>
          <w:rFonts w:ascii="Times New Roman" w:eastAsia="Times New Roman" w:hAnsi="Times New Roman" w:cs="Times New Roman"/>
          <w:sz w:val="28"/>
        </w:rPr>
        <w:t>ов самостоятельного творчества.</w:t>
      </w:r>
    </w:p>
    <w:p w:rsidR="00C956D3" w:rsidRDefault="00EE5672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последующих уроках на первом плане остаются такие разделы работы как: организация рук; дальнейшее освоение ритма; подбор по слуху; слушание музыки.</w:t>
      </w:r>
    </w:p>
    <w:p w:rsidR="00C956D3" w:rsidRDefault="00EE5672" w:rsidP="00B22718">
      <w:pPr>
        <w:tabs>
          <w:tab w:val="left" w:pos="9540"/>
          <w:tab w:val="left" w:pos="9689"/>
          <w:tab w:val="left" w:pos="972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Постепенно (в зависимости от индивидуального продвижения ученика) добавляются: освоение нотной грамоты и нотной записи; чтение с листа; развитие самостоятельных и творческих навыков; освоение элементов музыкального языка и терминологии (развитие музыкального мышления, техники исполнения, грамотности); исполнение в ансамбле (с педагогом и с учеником); тщательное изучение определенных пьес намеченного репертуара.</w:t>
      </w:r>
      <w:r w:rsidR="00B22718">
        <w:rPr>
          <w:rFonts w:ascii="Times New Roman" w:eastAsia="Times New Roman" w:hAnsi="Times New Roman" w:cs="Times New Roman"/>
          <w:sz w:val="28"/>
        </w:rPr>
        <w:t xml:space="preserve"> </w:t>
      </w:r>
      <w:r w:rsidR="00162F21">
        <w:rPr>
          <w:rFonts w:ascii="Times New Roman" w:eastAsia="Times New Roman" w:hAnsi="Times New Roman" w:cs="Times New Roman"/>
          <w:color w:val="000000"/>
          <w:spacing w:val="-2"/>
          <w:sz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ча</w:t>
      </w:r>
      <w:r w:rsidR="00162F21">
        <w:rPr>
          <w:rFonts w:ascii="Times New Roman" w:eastAsia="Times New Roman" w:hAnsi="Times New Roman" w:cs="Times New Roman"/>
          <w:color w:val="000000"/>
          <w:spacing w:val="-2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щиеся играют академический концерт с отметкой в конце второго полугодия.</w:t>
      </w:r>
    </w:p>
    <w:p w:rsidR="00C956D3" w:rsidRDefault="00EE5672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учебного года педагог должен проработать с учеником 20 музыкальных произведений: (народные песни, пьесы с элементами полифонии, этюды и ансамбли, а также (для более подвинутых детей) - вариации или </w:t>
      </w:r>
      <w:r w:rsidR="00B22718">
        <w:rPr>
          <w:rFonts w:ascii="Times New Roman" w:eastAsia="Times New Roman" w:hAnsi="Times New Roman" w:cs="Times New Roman"/>
          <w:sz w:val="28"/>
        </w:rPr>
        <w:t>пьесы в простой сонатной форме.</w:t>
      </w:r>
    </w:p>
    <w:p w:rsidR="00C956D3" w:rsidRDefault="00EE5672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значение в этот период уделяется упражнениям в виде различных последований пальцев (nonlegato, legato, staccato)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позиции руки от разных звуков и с перемещением по октавам.</w:t>
      </w:r>
    </w:p>
    <w:p w:rsidR="00C956D3" w:rsidRDefault="00EE5672" w:rsidP="00B2271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ДО мажор и ля минор в две октавы каждой рукой отдельно, в противоположном движении двумя руками, тонические трезвучия аккордами по 3 звука без обращений</w:t>
      </w:r>
      <w:r w:rsidR="00B22718">
        <w:rPr>
          <w:rFonts w:ascii="Times New Roman" w:eastAsia="Times New Roman" w:hAnsi="Times New Roman" w:cs="Times New Roman"/>
          <w:sz w:val="28"/>
        </w:rPr>
        <w:t xml:space="preserve"> каждой рукой отдельно.</w:t>
      </w:r>
    </w:p>
    <w:p w:rsidR="00C956D3" w:rsidRDefault="00EE5672">
      <w:pPr>
        <w:spacing w:after="0" w:line="360" w:lineRule="auto"/>
        <w:ind w:left="360" w:right="588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Примерный репертуарный список: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</w:t>
      </w:r>
      <w:r w:rsidR="00B22718">
        <w:rPr>
          <w:rFonts w:ascii="Times New Roman" w:eastAsia="Times New Roman" w:hAnsi="Times New Roman" w:cs="Times New Roman"/>
          <w:sz w:val="28"/>
        </w:rPr>
        <w:t>сандров А. «Дождик накрапывает»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 О. «Темный лес»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Беркович И. «Ехал каза</w:t>
      </w:r>
      <w:r w:rsidR="00B22718">
        <w:rPr>
          <w:rFonts w:ascii="Times New Roman" w:eastAsia="Times New Roman" w:hAnsi="Times New Roman" w:cs="Times New Roman"/>
          <w:sz w:val="28"/>
        </w:rPr>
        <w:t>к на войну», «Мазурка», «Танец»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 А. «Заинька», «Рус</w:t>
      </w:r>
      <w:r w:rsidR="00B22718">
        <w:rPr>
          <w:rFonts w:ascii="Times New Roman" w:eastAsia="Times New Roman" w:hAnsi="Times New Roman" w:cs="Times New Roman"/>
          <w:sz w:val="28"/>
        </w:rPr>
        <w:t>ская песня», «Ригодон», «Танец»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Гнесина Е. «Фортепианная азбу</w:t>
      </w:r>
      <w:r w:rsidR="00B22718">
        <w:rPr>
          <w:rFonts w:ascii="Times New Roman" w:eastAsia="Times New Roman" w:hAnsi="Times New Roman" w:cs="Times New Roman"/>
          <w:sz w:val="28"/>
        </w:rPr>
        <w:t>ка» (пьесы по выбору)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Гречанинов А. «Мазурка»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Игнатьев В. «Песенка-марш Барбо</w:t>
      </w:r>
      <w:r w:rsidR="00B22718">
        <w:rPr>
          <w:rFonts w:ascii="Times New Roman" w:eastAsia="Times New Roman" w:hAnsi="Times New Roman" w:cs="Times New Roman"/>
          <w:sz w:val="28"/>
        </w:rPr>
        <w:t>са», «Негритянская колыбельная»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Кабалевский Д. «Ежик»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Кореневская </w:t>
      </w:r>
      <w:r w:rsidR="00B22718">
        <w:rPr>
          <w:rFonts w:ascii="Times New Roman" w:eastAsia="Times New Roman" w:hAnsi="Times New Roman" w:cs="Times New Roman"/>
          <w:sz w:val="28"/>
        </w:rPr>
        <w:t>И. «Дождик», «Песенка», «Танец»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Крутицкий М. «Зима»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Левитин Ю. «Пастушок»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Любарский И. «Курочка»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Майкапа</w:t>
      </w:r>
      <w:r w:rsidR="002F7CEA">
        <w:rPr>
          <w:rFonts w:ascii="Times New Roman" w:eastAsia="Times New Roman" w:hAnsi="Times New Roman" w:cs="Times New Roman"/>
          <w:sz w:val="28"/>
        </w:rPr>
        <w:t xml:space="preserve">р С. </w:t>
      </w:r>
      <w:r w:rsidR="00B22718">
        <w:rPr>
          <w:rFonts w:ascii="Times New Roman" w:eastAsia="Times New Roman" w:hAnsi="Times New Roman" w:cs="Times New Roman"/>
          <w:sz w:val="28"/>
        </w:rPr>
        <w:t>«Детская пьеса»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Мясковский Н. «Вроде</w:t>
      </w:r>
      <w:r w:rsidR="00B22718">
        <w:rPr>
          <w:rFonts w:ascii="Times New Roman" w:eastAsia="Times New Roman" w:hAnsi="Times New Roman" w:cs="Times New Roman"/>
          <w:sz w:val="28"/>
        </w:rPr>
        <w:t xml:space="preserve"> вальса», «Беззаботная песенка»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Руббах А. «Воробей», «Зайка»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Салютри</w:t>
      </w:r>
      <w:r w:rsidR="00B22718">
        <w:rPr>
          <w:rFonts w:ascii="Times New Roman" w:eastAsia="Times New Roman" w:hAnsi="Times New Roman" w:cs="Times New Roman"/>
          <w:sz w:val="28"/>
        </w:rPr>
        <w:t>нская Т. «Палочка- выручалочка»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Сперонтес С. «Песня»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Томпсон Д. «Пьеса»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Тюрк Д. «Песенка»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Филипп И. «Колыбельная»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Хаджиев П. «Светляки»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B22718">
        <w:rPr>
          <w:rFonts w:ascii="Times New Roman" w:eastAsia="Times New Roman" w:hAnsi="Times New Roman" w:cs="Times New Roman"/>
          <w:sz w:val="28"/>
        </w:rPr>
        <w:t>айковский П. «Мой Лизочек»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Шмитц М. «Марш</w:t>
      </w:r>
      <w:r w:rsidR="00B22718">
        <w:rPr>
          <w:rFonts w:ascii="Times New Roman" w:eastAsia="Times New Roman" w:hAnsi="Times New Roman" w:cs="Times New Roman"/>
          <w:sz w:val="28"/>
        </w:rPr>
        <w:t xml:space="preserve"> гномиков», «Прыжки через лужу»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Штейбельт Д. «Адажио»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Примерные переводные программы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Кабалевск</w:t>
      </w:r>
      <w:r w:rsidR="00B22718">
        <w:rPr>
          <w:rFonts w:ascii="Times New Roman" w:eastAsia="Times New Roman" w:hAnsi="Times New Roman" w:cs="Times New Roman"/>
          <w:sz w:val="28"/>
        </w:rPr>
        <w:t>ий Д. «Забавный случай» соч. 39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Дюбюк</w:t>
      </w:r>
      <w:r w:rsidR="00B22718">
        <w:rPr>
          <w:rFonts w:ascii="Times New Roman" w:eastAsia="Times New Roman" w:hAnsi="Times New Roman" w:cs="Times New Roman"/>
          <w:sz w:val="28"/>
        </w:rPr>
        <w:t xml:space="preserve"> А. «Русская песня с вариацией»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</w:t>
      </w:r>
      <w:r w:rsidR="00B22718">
        <w:rPr>
          <w:rFonts w:ascii="Times New Roman" w:eastAsia="Times New Roman" w:hAnsi="Times New Roman" w:cs="Times New Roman"/>
          <w:sz w:val="28"/>
        </w:rPr>
        <w:t>ерлин Б. «Марширующие поросята»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«Старинная францу</w:t>
      </w:r>
      <w:r w:rsidR="00B22718">
        <w:rPr>
          <w:rFonts w:ascii="Times New Roman" w:eastAsia="Times New Roman" w:hAnsi="Times New Roman" w:cs="Times New Roman"/>
          <w:sz w:val="28"/>
        </w:rPr>
        <w:t>зская песня» обр. С. Ляховицкая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Моцарт В. «Менуэт»</w:t>
      </w:r>
    </w:p>
    <w:p w:rsidR="00C956D3" w:rsidRDefault="00B2271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Гедике А. «Танец».</w:t>
      </w:r>
    </w:p>
    <w:p w:rsidR="00C956D3" w:rsidRDefault="00B22718">
      <w:pPr>
        <w:spacing w:after="0" w:line="360" w:lineRule="auto"/>
        <w:ind w:left="360" w:right="588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2 класс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плане остаются такие разделы как: организация рук; дальнейшее овладение музыкальной грамоты и нотной записи; подбор по слуху; чтение с листа; чтение простейших хоровых партитур; развитие самостоятельных и творческих навыков; освоение элементов терминологии; исполнение в ансамбле с педагогом; тщательное изучение намеченных произведений учебного репертуара.</w:t>
      </w:r>
    </w:p>
    <w:p w:rsidR="00C956D3" w:rsidRDefault="00162F21" w:rsidP="00B22718">
      <w:pPr>
        <w:tabs>
          <w:tab w:val="left" w:pos="9540"/>
          <w:tab w:val="left" w:pos="9689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EE5672">
        <w:rPr>
          <w:rFonts w:ascii="Times New Roman" w:eastAsia="Times New Roman" w:hAnsi="Times New Roman" w:cs="Times New Roman"/>
          <w:color w:val="000000"/>
          <w:sz w:val="28"/>
        </w:rPr>
        <w:t xml:space="preserve">щиеся играют два академических концерта с отметкой в конце каждого полугодия. 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11-12 музыкальных произведении (в том числе пьес для ознакомления):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по</w:t>
      </w:r>
      <w:r w:rsidR="00DF396F">
        <w:rPr>
          <w:rFonts w:ascii="Times New Roman" w:eastAsia="Times New Roman" w:hAnsi="Times New Roman" w:cs="Times New Roman"/>
          <w:sz w:val="28"/>
        </w:rPr>
        <w:t xml:space="preserve">лифоническое произведения или </w:t>
      </w:r>
      <w:r>
        <w:rPr>
          <w:rFonts w:ascii="Times New Roman" w:eastAsia="Times New Roman" w:hAnsi="Times New Roman" w:cs="Times New Roman"/>
          <w:sz w:val="28"/>
        </w:rPr>
        <w:t>2 пьесы с элементами полифонии;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произведения крупной формы (вариации или части легких сонатин);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пьесы, из них 2 - кантиленного плана и 2 </w:t>
      </w:r>
      <w:r w:rsidR="00B227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подвижного характера;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пьесы в порядке ознакомления (в том числе ансамбли);</w:t>
      </w:r>
    </w:p>
    <w:p w:rsidR="00C956D3" w:rsidRDefault="00B22718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этюда.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пальцевой техникой, а также над развитием навыков свободных кистевых движений путем игры интервалов.</w:t>
      </w:r>
    </w:p>
    <w:p w:rsidR="00C956D3" w:rsidRDefault="00EE5672" w:rsidP="00B22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СОЛЬ мажор и ЛЯ минор.</w:t>
      </w:r>
      <w:r w:rsidR="00B22718">
        <w:rPr>
          <w:rFonts w:ascii="Times New Roman" w:eastAsia="Times New Roman" w:hAnsi="Times New Roman" w:cs="Times New Roman"/>
          <w:sz w:val="28"/>
        </w:rPr>
        <w:t xml:space="preserve"> Гаммы исполняются в две октавы</w:t>
      </w:r>
      <w:r>
        <w:rPr>
          <w:rFonts w:ascii="Times New Roman" w:eastAsia="Times New Roman" w:hAnsi="Times New Roman" w:cs="Times New Roman"/>
          <w:sz w:val="28"/>
        </w:rPr>
        <w:t xml:space="preserve"> в прямом движении каждой рукой отдельно, хроматический вид гаммы каждой рукой отдельно, аккорды с обращениями отдельно руками.</w:t>
      </w:r>
    </w:p>
    <w:p w:rsidR="00C956D3" w:rsidRDefault="00EE5672">
      <w:pPr>
        <w:spacing w:after="0" w:line="360" w:lineRule="auto"/>
        <w:ind w:left="360" w:right="588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Примерный репертуарный список:</w:t>
      </w:r>
    </w:p>
    <w:p w:rsidR="00C956D3" w:rsidRDefault="00EE5672" w:rsidP="00DF396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Этюды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Беренс Г. Этюды, соч. 70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Беркови</w:t>
      </w:r>
      <w:r w:rsidR="00B22718">
        <w:rPr>
          <w:rFonts w:ascii="Times New Roman" w:eastAsia="Times New Roman" w:hAnsi="Times New Roman" w:cs="Times New Roman"/>
          <w:sz w:val="28"/>
        </w:rPr>
        <w:t>ч И. «2 этюда на тему Паганини»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Бургмюллер. Этюды, соч. 100 (по выбору)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</w:t>
      </w:r>
      <w:r w:rsidR="00B22718">
        <w:rPr>
          <w:rFonts w:ascii="Times New Roman" w:eastAsia="Times New Roman" w:hAnsi="Times New Roman" w:cs="Times New Roman"/>
          <w:sz w:val="28"/>
        </w:rPr>
        <w:t>ке А. Этюды, соч. 47(по выбору)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Гнесина Е. Маленькие этюды для начинающих,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22718">
        <w:rPr>
          <w:rFonts w:ascii="Times New Roman" w:eastAsia="Times New Roman" w:hAnsi="Times New Roman" w:cs="Times New Roman"/>
          <w:sz w:val="28"/>
        </w:rPr>
        <w:t xml:space="preserve"> 31,33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Клементи М. Этюд (G-dur)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Лекуппе Ф. «Азбука» </w:t>
      </w:r>
      <w:r w:rsidR="00EE5672">
        <w:rPr>
          <w:rFonts w:ascii="Segoe UI Symbol" w:eastAsia="Segoe UI Symbol" w:hAnsi="Segoe UI Symbol" w:cs="Segoe UI Symbol"/>
          <w:sz w:val="28"/>
        </w:rPr>
        <w:t>№</w:t>
      </w:r>
      <w:r w:rsidR="00EE5672">
        <w:rPr>
          <w:rFonts w:ascii="Times New Roman" w:eastAsia="Times New Roman" w:hAnsi="Times New Roman" w:cs="Times New Roman"/>
          <w:sz w:val="28"/>
        </w:rPr>
        <w:t xml:space="preserve"> 3,6,</w:t>
      </w:r>
      <w:r>
        <w:rPr>
          <w:rFonts w:ascii="Times New Roman" w:eastAsia="Times New Roman" w:hAnsi="Times New Roman" w:cs="Times New Roman"/>
          <w:sz w:val="28"/>
        </w:rPr>
        <w:t>7,9,18,21,25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Леку</w:t>
      </w:r>
      <w:r w:rsidR="00B22718">
        <w:rPr>
          <w:rFonts w:ascii="Times New Roman" w:eastAsia="Times New Roman" w:hAnsi="Times New Roman" w:cs="Times New Roman"/>
          <w:sz w:val="28"/>
        </w:rPr>
        <w:t>ппэ «Этюды» соч. 17 (по выбору)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Лемуан А. «Этюды» соч.37 </w:t>
      </w:r>
      <w:r>
        <w:rPr>
          <w:rFonts w:ascii="Segoe UI Symbol" w:eastAsia="Segoe UI Symbol" w:hAnsi="Segoe UI Symbol" w:cs="Segoe UI Symbol"/>
          <w:sz w:val="28"/>
        </w:rPr>
        <w:t>№</w:t>
      </w:r>
      <w:r w:rsidR="00B22718">
        <w:rPr>
          <w:rFonts w:ascii="Times New Roman" w:eastAsia="Times New Roman" w:hAnsi="Times New Roman" w:cs="Times New Roman"/>
          <w:sz w:val="28"/>
        </w:rPr>
        <w:t xml:space="preserve"> 5,6,10,17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Черни К. (Гермер) «Избранные форте</w:t>
      </w:r>
      <w:r w:rsidR="00B22718">
        <w:rPr>
          <w:rFonts w:ascii="Times New Roman" w:eastAsia="Times New Roman" w:hAnsi="Times New Roman" w:cs="Times New Roman"/>
          <w:sz w:val="28"/>
        </w:rPr>
        <w:t>пианные этюды» ч. I (по выбору)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Черни К. «Этюды» соч.599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47 (F-dur), соч.596 </w:t>
      </w:r>
      <w:r>
        <w:rPr>
          <w:rFonts w:ascii="Segoe UI Symbol" w:eastAsia="Segoe UI Symbol" w:hAnsi="Segoe UI Symbol" w:cs="Segoe UI Symbol"/>
          <w:sz w:val="28"/>
        </w:rPr>
        <w:t>№</w:t>
      </w:r>
      <w:r w:rsidR="00DF396F">
        <w:rPr>
          <w:rFonts w:ascii="Times New Roman" w:eastAsia="Times New Roman" w:hAnsi="Times New Roman" w:cs="Times New Roman"/>
          <w:sz w:val="28"/>
        </w:rPr>
        <w:t xml:space="preserve"> 45 (G-dur), </w:t>
      </w:r>
      <w:r w:rsidR="00B22718">
        <w:rPr>
          <w:rFonts w:ascii="Times New Roman" w:eastAsia="Times New Roman" w:hAnsi="Times New Roman" w:cs="Times New Roman"/>
          <w:sz w:val="28"/>
        </w:rPr>
        <w:t xml:space="preserve">соч. </w:t>
      </w:r>
      <w:r w:rsidRPr="00B22718">
        <w:rPr>
          <w:rFonts w:ascii="Times New Roman" w:eastAsia="Times New Roman" w:hAnsi="Times New Roman" w:cs="Times New Roman"/>
          <w:sz w:val="28"/>
        </w:rPr>
        <w:t xml:space="preserve">777 </w:t>
      </w:r>
      <w:r w:rsidRPr="00B22718">
        <w:rPr>
          <w:rFonts w:ascii="Times New Roman" w:eastAsia="Segoe UI Symbol" w:hAnsi="Times New Roman" w:cs="Times New Roman"/>
          <w:sz w:val="28"/>
        </w:rPr>
        <w:t>№</w:t>
      </w:r>
      <w:r w:rsidRPr="00B22718">
        <w:rPr>
          <w:rFonts w:ascii="Times New Roman" w:eastAsia="Times New Roman" w:hAnsi="Times New Roman" w:cs="Times New Roman"/>
          <w:sz w:val="28"/>
        </w:rPr>
        <w:t xml:space="preserve"> 7 (G-dur), соч. 599 </w:t>
      </w:r>
      <w:r w:rsidRPr="00B22718">
        <w:rPr>
          <w:rFonts w:ascii="Times New Roman" w:eastAsia="Segoe UI Symbol" w:hAnsi="Times New Roman" w:cs="Times New Roman"/>
          <w:sz w:val="28"/>
        </w:rPr>
        <w:t>№</w:t>
      </w:r>
      <w:r w:rsidRPr="00B22718">
        <w:rPr>
          <w:rFonts w:ascii="Times New Roman" w:eastAsia="Times New Roman" w:hAnsi="Times New Roman" w:cs="Times New Roman"/>
          <w:sz w:val="28"/>
        </w:rPr>
        <w:t xml:space="preserve"> 19,20,28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Полифонические произведения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И.С. «Нот</w:t>
      </w:r>
      <w:r w:rsidR="00B22718">
        <w:rPr>
          <w:rFonts w:ascii="Times New Roman" w:eastAsia="Times New Roman" w:hAnsi="Times New Roman" w:cs="Times New Roman"/>
          <w:sz w:val="28"/>
        </w:rPr>
        <w:t>ная тетрадь Анны Магдалены Бах»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И.Х. Менуэт (G-dur)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Бенда И. Менуэт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«2 экосеза»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Немецкий танец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«Контрданс»</w:t>
      </w:r>
      <w:r w:rsidR="00EE5672">
        <w:rPr>
          <w:rFonts w:ascii="Times New Roman" w:eastAsia="Times New Roman" w:hAnsi="Times New Roman" w:cs="Times New Roman"/>
          <w:sz w:val="28"/>
        </w:rPr>
        <w:t xml:space="preserve"> ста</w:t>
      </w:r>
      <w:r>
        <w:rPr>
          <w:rFonts w:ascii="Times New Roman" w:eastAsia="Times New Roman" w:hAnsi="Times New Roman" w:cs="Times New Roman"/>
          <w:sz w:val="28"/>
        </w:rPr>
        <w:t>ринный танец обр. С. Ляховицкая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Люлли Ж.-Б. Менуэт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Моцарт В. </w:t>
      </w:r>
      <w:r w:rsidR="00B22718">
        <w:rPr>
          <w:rFonts w:ascii="Times New Roman" w:eastAsia="Times New Roman" w:hAnsi="Times New Roman" w:cs="Times New Roman"/>
          <w:sz w:val="28"/>
        </w:rPr>
        <w:t>Менуэт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В.А. Allegro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Л. Полонез (C-dur)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</w:t>
      </w:r>
      <w:r w:rsidR="00B22718">
        <w:rPr>
          <w:rFonts w:ascii="Times New Roman" w:eastAsia="Times New Roman" w:hAnsi="Times New Roman" w:cs="Times New Roman"/>
          <w:sz w:val="28"/>
        </w:rPr>
        <w:t>мо Ж.-Ф. Старофранцузский танец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Сен- Люк «Бурре»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</w:t>
      </w:r>
      <w:r w:rsidR="00B22718">
        <w:rPr>
          <w:rFonts w:ascii="Times New Roman" w:eastAsia="Times New Roman" w:hAnsi="Times New Roman" w:cs="Times New Roman"/>
          <w:sz w:val="28"/>
        </w:rPr>
        <w:t xml:space="preserve"> А. «Прелюдия ля минор» соч. 58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 А. Фугато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Гуммель И. «11 легких пьес»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Данкамб В. Менуэт для труб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Дьепар «Менуэт»</w:t>
      </w:r>
    </w:p>
    <w:p w:rsidR="00C956D3" w:rsidRDefault="00EE5672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Каттинг «Курант</w:t>
      </w:r>
      <w:r w:rsidR="00B22718">
        <w:rPr>
          <w:rFonts w:ascii="Times New Roman" w:eastAsia="Times New Roman" w:hAnsi="Times New Roman" w:cs="Times New Roman"/>
          <w:sz w:val="28"/>
        </w:rPr>
        <w:t>а»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Кирнбергер И. «Менуэт» (g-moll)</w:t>
      </w:r>
    </w:p>
    <w:p w:rsidR="00C956D3" w:rsidRDefault="00B22718" w:rsidP="00B2271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Щуровский «Канон»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Крупная форма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 И. Сонатина (C-dur) ч. I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Беркович И. Вариации на тему р. н</w:t>
      </w:r>
      <w:r w:rsidR="003F35B0">
        <w:rPr>
          <w:rFonts w:ascii="Times New Roman" w:eastAsia="Times New Roman" w:hAnsi="Times New Roman" w:cs="Times New Roman"/>
          <w:sz w:val="28"/>
        </w:rPr>
        <w:t>. песни «Во саду ли, в огороде»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Беркович И. Сонатина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Сонатина (G-dur)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Гедике А. Сонатина </w:t>
      </w:r>
      <w:r w:rsidR="00EE5672">
        <w:rPr>
          <w:rFonts w:ascii="Times New Roman" w:eastAsia="Times New Roman" w:hAnsi="Times New Roman" w:cs="Times New Roman"/>
          <w:sz w:val="28"/>
        </w:rPr>
        <w:t>(C-dur) со</w:t>
      </w:r>
      <w:r>
        <w:rPr>
          <w:rFonts w:ascii="Times New Roman" w:eastAsia="Times New Roman" w:hAnsi="Times New Roman" w:cs="Times New Roman"/>
          <w:sz w:val="28"/>
        </w:rPr>
        <w:t>ч.36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</w:t>
      </w:r>
      <w:r w:rsidR="003F35B0">
        <w:rPr>
          <w:rFonts w:ascii="Times New Roman" w:eastAsia="Times New Roman" w:hAnsi="Times New Roman" w:cs="Times New Roman"/>
          <w:sz w:val="28"/>
        </w:rPr>
        <w:t xml:space="preserve"> А. «Тема с вариациями» соч.46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Жилинский А. «Сонатина» чч.II и III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Литкова И. Вариации на те</w:t>
      </w:r>
      <w:r w:rsidR="003F35B0">
        <w:rPr>
          <w:rFonts w:ascii="Times New Roman" w:eastAsia="Times New Roman" w:hAnsi="Times New Roman" w:cs="Times New Roman"/>
          <w:sz w:val="28"/>
        </w:rPr>
        <w:t>му б. н. песни «Савка и Гришка»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Хаслингер Т. </w:t>
      </w:r>
      <w:r w:rsidR="003F35B0">
        <w:rPr>
          <w:rFonts w:ascii="Times New Roman" w:eastAsia="Times New Roman" w:hAnsi="Times New Roman" w:cs="Times New Roman"/>
          <w:sz w:val="28"/>
        </w:rPr>
        <w:t xml:space="preserve">Сонатина </w:t>
      </w:r>
      <w:r w:rsidRPr="003F35B0">
        <w:rPr>
          <w:rFonts w:ascii="Times New Roman" w:eastAsia="Segoe UI Symbol" w:hAnsi="Times New Roman" w:cs="Times New Roman"/>
          <w:sz w:val="28"/>
        </w:rPr>
        <w:t>№</w:t>
      </w:r>
      <w:r w:rsidR="003F35B0">
        <w:rPr>
          <w:rFonts w:ascii="Times New Roman" w:eastAsia="Times New Roman" w:hAnsi="Times New Roman" w:cs="Times New Roman"/>
          <w:sz w:val="28"/>
        </w:rPr>
        <w:t xml:space="preserve"> 1, ч. I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Штейбельт Д. Адажио.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Штейбельт Д. Сонатина (C-dur)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Пьесы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Александров А. Новогодняя полька.</w:t>
      </w:r>
    </w:p>
    <w:p w:rsidR="00C956D3" w:rsidRDefault="00EE5672" w:rsidP="003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</w:t>
      </w:r>
      <w:r w:rsidR="003F35B0">
        <w:rPr>
          <w:rFonts w:ascii="Times New Roman" w:eastAsia="Times New Roman" w:hAnsi="Times New Roman" w:cs="Times New Roman"/>
          <w:sz w:val="28"/>
        </w:rPr>
        <w:t>кович И.  Маленький вальс, Руссая песня, Колыбельная, Танец, Марш, На опушке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Сурок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Виноградов Ю. Танец медвежат</w:t>
      </w:r>
    </w:p>
    <w:p w:rsidR="00C956D3" w:rsidRDefault="003F35B0" w:rsidP="003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 А.</w:t>
      </w:r>
      <w:r w:rsidR="00EE5672">
        <w:rPr>
          <w:rFonts w:ascii="Times New Roman" w:eastAsia="Times New Roman" w:hAnsi="Times New Roman" w:cs="Times New Roman"/>
          <w:sz w:val="28"/>
        </w:rPr>
        <w:t xml:space="preserve"> «20 маленьких пьес для начинаю</w:t>
      </w:r>
      <w:r>
        <w:rPr>
          <w:rFonts w:ascii="Times New Roman" w:eastAsia="Times New Roman" w:hAnsi="Times New Roman" w:cs="Times New Roman"/>
          <w:sz w:val="28"/>
        </w:rPr>
        <w:t>щих», Колыбельная, Марш, Танец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Гедике А. В лесу ночью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Градески </w:t>
      </w:r>
      <w:r w:rsidR="003F35B0">
        <w:rPr>
          <w:rFonts w:ascii="Times New Roman" w:eastAsia="Times New Roman" w:hAnsi="Times New Roman" w:cs="Times New Roman"/>
          <w:sz w:val="28"/>
        </w:rPr>
        <w:t>Э. Счастливые бугги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Гречанинов </w:t>
      </w:r>
      <w:r w:rsidR="003F35B0">
        <w:rPr>
          <w:rFonts w:ascii="Times New Roman" w:eastAsia="Times New Roman" w:hAnsi="Times New Roman" w:cs="Times New Roman"/>
          <w:sz w:val="28"/>
        </w:rPr>
        <w:t xml:space="preserve">А. Колыбельная, Танец, </w:t>
      </w:r>
      <w:r>
        <w:rPr>
          <w:rFonts w:ascii="Times New Roman" w:eastAsia="Times New Roman" w:hAnsi="Times New Roman" w:cs="Times New Roman"/>
          <w:sz w:val="28"/>
        </w:rPr>
        <w:t>Мазурка,</w:t>
      </w:r>
      <w:r w:rsidR="003F35B0">
        <w:rPr>
          <w:rFonts w:ascii="Times New Roman" w:eastAsia="Times New Roman" w:hAnsi="Times New Roman" w:cs="Times New Roman"/>
          <w:sz w:val="28"/>
        </w:rPr>
        <w:t xml:space="preserve"> Моя лошадка</w:t>
      </w:r>
    </w:p>
    <w:p w:rsidR="00C956D3" w:rsidRDefault="003F35B0" w:rsidP="003F3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Гречанинов А. Нянина сказка, Грустная сказочка, </w:t>
      </w:r>
      <w:r w:rsidR="00EE5672">
        <w:rPr>
          <w:rFonts w:ascii="Times New Roman" w:eastAsia="Times New Roman" w:hAnsi="Times New Roman" w:cs="Times New Roman"/>
          <w:sz w:val="28"/>
        </w:rPr>
        <w:t>Счастл</w:t>
      </w:r>
      <w:r>
        <w:rPr>
          <w:rFonts w:ascii="Times New Roman" w:eastAsia="Times New Roman" w:hAnsi="Times New Roman" w:cs="Times New Roman"/>
          <w:sz w:val="28"/>
        </w:rPr>
        <w:t>ивая встреча, Утренняя прогулка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Дварионас Б. Прелюдия.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Жилинск</w:t>
      </w:r>
      <w:r w:rsidR="003F35B0">
        <w:rPr>
          <w:rFonts w:ascii="Times New Roman" w:eastAsia="Times New Roman" w:hAnsi="Times New Roman" w:cs="Times New Roman"/>
          <w:sz w:val="28"/>
        </w:rPr>
        <w:t>ий А. Латышская народная полька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Игнатьев В. «Ослик ИА»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3F35B0">
        <w:rPr>
          <w:rFonts w:ascii="Times New Roman" w:eastAsia="Times New Roman" w:hAnsi="Times New Roman" w:cs="Times New Roman"/>
          <w:sz w:val="28"/>
        </w:rPr>
        <w:t>абалевский Д. Вальс, Клоуны, Старинный танец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Литовко В. Пьеса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Львов-Компанеец Д. Полька, Русская песня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Любарский Н. Песня, Плясовая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Майкапа</w:t>
      </w:r>
      <w:r w:rsidR="003F35B0">
        <w:rPr>
          <w:rFonts w:ascii="Times New Roman" w:eastAsia="Times New Roman" w:hAnsi="Times New Roman" w:cs="Times New Roman"/>
          <w:sz w:val="28"/>
        </w:rPr>
        <w:t xml:space="preserve">р С. «2 колыбельные сказочки» </w:t>
      </w:r>
      <w:r w:rsidRPr="003F35B0">
        <w:rPr>
          <w:rFonts w:ascii="Times New Roman" w:eastAsia="Times New Roman" w:hAnsi="Times New Roman" w:cs="Times New Roman"/>
          <w:sz w:val="28"/>
        </w:rPr>
        <w:t xml:space="preserve">соч. 24 </w:t>
      </w:r>
      <w:r w:rsidRPr="003F35B0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1,2.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Майкапар С. Сказочка, Мотылек, Маленький командир, </w:t>
      </w:r>
      <w:r w:rsidR="00EE5672">
        <w:rPr>
          <w:rFonts w:ascii="Times New Roman" w:eastAsia="Times New Roman" w:hAnsi="Times New Roman" w:cs="Times New Roman"/>
          <w:sz w:val="28"/>
        </w:rPr>
        <w:t>Вальс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 Колыбельная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Назарова Т. Летний дождик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Накада Э. Танец дикарей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Роули А. В стране гномов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Тетцель Э. Педальная прелюдия</w:t>
      </w:r>
    </w:p>
    <w:p w:rsidR="00C956D3" w:rsidRDefault="00EE5672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Телеман Г. Пьеса.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Тюрк Д. Приятное настроение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Цильхер «У гномов</w:t>
      </w:r>
    </w:p>
    <w:p w:rsidR="00C956D3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Чайковский П. Старинная французская песенка, </w:t>
      </w:r>
      <w:r w:rsidR="00EE5672">
        <w:rPr>
          <w:rFonts w:ascii="Times New Roman" w:eastAsia="Times New Roman" w:hAnsi="Times New Roman" w:cs="Times New Roman"/>
          <w:sz w:val="28"/>
        </w:rPr>
        <w:t>Бол</w:t>
      </w:r>
      <w:r>
        <w:rPr>
          <w:rFonts w:ascii="Times New Roman" w:eastAsia="Times New Roman" w:hAnsi="Times New Roman" w:cs="Times New Roman"/>
          <w:sz w:val="28"/>
        </w:rPr>
        <w:t>езнь куклы</w:t>
      </w:r>
    </w:p>
    <w:p w:rsidR="00C956D3" w:rsidRPr="003F35B0" w:rsidRDefault="003F35B0" w:rsidP="003F35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Шостакович Д. </w:t>
      </w:r>
      <w:r w:rsidR="00EE5672">
        <w:rPr>
          <w:rFonts w:ascii="Times New Roman" w:eastAsia="Times New Roman" w:hAnsi="Times New Roman" w:cs="Times New Roman"/>
          <w:sz w:val="28"/>
        </w:rPr>
        <w:t>Марш.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Примерные переводные программы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F35B0">
        <w:rPr>
          <w:rFonts w:ascii="Times New Roman" w:eastAsia="Times New Roman" w:hAnsi="Times New Roman" w:cs="Times New Roman"/>
          <w:sz w:val="28"/>
        </w:rPr>
        <w:t>. Беркович И. Сонатина, (C-dur)</w:t>
      </w:r>
    </w:p>
    <w:p w:rsidR="00C956D3" w:rsidRDefault="003F35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Дварионас О. Прелюдия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F35B0">
        <w:rPr>
          <w:rFonts w:ascii="Times New Roman" w:eastAsia="Times New Roman" w:hAnsi="Times New Roman" w:cs="Times New Roman"/>
          <w:sz w:val="28"/>
        </w:rPr>
        <w:t>. Виноградов И. Танец медвежат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3F35B0">
        <w:rPr>
          <w:rFonts w:ascii="Times New Roman" w:eastAsia="Times New Roman" w:hAnsi="Times New Roman" w:cs="Times New Roman"/>
          <w:sz w:val="28"/>
        </w:rPr>
        <w:t xml:space="preserve"> Тетцель Э. Прелюдия педальная</w:t>
      </w:r>
    </w:p>
    <w:p w:rsidR="00C956D3" w:rsidRDefault="003F35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Моцарт В.А. Менуэт</w:t>
      </w:r>
    </w:p>
    <w:p w:rsidR="00C956D3" w:rsidRDefault="00EE5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Бетховен Л. «Сонатина» со</w:t>
      </w:r>
      <w:r w:rsidR="003F35B0">
        <w:rPr>
          <w:rFonts w:ascii="Times New Roman" w:eastAsia="Times New Roman" w:hAnsi="Times New Roman" w:cs="Times New Roman"/>
          <w:sz w:val="28"/>
        </w:rPr>
        <w:t>ль мажор</w:t>
      </w:r>
    </w:p>
    <w:p w:rsidR="00C956D3" w:rsidRDefault="00EE56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Чайковский П. </w:t>
      </w:r>
      <w:r w:rsidR="003F35B0">
        <w:rPr>
          <w:rFonts w:ascii="Times New Roman" w:eastAsia="Times New Roman" w:hAnsi="Times New Roman" w:cs="Times New Roman"/>
          <w:sz w:val="28"/>
        </w:rPr>
        <w:t>«Старинная французская песенка»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класс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Дальнейшая работа над пианистическим аппаратом; чтение с листа пьес различного характера; чтение простейших 2-х голосных хоровых партитур; дальнейшее изучение музыкальной терминологии; исполнение в ансамбле с педагогом; тщательное изучение намеченных произведений учебного репертуара; разнообразные формы музицирования.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Цель этого периода 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развивающее обучение. Развитие индивидуальности, характера; восп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итание направленного внимания;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осознание связи сл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>уховых и двигательных ощущений.</w:t>
      </w:r>
    </w:p>
    <w:p w:rsidR="00C956D3" w:rsidRPr="003F35B0" w:rsidRDefault="00162F21" w:rsidP="003F35B0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="00EE5672"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5672"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играют два академических концерта с отме</w:t>
      </w:r>
      <w:r w:rsid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>ткой в конце каждого полугодия.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учеником 11-12 музыкальных произведений (см. Требования для 2 класса). Упражнения в виде различных позиционных фигур, репетиций интервалов (с перемещением через октаву или секвенционно).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Гаммы РЕ мажор и ми минор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. Исполнение в прямом движении на 2 октавы двумя руками; хроматический вид гаммы двумя руками в мажоре и в миноре; аккорды двумя руками.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Этюды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Барток Б. Этюд (C-dur)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Беренс «Этюды», соч. 88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Бургмюллер «Этюды», соч. 100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«Этюды»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соч.32,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23, 29, 30, 31, 32, 35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соч.59,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14, 16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«Этюды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соч.6 (по выбо</w:t>
      </w:r>
      <w:r>
        <w:rPr>
          <w:rFonts w:ascii="Times New Roman" w:eastAsia="Times New Roman" w:hAnsi="Times New Roman" w:cs="Times New Roman"/>
          <w:sz w:val="28"/>
          <w:szCs w:val="28"/>
        </w:rPr>
        <w:t>ру)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«Этюды»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соч.47,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10, 16, 18, 21, 26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Гнесина Е. «Маленькие этюды для начинающих», тетр.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IV,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31, 33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Дювернуа Ж. «Этюд» соч.176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Лак Т.  «Этюды»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соч.172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5, 6, 8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Лемуан 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соч.37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, 5, 10, 11, 17, 20, 21, 22, 23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Лешгорн А.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«Этюды»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соч.65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Черни К. (Гермер) «Избранные этюды», тетр. I,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17,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18,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23,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35,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36.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Черни К. «Этюды»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оч.596 (F-dur), соч.599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69 (D-dur),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17, 24, 25, 33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«Этюды» соч.95 «Странствующие цыгане»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Шитте Л. «Этюды» 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>соч. 108, «25 маленьких этюдов»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В. Ф. Allegro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Волынка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«Прелюдия» (C-dur)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Менуэт (c-moll), Полонез, Менуэт (G-dur), Менуэт (F-dur)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 Э. Менуэт, Фантазия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Гендель Г. «2 сараб</w:t>
      </w:r>
      <w:r w:rsidR="003F35B0">
        <w:rPr>
          <w:rFonts w:ascii="Times New Roman" w:eastAsia="Times New Roman" w:hAnsi="Times New Roman" w:cs="Times New Roman"/>
          <w:sz w:val="28"/>
          <w:szCs w:val="28"/>
        </w:rPr>
        <w:t>анды»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Караманов Д. Птички, Канон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Кирнбергер И. Менуэт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Кирнбергер И. «Менуэт»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Корелли А. Сарабанда (e-moll)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Л. Бурре (c-moll)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Рамо Ж. «Ригодон»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Свиридов Г. Колыбельная песня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Циполи Д. Менуэт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</w:t>
      </w:r>
    </w:p>
    <w:p w:rsidR="00C956D3" w:rsidRPr="003F35B0" w:rsidRDefault="003F35B0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Беркович И. «Сонатина»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Ванхаль «Рондо»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«Сонатина» (C-dur)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 в форм</w:t>
      </w:r>
      <w:r>
        <w:rPr>
          <w:rFonts w:ascii="Times New Roman" w:eastAsia="Times New Roman" w:hAnsi="Times New Roman" w:cs="Times New Roman"/>
          <w:sz w:val="28"/>
          <w:szCs w:val="28"/>
        </w:rPr>
        <w:t>е вариаций на тему р. н. песни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Вдоль да по </w:t>
      </w:r>
      <w:r>
        <w:rPr>
          <w:rFonts w:ascii="Times New Roman" w:eastAsia="Times New Roman" w:hAnsi="Times New Roman" w:cs="Times New Roman"/>
          <w:sz w:val="28"/>
          <w:szCs w:val="28"/>
        </w:rPr>
        <w:t>речке»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Гнесина Е.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 и шесть маленьких вариаций»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Диабели Д. «Сонатина» (d-moll)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Дурнев А. «Тема с вариациями»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шек «Сонатина»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Жилинский А. «Сонатина»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Легкие вариации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русской народной песни»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соч.51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Клементи М. «Сонатина»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(C-dur), ч.I, соч.31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«Вариации» (G-dur)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Любарский Н.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Вариации на тему рус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песни»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Миклашевский Д. «Сонатина»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 Вариации на тему из оперы «Волшебная флейта»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 «Легкие вариации»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Назарова Т. «Вариации на тему р.н. песни»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екрасов Д. «Маленькая сонатина»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Рейнеке «Сонатина» Си ь мажор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 Д. «Соната» (d-moll)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Штейбельт Д. «Сонатина»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Агафонников Н. «Детские ст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раницы». Из-во «Музыка», 1974 г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Беркович И. «Мазурка»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Бунин «Елочка»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Бургмюллер И. «Пастораль»</w:t>
      </w:r>
    </w:p>
    <w:p w:rsidR="00C956D3" w:rsidRPr="006E6C6B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Ваньхал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>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Andante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>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Allegro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C956D3" w:rsidRPr="006E6C6B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Гайдн</w:t>
      </w:r>
      <w:r w:rsidR="00295C8C"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95C8C"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Ариетта</w:t>
      </w:r>
      <w:r w:rsidR="00295C8C"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И. «Престо»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Гарси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а 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Голубь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Маленькое рондо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Гилли А.Р.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Тихоокеанские пираты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«Чувство»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ески «По дороге домой из школы»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А. «Вальс»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Дварионас Б. «Прелюдия»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Диттерсдорф К.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Английский танец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Есино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И. «Пусть завтра не будет дождя»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Жербин М.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На поляне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«Русский танец»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2Клоуны»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Караев К.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Веселое происшествие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Косенко В.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Косенко В.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Дождик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», соч.15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Людкевич «Старинная песня»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Майкапар С.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3 педальные прелюдии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Майкапар С.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Раздумье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Маленькая сказочка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Тревожная минута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Мак-Доуэлл Э. «Шиповник»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Накада «Танец дикарей»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Прицк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ер «Железнодорожная-пионерская,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. 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Калинка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Рыбицкий Б.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Кот и мышь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Селиванов Ю.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Шуточка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Тетцель Э.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Педальная прелюдия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Ткач Е.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Испанские уличные музыканты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295C8C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Фрид Г. «Задумчивый вальс»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Хачатурян А.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Андантино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Марш деревянных солдатиков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Новая кукла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«Мазурка»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Немецкая песенка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Черчиль Ф.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 (перел. Юмаевой)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Шмитц «Микк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и Маус»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Шуман Р.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Первая утрата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295C8C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Шмитц М.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Memoryrag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sz w:val="28"/>
          <w:szCs w:val="28"/>
        </w:rPr>
        <w:t>Примерные переводные программы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1. Диабели Д. 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95C8C">
        <w:rPr>
          <w:rFonts w:ascii="Times New Roman" w:eastAsia="Times New Roman" w:hAnsi="Times New Roman" w:cs="Times New Roman"/>
          <w:sz w:val="28"/>
          <w:szCs w:val="28"/>
        </w:rPr>
        <w:t>» (d-moll)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Шостакович Д. «Шарманка»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Кулау Ф. «Вариации»</w:t>
      </w:r>
    </w:p>
    <w:p w:rsidR="00C956D3" w:rsidRPr="003F35B0" w:rsidRDefault="00295C8C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Шостакович Д. «Марш»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Ванхаль «Сонатина»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3. Дейбури «Танец гоблинов»</w:t>
      </w:r>
    </w:p>
    <w:p w:rsidR="00C956D3" w:rsidRPr="003F35B0" w:rsidRDefault="001233B9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класс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Начинается и продолжается в течение последующих лет обучения работа над осознанной художественной интерпретацией музыкального образа, стиля, формы исполняемого произведения.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Задачи, решаемые в этот период, очень многообразны. Большое значение приобретают следующие позиции: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-воспитание навыков самостоятельной работы;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-приобретение навыка концертного выступления.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учеником 10-12 произведений: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 полифонических произведения;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1-2 произведения крупной формы;</w:t>
      </w:r>
    </w:p>
    <w:p w:rsidR="00C956D3" w:rsidRPr="003F35B0" w:rsidRDefault="001233B9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пьесы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разного жанра и стиля;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 этюда.</w:t>
      </w:r>
    </w:p>
    <w:p w:rsidR="00C956D3" w:rsidRPr="003F35B0" w:rsidRDefault="001233B9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Гаммы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ФА мажор и РЕ минор. Мажор и минор в прямом движении в 4 октавы; хроматический вид двумя руками в 4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(от ре в расходящемся движении); аккорды; арпеджио короткие отдельно каждой рукой.</w:t>
      </w:r>
    </w:p>
    <w:p w:rsidR="00C956D3" w:rsidRPr="003F35B0" w:rsidRDefault="00EE5672" w:rsidP="003F35B0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играют два академических концерта с отметкой в конце каждого полугодия. 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Этюды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Дювернуа Ж. «Этюд»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соч.176,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24(C-dur)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Гнесина Е. 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«Педальные этюды»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Киркор Г. «Этюд»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соч.15,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У моря ночью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Прелюдия-стаккато</w:t>
      </w:r>
      <w:r>
        <w:rPr>
          <w:rFonts w:ascii="Times New Roman" w:eastAsia="Times New Roman" w:hAnsi="Times New Roman" w:cs="Times New Roman"/>
          <w:sz w:val="28"/>
          <w:szCs w:val="28"/>
        </w:rPr>
        <w:t>» соч. 33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Лапутин С. «Ручеек»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(d-moll)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sz w:val="28"/>
          <w:szCs w:val="28"/>
        </w:rPr>
        <w:t>анные этюды», тетр. II (по выбору)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соч.599,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63, 64, 66, 73, 87, 94, 96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соч.95,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5(</w:t>
      </w:r>
      <w:r>
        <w:rPr>
          <w:rFonts w:ascii="Times New Roman" w:eastAsia="Times New Roman" w:hAnsi="Times New Roman" w:cs="Times New Roman"/>
          <w:sz w:val="28"/>
          <w:szCs w:val="28"/>
        </w:rPr>
        <w:t>«Сильфида»)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«Этюд»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соч.95,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10(</w:t>
      </w:r>
      <w:r>
        <w:rPr>
          <w:rFonts w:ascii="Times New Roman" w:eastAsia="Times New Roman" w:hAnsi="Times New Roman" w:cs="Times New Roman"/>
          <w:sz w:val="28"/>
          <w:szCs w:val="28"/>
        </w:rPr>
        <w:t>«Светлячки»)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ГеллерС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Этюды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35B0">
        <w:rPr>
          <w:rFonts w:ascii="Times New Roman" w:eastAsia="Segoe UI Symbol" w:hAnsi="Times New Roman" w:cs="Times New Roman"/>
          <w:sz w:val="28"/>
          <w:szCs w:val="28"/>
          <w:lang w:val="en-US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(a-moll)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, 5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(a-moll), 4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(e-moll),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1233B9" w:rsidRPr="001233B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  <w:lang w:val="en-US"/>
        </w:rPr>
        <w:t>(F-dur)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1, 4, 6, 8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718,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Бертини 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Беренс Г.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88,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Лешгорн</w:t>
      </w:r>
      <w:r w:rsidR="0016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13,14,18,25,28,30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Лемуан 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«Этюды»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FD9" w:rsidRPr="006E6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Бертини А. «Этюды» соч. 100,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6,17,18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Арман «Фугетта» До мажор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«Нот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ная тетрадь Анны Магдалены Бах»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Маленьк</w:t>
      </w:r>
      <w:r>
        <w:rPr>
          <w:rFonts w:ascii="Times New Roman" w:eastAsia="Times New Roman" w:hAnsi="Times New Roman" w:cs="Times New Roman"/>
          <w:sz w:val="28"/>
          <w:szCs w:val="28"/>
        </w:rPr>
        <w:t>ие прелюдии и фуги» (по выбору)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Гед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ике А. «Прелюдия»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«Куранта»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(F-dur)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Генд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ель Г. «Сарабанда с вариациями»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«Фугетта»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(C-dur)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Гнесина Е. «Две плаксы»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Гуммель И. «Анданте», «Жига»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Кирнбергер И. «Прелюдия»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Кирнбергер И. «Шалун»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Леонтович Н. «Две украинские песни»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«Песня моряков»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Мартини Д. «Ария»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Мясковский Н. 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«Элегическое настроение»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Пахельбель И. «Сарабанда»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Скарлатти Д. «Менуэт» ре минор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Телеман Е. «Moderato»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Циполи Д. «Фугетта»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«Сонатина для мандолины»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(c-moll)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«Сонатина» (F-dur)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«Рондо» Фа мажор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Вебер К. «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(C-dur)</w:t>
      </w:r>
    </w:p>
    <w:p w:rsidR="00C956D3" w:rsidRPr="003F35B0" w:rsidRDefault="001233B9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 xml:space="preserve"> И. «Соната»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(C-dur)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Гуммель И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>. «Вариации на тирольскую тему»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Гурлит В. «Сонатина»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(G-dur)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Диабели А. «Сонатина»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(F-dur)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Дюссек И. «Сонатина»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956D3" w:rsidRPr="003F35B0" w:rsidRDefault="00EE567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Жилинск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ий «Сонатина»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Клементи М. «Сонатины»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 36,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«Вариации»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«Сонатина»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88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«Маленькое рондо»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«Маленькое рондо»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В. «Ария»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Сорокин К. «Тема с вариациями»</w:t>
      </w:r>
    </w:p>
    <w:p w:rsidR="00C956D3" w:rsidRPr="003F35B0" w:rsidRDefault="00A84C62" w:rsidP="001233B9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Чимароза Д. «Сонаты»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: Es-dur, g</w:t>
      </w:r>
      <w:r>
        <w:rPr>
          <w:rFonts w:ascii="Times New Roman" w:eastAsia="Times New Roman" w:hAnsi="Times New Roman" w:cs="Times New Roman"/>
          <w:sz w:val="28"/>
          <w:szCs w:val="28"/>
        </w:rPr>
        <w:t>-moll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В.Ф. «Весна»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«Менуэт»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(C-dur).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Немецкий танец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(D-dur).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«Элегия»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Бургмюллер «Баркарола»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Бургмюллер И. «Пастораль»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Вейнберг М. «Бабушкина сказка»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«Миниатюры»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2, 4, 10</w:t>
      </w:r>
    </w:p>
    <w:p w:rsidR="00C956D3" w:rsidRPr="003F35B0" w:rsidRDefault="00EE567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 xml:space="preserve"> А. «Предюдия»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Глазунов А. «Испанский танец»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Гнесина Е. «Марш»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 Э. «Вальс», «Песня сторожа», «Халлинг» (g-moll)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Дремлюга М. «Лирческая песня»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Зиринг В. «Полька», «Свирель», «В лесу»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«Шуточка, «Скерцо», «Токкатино»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Караев К.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Волч</w:t>
      </w:r>
      <w:r>
        <w:rPr>
          <w:rFonts w:ascii="Times New Roman" w:eastAsia="Times New Roman" w:hAnsi="Times New Roman" w:cs="Times New Roman"/>
          <w:sz w:val="28"/>
          <w:szCs w:val="28"/>
        </w:rPr>
        <w:t>ок»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Кореа Ч. «Хрустальная тишина»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Косенко В. «Дождик»,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>
        <w:rPr>
          <w:rFonts w:ascii="Times New Roman" w:eastAsia="Times New Roman" w:hAnsi="Times New Roman" w:cs="Times New Roman"/>
          <w:sz w:val="28"/>
          <w:szCs w:val="28"/>
        </w:rPr>
        <w:t>», «Сказка», соч.15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Кохан Г. «Замарашка»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 «Тарантелла»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Ляпунов С. «Пьеса»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«Мелодия», «Скерцино»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«Романс», «Всадник в лесу»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Маргусте А.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Кусочек о</w:t>
      </w:r>
      <w:r>
        <w:rPr>
          <w:rFonts w:ascii="Times New Roman" w:eastAsia="Times New Roman" w:hAnsi="Times New Roman" w:cs="Times New Roman"/>
          <w:sz w:val="28"/>
          <w:szCs w:val="28"/>
        </w:rPr>
        <w:t>рехового шоколада»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Металиди Ж. «Маленькая балерина», «Утро в горах»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Мехаган Д. «Пьеса»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Парцхаладзе А.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18 детских пьес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Пахульский Г. «В мечтах»</w:t>
      </w:r>
    </w:p>
    <w:p w:rsidR="00A84C62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Прокофьев С. «Сказочка»,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sz w:val="28"/>
          <w:szCs w:val="28"/>
        </w:rPr>
        <w:t>», соч.65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Раков Н. «Полька»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Сигмейстер Э.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Фортепианные пь</w:t>
      </w:r>
      <w:r>
        <w:rPr>
          <w:rFonts w:ascii="Times New Roman" w:eastAsia="Times New Roman" w:hAnsi="Times New Roman" w:cs="Times New Roman"/>
          <w:sz w:val="28"/>
          <w:szCs w:val="28"/>
        </w:rPr>
        <w:t>есы для детей»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выбору)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Скулте А. «Ариетта»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Стоянов В. «Песня»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Тактакишвили Ш.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олыбельная», «Вальс», «Мелодия»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Фрике Р. «Мазурка»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Детский альбом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Вальс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Новая кукла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Полька, Итальянская песенка, В церкви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Шмитц М.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Госпел блюз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Шостакович Д. «Гавот»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Смелый наездник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Охотничья песенка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Маленький романс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соч.68.</w:t>
      </w:r>
    </w:p>
    <w:p w:rsidR="00C956D3" w:rsidRPr="003F35B0" w:rsidRDefault="00A84C62" w:rsidP="00A84C62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Эшпай А.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Перепелочка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переводные программы 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Клемен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>ти М. «Сонатина» соч.36 (C-dur)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Ф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>рике Р. «Мазурка»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A84C6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Майкапар С.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sz w:val="28"/>
          <w:szCs w:val="28"/>
        </w:rPr>
        <w:t>иации на русскую народную тему»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Да</w:t>
      </w:r>
      <w:r w:rsidR="00A84C62">
        <w:rPr>
          <w:rFonts w:ascii="Times New Roman" w:eastAsia="Times New Roman" w:hAnsi="Times New Roman" w:cs="Times New Roman"/>
          <w:sz w:val="28"/>
          <w:szCs w:val="28"/>
        </w:rPr>
        <w:t>ргомыжский А. «Вальс-табакерка»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27614B" w:rsidRDefault="00A84C6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Кулау Ф. «Сонатина»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(C-dur)</w:t>
      </w:r>
    </w:p>
    <w:p w:rsidR="00C956D3" w:rsidRPr="003F35B0" w:rsidRDefault="0027614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Кабалевский Д. «Шуточка»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IV</w:t>
      </w:r>
    </w:p>
    <w:p w:rsidR="00C956D3" w:rsidRPr="003F35B0" w:rsidRDefault="0027614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Андрэ «Сонатина» (вся)</w:t>
      </w:r>
    </w:p>
    <w:p w:rsidR="00C956D3" w:rsidRPr="003F35B0" w:rsidRDefault="0027614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Хромушин О. «Бармалей»</w:t>
      </w:r>
    </w:p>
    <w:p w:rsidR="00C956D3" w:rsidRPr="003F35B0" w:rsidRDefault="0027614B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 класс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уч</w:t>
      </w:r>
      <w:r w:rsidR="00162F21">
        <w:rPr>
          <w:rFonts w:ascii="Times New Roman" w:eastAsia="Times New Roman" w:hAnsi="Times New Roman" w:cs="Times New Roman"/>
          <w:sz w:val="28"/>
          <w:szCs w:val="28"/>
        </w:rPr>
        <w:t>еником 10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-12 музыкальных произведений, в том числе несколько в порядке ознакомления (</w:t>
      </w:r>
      <w:proofErr w:type="gramStart"/>
      <w:r w:rsidRPr="003F35B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3F35B0">
        <w:rPr>
          <w:rFonts w:ascii="Times New Roman" w:eastAsia="Times New Roman" w:hAnsi="Times New Roman" w:cs="Times New Roman"/>
          <w:sz w:val="28"/>
          <w:szCs w:val="28"/>
        </w:rPr>
        <w:t>. соответствующий пункт требований 4 класса).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Гаммы ЛЯ мажор и СОЛЬ минор. В прямом и в противоположном движении в 4 октавы в мажоре; в прямом движении в видах минора на 4 октавы; хроматический вид на 4 октавы; аккорды; арпеджио короткие двумя руками; ломаные арпеджио к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аждой рукой отдельно в 2 октавы.</w:t>
      </w:r>
    </w:p>
    <w:p w:rsidR="0027614B" w:rsidRDefault="00EE5672" w:rsidP="0027614B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играют два академических концерта с отметкой в конце каждого полуго</w:t>
      </w:r>
      <w:r w:rsidR="0027614B">
        <w:rPr>
          <w:rFonts w:ascii="Times New Roman" w:eastAsia="Times New Roman" w:hAnsi="Times New Roman" w:cs="Times New Roman"/>
          <w:color w:val="000000"/>
          <w:sz w:val="28"/>
          <w:szCs w:val="28"/>
        </w:rPr>
        <w:t>дия.</w:t>
      </w:r>
    </w:p>
    <w:p w:rsidR="00C956D3" w:rsidRPr="003F35B0" w:rsidRDefault="00EE5672" w:rsidP="0027614B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Этюды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Беренс Г.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 61,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Беренс Г.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88,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15, 16, 17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Бертини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3, 6, 7, 8, 9, 11, 12, 13, 16, 17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Бургмюллер Ф.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</w:t>
      </w:r>
      <w:r>
        <w:rPr>
          <w:rFonts w:ascii="Times New Roman" w:eastAsia="Times New Roman" w:hAnsi="Times New Roman" w:cs="Times New Roman"/>
          <w:sz w:val="28"/>
          <w:szCs w:val="28"/>
        </w:rPr>
        <w:t>оч.</w:t>
      </w:r>
      <w:r w:rsidR="00A66FD9" w:rsidRPr="00A6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100; «Малютка», «Прощание»,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рантелла»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 47,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(C-dur)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 А.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59,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Гелер С.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 46,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4, 5, 6, 7, 12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Геллер С.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45,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16, 18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Герц С. Этюд (-dur)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Каб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алевский Д. Прелюдия (g-moll)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 Т.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172,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(a-moll)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к Т. Этюд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41,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2 (C-dur)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Лак Т.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75,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Лемуан А.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35,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Лемуан А.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Лешгорн А.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Лешгорн А.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Парцхаладзе С. 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В цирке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Черни К. (Гер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мер)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Избранные этюды тетр.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II (по выбору)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соч.453,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109 (g-moll)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718,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19;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849,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718,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4,6;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821,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35,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Черни К. Этюд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соч. 849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139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71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Ш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итте Л. Этюды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68,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Ария, Менуэт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из “Французской сюиты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”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 С.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Маленькие прелюд</w:t>
      </w:r>
      <w:r>
        <w:rPr>
          <w:rFonts w:ascii="Times New Roman" w:eastAsia="Times New Roman" w:hAnsi="Times New Roman" w:cs="Times New Roman"/>
          <w:sz w:val="28"/>
          <w:szCs w:val="28"/>
        </w:rPr>
        <w:t>ии и фуги тетр. II (по выбору)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 Э. Фантазия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Аллеманда, Прелюдия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Гендель Г.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Кура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Сарабанда с вариациями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Канон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Ляпунов С. Пьеса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Прелюдия и фугетта (a-moll)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айкапар С. Фугетта (gis-moll)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Моцарт Л. Ария (g-moll)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Мя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сковский Н. «В старинном стиле»</w:t>
      </w:r>
    </w:p>
    <w:p w:rsidR="00C956D3" w:rsidRPr="003F35B0" w:rsidRDefault="00A66FD9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Мясковский Н. Маленький дуэт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Рамо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Ж. Две сарабанды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Скарлатти Д. «Ларгетто»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Циполи Д. 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Фугетта (e-moll)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Щуровский Д. «Степная песня»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Крупная форма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Бетховен Л.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6 легких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вариаций на швейцарскую песню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вен Л. Сонатина для клавесина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Бетховен Л.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(F-dur)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Вебер К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. Анданте с вариациями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Вебер К. Сонатина (C-dur)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йдн И. Соната-партита (C-dur)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Гайдн И.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Сонатина </w:t>
      </w:r>
      <w:r>
        <w:rPr>
          <w:rFonts w:ascii="Times New Roman" w:eastAsia="Times New Roman" w:hAnsi="Times New Roman" w:cs="Times New Roman"/>
          <w:sz w:val="28"/>
          <w:szCs w:val="28"/>
        </w:rPr>
        <w:t>– пастораль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И. Сонатина (D-dur)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Грациоли Г. Соната (G-dur)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Дюсек И. Сонатина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20,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Легкие вариации на тему </w:t>
      </w:r>
      <w:r>
        <w:rPr>
          <w:rFonts w:ascii="Times New Roman" w:eastAsia="Times New Roman" w:hAnsi="Times New Roman" w:cs="Times New Roman"/>
          <w:sz w:val="28"/>
          <w:szCs w:val="28"/>
        </w:rPr>
        <w:t>словацкой народной песни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соч.51.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Клементи М.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Сонатины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Клементи М. Сонатины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Вариации на тему Россини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Сонатины (по выбору)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Вариации на русскую тему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Моц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арт В. Сонатины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Паганини Н. Вариации обр. Выгодского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Рожавская Ю. Сонатина (A-dur)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Чимароза Д. Сонатина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(G-dur)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Чимароза Д. Сонатина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(a-moll)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 А. Сицилиана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Амиров Ф. Баллада</w:t>
      </w:r>
    </w:p>
    <w:p w:rsidR="00C956D3" w:rsidRPr="003F35B0" w:rsidRDefault="0027614B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Сольфеджио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>етховен Л. 7 народных танцев, Багатели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Миниатюр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27614B">
        <w:rPr>
          <w:rFonts w:ascii="Times New Roman" w:eastAsia="Times New Roman" w:hAnsi="Times New Roman" w:cs="Times New Roman"/>
          <w:sz w:val="28"/>
          <w:szCs w:val="28"/>
        </w:rPr>
        <w:t xml:space="preserve"> 5, 6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Прощальный вальс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Глиэр Р. Прелюдия (Des-dur), Ариетта, Мазурка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Глиэр Р. Простая песня,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Романс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роде менуэта, Пастораль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А. Осенняя песенка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Грибоедов А. Два вальса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Григ Э.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Родной напе</w:t>
      </w:r>
      <w:r>
        <w:rPr>
          <w:rFonts w:ascii="Times New Roman" w:eastAsia="Times New Roman" w:hAnsi="Times New Roman" w:cs="Times New Roman"/>
          <w:sz w:val="28"/>
          <w:szCs w:val="28"/>
        </w:rPr>
        <w:t>в”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Гуммель И. Романс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Дандрие Ф. Флейты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F7CEA">
        <w:rPr>
          <w:rFonts w:ascii="Times New Roman" w:eastAsia="Times New Roman" w:hAnsi="Times New Roman" w:cs="Times New Roman"/>
          <w:sz w:val="28"/>
          <w:szCs w:val="28"/>
        </w:rPr>
        <w:t>ргомыжский А. Вальс-табакерка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Дебюсси К. Маленький негритенок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Зиринг В. Сказание соч.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Новела, Танец</w:t>
      </w:r>
    </w:p>
    <w:p w:rsidR="00C956D3" w:rsidRPr="003F35B0" w:rsidRDefault="00EE5672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7CEA">
        <w:rPr>
          <w:rFonts w:ascii="Times New Roman" w:eastAsia="Times New Roman" w:hAnsi="Times New Roman" w:cs="Times New Roman"/>
          <w:sz w:val="28"/>
          <w:szCs w:val="28"/>
        </w:rPr>
        <w:t>алинников В. Грустная песенка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Копылов А. Игра в пятнашки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Лядов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</w:rPr>
        <w:t>ец комара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Романс, Драматический отрывок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Мендельсон Ф. Пьесы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Прокофьев С. Утро, Размышление, Сказочка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Тактакишвили Щ. Утешение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Шостакович Д. Ноктюрн</w:t>
      </w:r>
    </w:p>
    <w:p w:rsidR="00C956D3" w:rsidRPr="003F35B0" w:rsidRDefault="002F7CEA" w:rsidP="0027614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Шуман Р. Песня матросов,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, Сицилийская песня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sz w:val="28"/>
          <w:szCs w:val="28"/>
        </w:rPr>
        <w:t>Примерные переводные программы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2F7CEA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Рожавская Ю. Сонатина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Ля мажор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Григ Э. «Родной напев»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2F7CEA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Дюссек И.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Сонатина (G-dur).</w:t>
      </w:r>
    </w:p>
    <w:p w:rsidR="00C956D3" w:rsidRPr="003F35B0" w:rsidRDefault="002F7CEA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Дебюсси К. Маленький негритенок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C956D3" w:rsidRPr="003F35B0" w:rsidRDefault="002F7CEA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Клементи М. Сонатина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 ч.</w:t>
      </w:r>
      <w:r w:rsidRPr="002F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I.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Даргомыжский А. «Вальс – табакерка»</w:t>
      </w:r>
    </w:p>
    <w:p w:rsidR="00C956D3" w:rsidRPr="003F35B0" w:rsidRDefault="002F7CEA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 класс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</w:t>
      </w:r>
      <w:r w:rsidR="002F7CEA">
        <w:rPr>
          <w:rFonts w:ascii="Times New Roman" w:eastAsia="Times New Roman" w:hAnsi="Times New Roman" w:cs="Times New Roman"/>
          <w:sz w:val="28"/>
          <w:szCs w:val="28"/>
        </w:rPr>
        <w:t xml:space="preserve"> с учеником 10-12 произведений: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 произведения полифонического стиля;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1-2 произведения крупной формы;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3- 4 пьесы разного характера и жанра;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 этюда.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Гаммы Ми мажор и ДО минор. В прямом и в противоположном движ</w:t>
      </w:r>
      <w:r w:rsidR="002F7CEA">
        <w:rPr>
          <w:rFonts w:ascii="Times New Roman" w:eastAsia="Times New Roman" w:hAnsi="Times New Roman" w:cs="Times New Roman"/>
          <w:sz w:val="28"/>
          <w:szCs w:val="28"/>
        </w:rPr>
        <w:t>ении в мажоре, а также в терцию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; в прямом движении в видах минора в 4 октавы; хроматический вид; аккорды; арпеджио - короткие, ломаные двумя руками на 4 октавы; длинные арпеджио- отдельно руками.</w:t>
      </w:r>
    </w:p>
    <w:p w:rsidR="00C956D3" w:rsidRPr="003F35B0" w:rsidRDefault="00EE5672" w:rsidP="003F35B0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играют два академических концерта с отметкой в ко</w:t>
      </w:r>
      <w:r w:rsidR="00A66E90">
        <w:rPr>
          <w:rFonts w:ascii="Times New Roman" w:eastAsia="Times New Roman" w:hAnsi="Times New Roman" w:cs="Times New Roman"/>
          <w:color w:val="000000"/>
          <w:sz w:val="28"/>
          <w:szCs w:val="28"/>
        </w:rPr>
        <w:t>нце каждого полугодия.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A66E90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</w:t>
      </w:r>
      <w:r w:rsidR="00EE5672"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тюды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Беренс Г. 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Этюды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61,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4,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26,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Бертини Г.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100,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Бертини Г.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7,10,13,14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Бертини Г.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соч.32,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28,30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Бургмюллер Ф. 18 характерных этюдов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соч.100. (по выбору)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Бургмюлл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ер Ф. Возвращение, Ласточка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Геди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ке А. Этюды соч. 8 Миниатюра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Геллер С.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7, 8, 13, 14, 22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Гелле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р С. Этюды соч. 61 (по выбору)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ДювернуаА.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«Этюд»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, соч. 176.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Этюд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14(F-dur)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Караев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К. Волчок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 Т.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172,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6, 12, 18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 Т.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95,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11, 12, 14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Лекуппе Ф.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15, 17, 21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Лешгорн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Этюды соч.66,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Стаккато-прелюдия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Нейперт «Э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тюд»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11, соч. 19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Черни К. (Гермер)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Избран</w:t>
      </w:r>
      <w:r>
        <w:rPr>
          <w:rFonts w:ascii="Times New Roman" w:eastAsia="Times New Roman" w:hAnsi="Times New Roman" w:cs="Times New Roman"/>
          <w:sz w:val="28"/>
          <w:szCs w:val="28"/>
        </w:rPr>
        <w:t>ные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тетр. II,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соч.636,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соч.68,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7, 21, 23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Шитте Л.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соч.69,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Шмидт Г.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И.С. Двухголосные инвенции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</w:t>
      </w:r>
      <w:r>
        <w:rPr>
          <w:rFonts w:ascii="Times New Roman" w:eastAsia="Times New Roman" w:hAnsi="Times New Roman" w:cs="Times New Roman"/>
          <w:sz w:val="28"/>
          <w:szCs w:val="28"/>
        </w:rPr>
        <w:t>moll; g-moll; d-moll)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И.С. Прелюдия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(D-dur)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Прелюдия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(F-dur)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И.С. Сарабанда, Менуэт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Ария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из “Французской сюиты”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(c-moll)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Трехголосная инвенция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(a-moll)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«Фантазия» ре минор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Бер О. “Прелюди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я и фугетта” (e-moll)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Ген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дель Г. «Аллеманда» соль минор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«Жига» ре минор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Аллеманда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Пассакалия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Чакона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Кабалевс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кий Д. “Драматический фрагмент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Фуга (a-moll)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Маллер «Две маленькие инвенц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ии»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Мя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сковский «Охотничья перекличка»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Скарлатти Д. «Ларгетто»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Бенда «Сонатины»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10, 24, 27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Беркович И.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Вариац</w:t>
      </w:r>
      <w:r>
        <w:rPr>
          <w:rFonts w:ascii="Times New Roman" w:eastAsia="Times New Roman" w:hAnsi="Times New Roman" w:cs="Times New Roman"/>
          <w:sz w:val="28"/>
          <w:szCs w:val="28"/>
        </w:rPr>
        <w:t>ии на русскую тему (по выбору)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Бетховен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Л. «Легкая соната» ми Ь мажор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Бетховен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Л. Шесть вариаций соль мажор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Вебе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р К. Andante с вариациями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Вебер К. Вариации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Вебер К.М.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«Анданте с вариациями»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йдн И. Соната-партита (C-dur)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Й. «Соната-партита» до мажор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Грациоли Г. Соната (G-dur)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Грациолли Г. «Соната» соль мажор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Гурлит К. «Сонатина» соль мажор 1и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3 части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Диабели 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А. «Сонатина» соч 168, 3 часть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Легкие вариации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40. (a-moll)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егкие вариации соч.40. (D-dur)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Келер Л. «Сонатина» соль мажор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Клементи М. Сонатины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4, 5, 6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Кулау Ф. Сонатина соч.59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Моцарт В. «Сонатина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 xml:space="preserve"> 2» ля мажор, 1 часть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Плейель И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. «Сонатина» ре мажор 1-2 части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арлатти Г. Сонаты (по выбору)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Сорокин К.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Вариации н</w:t>
      </w:r>
      <w:r>
        <w:rPr>
          <w:rFonts w:ascii="Times New Roman" w:eastAsia="Times New Roman" w:hAnsi="Times New Roman" w:cs="Times New Roman"/>
          <w:sz w:val="28"/>
          <w:szCs w:val="28"/>
        </w:rPr>
        <w:t>а русскую народную тему соч. 10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Чимароза Д. «Соната» соль мажор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Детская соната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соч.118,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Алябьев А. Из котильона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Амиров «Лирический танец»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Весна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К Элизе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Бетховен Л. Шесть экосезов</w:t>
      </w:r>
    </w:p>
    <w:p w:rsidR="00C956D3" w:rsidRPr="00A66E9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ГайднИ. 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Allegro</w:t>
      </w:r>
      <w:r w:rsidR="00EE5672" w:rsidRPr="00A66E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E5672" w:rsidRPr="00A66E9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A66E9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C956D3" w:rsidRPr="006E6C6B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6C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Миниатюра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Сицилиана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Глазунов А. «Три пьесы»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Мазурка (C-dur)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лиэр Р. Гимн великому городу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Глиэр Р. Мазурка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соч.19,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Глиэр Р. Романс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соч.31,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Глиэр Р. Эскиз соч.47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Гречанинов «Вальс»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 Э. Странник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 Э. Халлинг (g-moll)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урилев Л. Прелюдия (cis-moll)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Гурилев Л. Прелюдия (Fis-dur)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Даргомыж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ский А. Меланхолический вальс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Калиников «Грустная песенка»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Караев К. Полька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Купревич А. Элегическая серенада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Ладухин Н. Интермецо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 Н. Песня без слов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Лядов А. Маленький вальс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Лядов А. Прелюдия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айкапар С. Лирическая пьеса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Прелюд (c-moll)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Мендельсон 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Ф. Песни без слов (по выбору)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Мусоргский М. Слеза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Прокофьев С. Детская музыка; Вальс, Вечер,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аскаяние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Ходит месяц над лугами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Рахманинов С</w:t>
      </w:r>
      <w:r w:rsidR="00A66E90">
        <w:rPr>
          <w:rFonts w:ascii="Times New Roman" w:eastAsia="Times New Roman" w:hAnsi="Times New Roman" w:cs="Times New Roman"/>
          <w:sz w:val="28"/>
          <w:szCs w:val="28"/>
        </w:rPr>
        <w:t>. Итальянская полька</w:t>
      </w:r>
    </w:p>
    <w:p w:rsidR="00C956D3" w:rsidRPr="003F35B0" w:rsidRDefault="00A66E90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Салютринская Т. Элегия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Слонимский С. «Марш Бармалея», «Дюймовочка», «Мультфильм с приключениями», «Сокровища Южног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о моря», «Посвящение Сибелиусу»</w:t>
      </w:r>
    </w:p>
    <w:p w:rsidR="00C956D3" w:rsidRPr="003F35B0" w:rsidRDefault="009419AB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Степовой Я. Прелюд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Филь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д Дж. Ноктюрн</w:t>
      </w:r>
    </w:p>
    <w:p w:rsidR="00C956D3" w:rsidRPr="003F35B0" w:rsidRDefault="00EE5672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Хача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турян А. Подражание народному</w:t>
      </w:r>
    </w:p>
    <w:p w:rsidR="00C956D3" w:rsidRPr="003F35B0" w:rsidRDefault="009419AB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Шопен Ф. Листок из альбома</w:t>
      </w:r>
    </w:p>
    <w:p w:rsidR="00C956D3" w:rsidRPr="003F35B0" w:rsidRDefault="009419AB" w:rsidP="00A66E90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Шопен Ф. Прелюдия (h-moll)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Альбом для юношества; Отзвуки театра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, Песня итальянских моряков</w:t>
      </w:r>
      <w:r>
        <w:rPr>
          <w:rFonts w:ascii="Times New Roman" w:eastAsia="Times New Roman" w:hAnsi="Times New Roman" w:cs="Times New Roman"/>
          <w:sz w:val="28"/>
          <w:szCs w:val="28"/>
        </w:rPr>
        <w:t>, Зима,</w:t>
      </w:r>
    </w:p>
    <w:p w:rsidR="009419AB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Эйгес К. Утешение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Примерные переводные программы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Гайдн И. Соната-партита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(C-dur)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Григ Э.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Листок из альбома»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Кулау Ф.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Сонатина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20,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2, ч. III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Амиров А. Лирический танец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Вебер К. «Анданте с вариациями»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Мусоргский М. Слеза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 класс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педагог должен проработать с учеником 8-10 произведений: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1-2 прои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зведения полифонического плана;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 произведение крупной формы; 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4-5 характерных пьес; 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2-3 этюда.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2-3 ансамблевых произведения.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Гаммы СИ мажор и ФА минор. В прямом и в противоположном движении в мажоре; в терцию и в дециму в мажоре; в прямом движении в видах минора; хроматический вид в мажоре и в миноре; аккорды; арпеджио - короткие, длинные, ломаные на 4 октавы двумя руками; Д7 и ум7- строить и разрешать.</w:t>
      </w:r>
    </w:p>
    <w:p w:rsidR="00C956D3" w:rsidRPr="003F35B0" w:rsidRDefault="00EE5672" w:rsidP="003F35B0">
      <w:pPr>
        <w:tabs>
          <w:tab w:val="left" w:pos="0"/>
          <w:tab w:val="left" w:pos="9540"/>
          <w:tab w:val="left" w:pos="9689"/>
          <w:tab w:val="left" w:pos="972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играют два академических концерта с отметкой в конце каждого полугодия, в </w:t>
      </w:r>
      <w:r w:rsidR="009419AB">
        <w:rPr>
          <w:rFonts w:ascii="Times New Roman" w:eastAsia="Times New Roman" w:hAnsi="Times New Roman" w:cs="Times New Roman"/>
          <w:color w:val="000000"/>
          <w:sz w:val="28"/>
          <w:szCs w:val="28"/>
        </w:rPr>
        <w:t>3-й четверти зачёт по ансамблю.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Этюды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Беренс Г.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 (по выбору)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Бертини Г.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Бертини Г.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18, 25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Бургмюллер Ф.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Восемн</w:t>
      </w:r>
      <w:r>
        <w:rPr>
          <w:rFonts w:ascii="Times New Roman" w:eastAsia="Times New Roman" w:hAnsi="Times New Roman" w:cs="Times New Roman"/>
          <w:sz w:val="28"/>
          <w:szCs w:val="28"/>
        </w:rPr>
        <w:t>адцать характерных этюдов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Геллер С. 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Избранные этюды для фортепиано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25,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Геллер С.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46,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Геллер С.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47,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Герц К.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179,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Лекуппэ П.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Лешгорн А.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66,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Стакато-прелюдия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Токкатина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Равина Г. «Гармонисеский этюд» соч. 50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7 си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Равина Г. «Гармонический этюд» соч. 50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22 си минор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(Гермер) Избранные этюды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тетр.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 (по выбору)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Черни К.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299,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5, 6, 10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Шитте Л.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68,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Шмит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Этюды соч.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Двухголосная инвенция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(B-dur)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Трехголосная инвенция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(h-moll)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до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Гендель Г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«Каприччио» соль минор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Пассакалия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Чакона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Прелюдия и фуга” (e-moll)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Кирнбергер И. Жига (с-moll)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Кригер И.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Куранта и сарабанда (e-moll)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Майкапар С. Прелюдия и фугета (e-moll)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Маттесон И. «Большая фуга»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ясковский Н.“В старинном стиле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Мясковский Н. Элегическое настроение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Пахельбель И.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Фуга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из “Магнификата (F-dur)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ачатурян А. Инвенция (f-moll)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Хренников Т. Инвенция (G-dur)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Рондо из сонаты h-moll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Беркович 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Вариац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ии на русскую тему (по выбору)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Бетховен Л. Легкая соната (g-moll), соч. 49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Бетховен Л.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Соната (G-dur), соч. 79, ч. I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Бетховен Л. «Вариации на украинскую тему»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Бетховен Л. «Рондо» ля мажор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Гайдн И. Анданте с вариациями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Гайдн И.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Сонатина C-dur (вся).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Гайдн Й. «Соната» ля мажор (вся)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Соната-фантазия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(C-dur) ч.ч.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 и III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Глинка М. «Вариации на тему «Среди долины»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Гречанинов А. «Сонатина» фа мажор 1 часть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Захаров А. Сонатина (G-dur)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Клементи М. Сонаты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Кулау Ф.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Сонатины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Сибелиус Я. «Сонатина» соч. 67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 Ля мажор 1 часть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Скарлатти Д.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«Соната» ля минор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Чимароза Д. Сонаты (по выбору)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 А. Грезы, Ноктюрн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Витоль И. Колыбельная песня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Гаврилин В. «3 танца»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Гедике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Прелю</w:t>
      </w:r>
      <w:r>
        <w:rPr>
          <w:rFonts w:ascii="Times New Roman" w:eastAsia="Times New Roman" w:hAnsi="Times New Roman" w:cs="Times New Roman"/>
          <w:sz w:val="28"/>
          <w:szCs w:val="28"/>
        </w:rPr>
        <w:t>дия соч. 9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Глинка М. Разлука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Глиэр Р. Прелюдия (Des-dur)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Глиэр Р.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Экспромт для одной левой руки. Эскизы соч. 47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 Э. Кобольд, Халинг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Гурилев Л. 2 прелюдии. Полька-мазурка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Дакен К. Кукушка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Даргомыж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ский А. Меланхолический вальс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Дворжак А. Юмореска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Кабалевский Д. «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Прелюдии»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Кюи Ц. Испанские марионетки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 М.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«Грустный напев», «Элегия»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Лядов А. Прелюдия (a-moll)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«Прелюдия» соч. 31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2, соч. 33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Майкапар С.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Лирические пьесы (по выбору)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Мендельсон Д.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sz w:val="28"/>
          <w:szCs w:val="28"/>
        </w:rPr>
        <w:t>ни без слов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Мендельсон Ф. «Песня венецианского гондольера» соч.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Мясковский Н. «Причуда»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Назирова Э. Прелюдии (по выбору)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Пешетти Д. Престо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Прокофьев С. Гавот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Рахманинов С. Итальянская полька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Ревуцкий Л. Песня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Рубинштейн А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. Мелодия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крябин А. Прелюдия (cis-moll)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Степовой Я. Маленькая поэма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Турини Ф. Престо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Фильд Дж. Ноктюрн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Чайковский П. Подснежник, Песня жаворонка, Белые ночи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Шамо И. Юмореска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Шопен Ф. Автограф, Прелюдии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Шостакович Д. «Испанский танец»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Примерные переводные программы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Чимароза Д. Соната (c-moll)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Бабаджанян А. Мелодия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1. Кабалевский Д. «Сонатина» соч 13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 1 часть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. Мендельсон Ф. Песня без слов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соч.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30,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9 (E-dur)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Глинка М. «Вариации на тему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песни «Среди долины»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Шостакович Д. «Испанский танец»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 класс</w:t>
      </w:r>
    </w:p>
    <w:p w:rsidR="00C956D3" w:rsidRPr="003F35B0" w:rsidRDefault="00EE5672" w:rsidP="00162F21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Этот учебный год</w:t>
      </w:r>
      <w:r w:rsidR="00162F21">
        <w:rPr>
          <w:rFonts w:ascii="Times New Roman" w:eastAsia="Times New Roman" w:hAnsi="Times New Roman" w:cs="Times New Roman"/>
          <w:sz w:val="28"/>
          <w:szCs w:val="28"/>
        </w:rPr>
        <w:t xml:space="preserve"> является выпускным. Обу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162F2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щийся за год должен пройти: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полифонических произведения,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произведение крупной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</w:rPr>
        <w:t>мы (часть сонаты или вариации),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 – 4 разнохарактерные пьесы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этюда на разные виды техники.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Ставятся и решаются технические задачи, а также развитие естественной рациональной техники в неразрывной связи с художественным замыслом произведения.</w:t>
      </w:r>
    </w:p>
    <w:p w:rsidR="00C956D3" w:rsidRPr="003F35B0" w:rsidRDefault="009419AB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Выпускники в течение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учебного года принимают участие в прослушиваниях выпускной программы по курсу «фортепиано» на хоровом отделении.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В конце учебного года учащиеся играют </w:t>
      </w:r>
      <w:r w:rsidRPr="003F35B0">
        <w:rPr>
          <w:rFonts w:ascii="Times New Roman" w:eastAsia="Times New Roman" w:hAnsi="Times New Roman" w:cs="Times New Roman"/>
          <w:b/>
          <w:sz w:val="28"/>
          <w:szCs w:val="28"/>
        </w:rPr>
        <w:t>Выпускную программу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по «фортепиано».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Программа состоит из 4 произведений: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-полифоническое произведение;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-крупная форма (часть сонаты или вариации);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-пьеса;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-этюд.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Примерный репертуарный список:</w:t>
      </w:r>
    </w:p>
    <w:p w:rsidR="00C956D3" w:rsidRPr="003F35B0" w:rsidRDefault="00EE5672" w:rsidP="003F35B0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Этюды</w:t>
      </w:r>
    </w:p>
    <w:p w:rsidR="00C956D3" w:rsidRPr="003F35B0" w:rsidRDefault="009419AB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Беренс Г.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«Этюд» соч. 61,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Беренс Г.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419AB">
        <w:rPr>
          <w:rFonts w:ascii="Times New Roman" w:eastAsia="Times New Roman" w:hAnsi="Times New Roman" w:cs="Times New Roman"/>
          <w:sz w:val="28"/>
          <w:szCs w:val="28"/>
        </w:rPr>
        <w:t xml:space="preserve"> 6. соч. 88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Беренс Г. «Этюд»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61,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15, до мажор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Бертини А.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«Этюды» соч. 32 (п</w:t>
      </w:r>
      <w:r>
        <w:rPr>
          <w:rFonts w:ascii="Times New Roman" w:eastAsia="Times New Roman" w:hAnsi="Times New Roman" w:cs="Times New Roman"/>
          <w:sz w:val="28"/>
          <w:szCs w:val="28"/>
        </w:rPr>
        <w:t>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Бертини А.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7 соч. 29 до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Бюргмюллер «Этюды» соч. 199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Геллер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С. «Этюды» соч. 46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Дювернуа А.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17 соч. 176, Фа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Келлер Л. «Специальные этюды»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112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Келлер Л. «Специальные этюды»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112 (по выбору)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Крамер И. «Этюд»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23 ми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Крамер И.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 До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Крамер И.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78 соч. 100, Ре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Лак Т. «Этюды»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75.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Лак Т. «Этюды» соч. 95 (по выбору).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Лев И. «Тарантелла».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Лекуппэ Ф.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17 соч. 22,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Лешгорн А.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13, соч. 136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Лешгорн А. «Этюды» соч. 136 1 и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2 тетради (более сложные этюды)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Лешгорн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А. «Этюды» соч. 66 (по выбору)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Мошелес И. «Этюд» соч. 70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до мажор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Мошелес И. «Этюд» соч. 70 до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Нейперт «Этюд»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.25.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Равина Г.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«Гармонический этюд» соч. 50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5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Хеллер С.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 соч. 45,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Черни К.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21, соч. 849.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6, 19, соч. 636.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61 соч. 599 До мажор.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100 соч. 139 ми минор.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11 соч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849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Черни К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 «Этюды» соч. 299.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Черни К. «Этюды» соч. 553,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5 (октавный этюд)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Черни-Герме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р «Этюды» (2 тетрадь) по выбору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Шитте «Этюды»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21, 23, 25. соч. 68</w:t>
      </w:r>
    </w:p>
    <w:p w:rsidR="00C956D3" w:rsidRPr="003F35B0" w:rsidRDefault="00EE5672" w:rsidP="00F55C4F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Крупная форма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Хр. «Соната» до минор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«Соната» ля минор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Ф.Э. «Соната» фа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Бетховен Л.В. «Легкая 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 Ми Ь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мажор,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Бетховен Л.В. «Легкая 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 фа минор,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Бетховен Л.В.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19 (вся)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Бортнянски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й А. «Рондо» из сонаты </w:t>
      </w:r>
      <w:proofErr w:type="gramStart"/>
      <w:r w:rsidR="00F55C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Гайдн Й.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12, Соль мажор, финал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Гайдн Й.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28, Ля мажор, финал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Гайдн Й.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7, Р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е мажор, 3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Гайдн Й.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9, Ре мажор, финал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Глинка М. «Вариации на тему русско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й народной песни «Среди долины»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Гречанинов А. «Сонатина» фа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Гурилев «Русская песня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с вариацией», «Пряди моя пряха»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Диабели А. «Рондо» соч. 168,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1, Фа маж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Диабели А.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«Сонатина» соч. 151,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Диабели А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 «Сонатина» соч. 168, До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Дубянский Ф. «Российская песня с вариациями» ре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Жилинский А. «Сонатина»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инский А. «Сонатина»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 «Сонатина» </w:t>
      </w:r>
      <w:proofErr w:type="gramStart"/>
      <w:r w:rsidRPr="003F35B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мажор соч. 13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Клементи М. «Избранные сонат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ины» для фортепиано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Клементи М. «Сонаты» (по выбору.)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Кулау Ф. «Сонатина»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1, соч. 59,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Моцарт В.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15 (До мажор),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Моцарт В.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15 Ре мажор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Моцарт В.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5, 1 час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ть,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Моцарт В.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«Сонатина» Соль мажор, 1 часть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Раков Н. «Сонатина» ля минор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Скарлатти «Сонаты»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Циполи Д. «Партита ля минор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56D3" w:rsidRPr="003F35B0" w:rsidRDefault="00EE5672" w:rsidP="00F55C4F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Полифонические произведения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 И. С. «Аллегро» фа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«Двухголосные инвенции» Си Ь мажор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, до минор.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«Маленькие органные прелюдии и фуги» соль минор и ре минор (переложение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для фортепиано Д. Кабалевского)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 С. «Маленькие прелюдии и фуги»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«Тре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хголосные инвенции»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«Трехголосные инвенции» д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о минор, ми минор, си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С. «Фантазия»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«Французская сюита» до мино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р. (Аллеманда, Куранта, Менуэт)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>С. «Французская сюит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а» си минор (Сарабанда, Менуэт)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Бах И.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«Французские сюиты» (по выбору)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Гендель Г. «Аллегро»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ндель Г. «Каприччио» соль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Гендель Г. «Сараба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нда, Жига, Прелюдия, Аллеманда» (сборник «12 легких пьес»)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Гендель Г. «Сюиты» Ми мажор – Прелюдия</w:t>
      </w:r>
    </w:p>
    <w:p w:rsidR="00C956D3" w:rsidRPr="003F35B0" w:rsidRDefault="00F55C4F" w:rsidP="00F55C4F">
      <w:pPr>
        <w:tabs>
          <w:tab w:val="left" w:pos="0"/>
        </w:tabs>
        <w:spacing w:after="0" w:line="360" w:lineRule="auto"/>
        <w:ind w:right="-2" w:firstLine="2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минор – Аллеманда</w:t>
      </w:r>
    </w:p>
    <w:p w:rsidR="00C956D3" w:rsidRPr="003F35B0" w:rsidRDefault="00F55C4F" w:rsidP="00F55C4F">
      <w:pPr>
        <w:tabs>
          <w:tab w:val="left" w:pos="0"/>
        </w:tabs>
        <w:spacing w:after="0" w:line="360" w:lineRule="auto"/>
        <w:ind w:right="-2" w:firstLine="2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минор – Аллеманда</w:t>
      </w:r>
    </w:p>
    <w:p w:rsidR="00C956D3" w:rsidRPr="003F35B0" w:rsidRDefault="00F55C4F" w:rsidP="00F55C4F">
      <w:pPr>
        <w:tabs>
          <w:tab w:val="left" w:pos="0"/>
        </w:tabs>
        <w:spacing w:after="0" w:line="360" w:lineRule="auto"/>
        <w:ind w:right="-2" w:firstLine="2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минор – Аллеманда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Гендель Г. «Фуга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1».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Гендель Г. «Фугетты»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5 фа мажор и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6 до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Ипполитов-Иван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ов М. «Прелюдия и канон» соч. 7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 «Фуга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Лядов «Канон»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соч. 34, Соль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«Фуга ре минор» соч. 41,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«Фуга си минор» соч. 78,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Майкапар С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. «Прелюдия и фугетта»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Мясковс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кий Н. «Фуга» ре минор, соч. 78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Мясковски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й Н. «Фуга» соль минор, соч. 78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Чюрленис «Фугетта» си минор</w:t>
      </w:r>
    </w:p>
    <w:p w:rsidR="00C956D3" w:rsidRPr="003F35B0" w:rsidRDefault="00EE5672" w:rsidP="00F55C4F">
      <w:pPr>
        <w:tabs>
          <w:tab w:val="left" w:pos="0"/>
        </w:tabs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</w:rPr>
        <w:t>Пьесы</w:t>
      </w:r>
    </w:p>
    <w:p w:rsidR="00C956D3" w:rsidRPr="003F35B0" w:rsidRDefault="00EE5672" w:rsidP="00F55C4F">
      <w:pPr>
        <w:tabs>
          <w:tab w:val="left" w:pos="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Александров А. «Миниатюра», «Встреча», соч.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66, из цикла «Четыре картинки»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Алябьев А. «Из котильона»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Амиров Ф. «На охоте», «Марш»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Беркович И. «Прелюдия»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Гедике А. «Миниатюра», соч. 8,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Глиэ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р Р. «В полях», «Русская песня»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Григ Э. «Н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ародная мелодия»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Делло-Джойо Н. «Безделушка»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Кабалевский Д. «Прелюдия» соч. 5,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Калинников В. «Ноктюрн»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Ф. «Маленькая пьеса»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Лысенко Н. «Элегия»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«Вальс». Соч. 9.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Лядов А. «Прелюдии»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Лядов А. «Элегия» соч. 41,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йкапар С. «Ноктюрн». «Прелюд»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Мак-Доуэ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л «Негртянская песня», «Осенью»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Мелартин Э. «Песня прялки»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Мендельсон Ф. «Песни без слов»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Мендельсон Ф. «Пьеса «С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оль мажор, соч</w:t>
      </w:r>
      <w:r>
        <w:rPr>
          <w:rFonts w:ascii="Times New Roman" w:eastAsia="Times New Roman" w:hAnsi="Times New Roman" w:cs="Times New Roman"/>
          <w:sz w:val="28"/>
          <w:szCs w:val="28"/>
        </w:rPr>
        <w:t>. 72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таллиди Ж. «Маленькая балерина»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Монюшко С. «Багатель»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Мусоргский М. «В деревне», «Няня 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я», «Близ Южного берега Крыма»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Назирова Э.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«Прелюдии» до мажор и си минор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Прокофьев С. «Гавот», соч. 25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Прокофьев С. «Мимолетности».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Прокофьев С. «Сказка фа # минор» и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з цикла «Сказки старой бабушки»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Рахманинов С. «Пьеса- фан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тазия»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Ревуцкий Л. «Песня»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Рубинштейн А. «Ноктюрн»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Сибелиус Я. «Гвоздика»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Скултэ «Прелюдия» до # минор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Сметана Б. «Поэтическая полька»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Степовой Я. «Маленькая поэма»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Чайковский П. «Белые ночи». «Осенняя песня»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Черни К. «Лесная фиалка»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Шамо И. «Юморе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ска»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Шостакович Д. «Гавот», «Фантастические танцы»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Шостакович Д. 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«Прелюдии» соч. 34. (по выбору)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lastRenderedPageBreak/>
        <w:t>Шуберт Ф. «Скерцо»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Шуман Р. «Одинокие цветы»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F35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Примерные выпускные </w:t>
      </w:r>
      <w:r w:rsidR="00F55C4F" w:rsidRPr="003F35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программы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Бах И.С. «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Двухголосная инвенция» фа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2. Бетховен Л. «Соната» соль минор, соч. 49,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1, 1 часть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Лешгорн 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>А. «Этюд» ля мажор, соч. 66.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72"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E5672" w:rsidRPr="003F35B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4. Назирова Э. «Прелюдия» си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1. Д. Кабалевский «Фуга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1»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Ф. Э. Бах «Соната» фа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3. Р.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Шуман «Одинокие цветы»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4. С.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Геллер «Этюд»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3, соч. 47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Бах И.С. «Фантазия» до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Гайдн Й. «Соната» Ля мажор (вся)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3. Мясковский Н. «Причуда»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4. Мошелес И. «Этюд» соч. 70 До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IV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Бах И.С. «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Трехголосная инвенция» ля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2. Раков Н. «Сонатина» ми минор 1 часть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Лист Ф. «Маленькая пьеса»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4. Герц А. «Этюд» соч. 179,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9, Ре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V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1. Х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>ачатурян А. «Инвенция» фа минор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2. Гайдн Й. «Соната - партита»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40, Си Ь мажор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Сибелиус Я. «Гвоздика»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4. Черни К. «Этюд» соч. 299,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5, До мажор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VI</w:t>
      </w:r>
    </w:p>
    <w:p w:rsidR="00C956D3" w:rsidRPr="003F35B0" w:rsidRDefault="00F55C4F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Шуман Р. «Маленькая фуга»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2. Бетховен Л.В. «Соната»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 1 фа минор 1 часть</w:t>
      </w:r>
    </w:p>
    <w:p w:rsidR="00C956D3" w:rsidRPr="003F35B0" w:rsidRDefault="00EE5672" w:rsidP="009419AB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Глиэр Р. «Прелюдия» ре ь мажор</w:t>
      </w:r>
    </w:p>
    <w:p w:rsidR="00C956D3" w:rsidRPr="00F55C4F" w:rsidRDefault="00EE5672" w:rsidP="00F55C4F">
      <w:pPr>
        <w:tabs>
          <w:tab w:val="left" w:pos="0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sz w:val="28"/>
          <w:szCs w:val="28"/>
        </w:rPr>
        <w:t xml:space="preserve">4. Лешгорн А. «Этюд» соч. 66, </w:t>
      </w:r>
      <w:r w:rsidRPr="003F35B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55C4F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</w:p>
    <w:p w:rsidR="00C35205" w:rsidRPr="003F35B0" w:rsidRDefault="00C35205" w:rsidP="003F35B0">
      <w:pPr>
        <w:tabs>
          <w:tab w:val="left" w:pos="0"/>
        </w:tabs>
        <w:ind w:right="-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3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C956D3" w:rsidRDefault="00EE5672">
      <w:pPr>
        <w:tabs>
          <w:tab w:val="left" w:pos="9540"/>
        </w:tabs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III. Требования к уровню подготовки обучающихся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освоения программы «Хоровое пение» в области </w:t>
      </w:r>
      <w:r w:rsidR="00F55C4F">
        <w:rPr>
          <w:rFonts w:ascii="Times New Roman" w:eastAsia="Times New Roman" w:hAnsi="Times New Roman" w:cs="Times New Roman"/>
          <w:sz w:val="28"/>
        </w:rPr>
        <w:t xml:space="preserve">музыкального инструментального </w:t>
      </w:r>
      <w:r>
        <w:rPr>
          <w:rFonts w:ascii="Times New Roman" w:eastAsia="Times New Roman" w:hAnsi="Times New Roman" w:cs="Times New Roman"/>
          <w:sz w:val="28"/>
        </w:rPr>
        <w:t>исполнительства является приобретение обучающимися следующих знаний, умений и навыков: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характерных особенностей музыкальных жанров и основных стилистических направлений;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знания музыкальной терминологии;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умения грамотно исполнять музыкальные произведения на фортепиано;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умения самостоятельно разучивать музыкальные произведения различных стилей и жанров;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умения создавать художественный образ при исполнении на фортепиано музыкального произведения;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умения по аккомпанированию при исполнении несложных вокальных музыкальных произведений;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навыков чтения с листа несложных музыкальных произведений;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навыков подбора по слуху музыкальных произведений;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первичных навыков в области теоретического анализа исполняемых произведений;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навыков публичных выступлений.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93D8D"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3D8D">
        <w:rPr>
          <w:rFonts w:ascii="Times New Roman" w:eastAsia="Times New Roman" w:hAnsi="Times New Roman" w:cs="Times New Roman"/>
          <w:b/>
          <w:i/>
          <w:sz w:val="28"/>
        </w:rPr>
        <w:t>обучающимися программы</w:t>
      </w:r>
      <w:r>
        <w:rPr>
          <w:rFonts w:ascii="Times New Roman" w:eastAsia="Times New Roman" w:hAnsi="Times New Roman" w:cs="Times New Roman"/>
          <w:sz w:val="28"/>
        </w:rPr>
        <w:t xml:space="preserve"> по учебному предмету «Фортепиано» в обязательной части должны отражать: 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</w:t>
      </w:r>
      <w:r>
        <w:rPr>
          <w:rFonts w:ascii="Times New Roman" w:eastAsia="Times New Roman" w:hAnsi="Times New Roman" w:cs="Times New Roman"/>
          <w:sz w:val="28"/>
        </w:rPr>
        <w:lastRenderedPageBreak/>
        <w:t>авторского текста, самостоятельно накапливать репертуар из музыкальных произведений различных стилей, направлений, жанров и форм;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знание художественно – исполнительских возможностей фортепиано;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навыки по использованию музыкально – исполнительских средств выразительности, выполнению анализа исполняемых прои</w:t>
      </w:r>
      <w:r w:rsidR="00F55C4F">
        <w:rPr>
          <w:rFonts w:ascii="Times New Roman" w:eastAsia="Times New Roman" w:hAnsi="Times New Roman" w:cs="Times New Roman"/>
          <w:sz w:val="28"/>
        </w:rPr>
        <w:t xml:space="preserve">зведений, </w:t>
      </w:r>
      <w:r>
        <w:rPr>
          <w:rFonts w:ascii="Times New Roman" w:eastAsia="Times New Roman" w:hAnsi="Times New Roman" w:cs="Times New Roman"/>
          <w:sz w:val="28"/>
        </w:rPr>
        <w:t>владению различными видами техники исполнительства, использованию художественно оправданных технических приемов;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самостоятельно преодолевать технические трудности при разучивании несложного музыкального произведения;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умения по аккомпанированию при исполнении несложных вокальных музыкальных произведений; 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C956D3" w:rsidRDefault="00EE5672" w:rsidP="00F55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C956D3" w:rsidRDefault="00EE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обучающихся по классам</w:t>
      </w:r>
    </w:p>
    <w:p w:rsidR="00C956D3" w:rsidRDefault="00EE5672" w:rsidP="00F55C4F">
      <w:pPr>
        <w:tabs>
          <w:tab w:val="left" w:pos="0"/>
        </w:tabs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инструмента, его выразительные возможности;</w:t>
      </w:r>
    </w:p>
    <w:p w:rsidR="00C956D3" w:rsidRDefault="00EE5672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ноты и их расположение на клавиатуре;</w:t>
      </w:r>
    </w:p>
    <w:p w:rsidR="00C956D3" w:rsidRDefault="00EE5672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основы нотной грамоты; </w:t>
      </w:r>
    </w:p>
    <w:p w:rsidR="00C956D3" w:rsidRDefault="00EE5672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правила посадки за инструменто</w:t>
      </w:r>
      <w:r w:rsidR="00F55C4F">
        <w:rPr>
          <w:rFonts w:ascii="Times New Roman" w:eastAsia="Times New Roman" w:hAnsi="Times New Roman" w:cs="Times New Roman"/>
          <w:sz w:val="28"/>
        </w:rPr>
        <w:t>м, положение корпуса, рук, ног;</w:t>
      </w:r>
    </w:p>
    <w:p w:rsidR="00C956D3" w:rsidRDefault="00EE5672">
      <w:pPr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способы звукоизвлечения.</w:t>
      </w:r>
    </w:p>
    <w:p w:rsidR="00C956D3" w:rsidRDefault="00F55C4F">
      <w:pPr>
        <w:tabs>
          <w:tab w:val="left" w:pos="360"/>
          <w:tab w:val="left" w:pos="7290"/>
        </w:tabs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и удобно сидеть за инструментом;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контролировать свободу аппарата;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воспроизводить ритмические рисунки в простых размерах;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осмысленно воспринимать, разб</w:t>
      </w:r>
      <w:r w:rsidR="00F55C4F">
        <w:rPr>
          <w:rFonts w:ascii="Times New Roman" w:eastAsia="Times New Roman" w:hAnsi="Times New Roman" w:cs="Times New Roman"/>
          <w:sz w:val="28"/>
        </w:rPr>
        <w:t>ирать и выучивать нотный текст;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эмоционально воспринимать музыки;</w:t>
      </w:r>
    </w:p>
    <w:p w:rsidR="00C956D3" w:rsidRDefault="00EE5672">
      <w:pPr>
        <w:numPr>
          <w:ilvl w:val="0"/>
          <w:numId w:val="2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передавать характер музыкального произведения.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комплекса специальных навыков: звуковысотного слуха; ладового чувства, элементарного чувства ритма.</w:t>
      </w:r>
    </w:p>
    <w:p w:rsidR="00C956D3" w:rsidRDefault="00EE567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музыкально-исполнительских навыков;</w:t>
      </w:r>
    </w:p>
    <w:p w:rsidR="00C956D3" w:rsidRDefault="00EE567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проявление интереса к музыкальным знаниям; </w:t>
      </w:r>
    </w:p>
    <w:p w:rsidR="00C956D3" w:rsidRDefault="00EE5672">
      <w:pPr>
        <w:numPr>
          <w:ilvl w:val="0"/>
          <w:numId w:val="2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культуры поведения на сцене.</w:t>
      </w:r>
    </w:p>
    <w:p w:rsidR="00C956D3" w:rsidRDefault="00F55C4F" w:rsidP="00F55C4F">
      <w:pPr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</w:t>
      </w:r>
      <w:r w:rsidR="00F55C4F">
        <w:rPr>
          <w:rFonts w:ascii="Times New Roman" w:eastAsia="Times New Roman" w:hAnsi="Times New Roman" w:cs="Times New Roman"/>
          <w:sz w:val="28"/>
        </w:rPr>
        <w:t>крепление основ нотной грамоты;</w:t>
      </w:r>
    </w:p>
    <w:p w:rsidR="00C956D3" w:rsidRDefault="00EE5672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приемы организации пианистического </w:t>
      </w:r>
      <w:r w:rsidR="00F55C4F">
        <w:rPr>
          <w:rFonts w:ascii="Times New Roman" w:eastAsia="Times New Roman" w:hAnsi="Times New Roman" w:cs="Times New Roman"/>
          <w:sz w:val="28"/>
        </w:rPr>
        <w:t>аппарата;</w:t>
      </w:r>
    </w:p>
    <w:p w:rsidR="00C956D3" w:rsidRDefault="00EE5672">
      <w:pPr>
        <w:numPr>
          <w:ilvl w:val="0"/>
          <w:numId w:val="2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музыкальные термины.</w:t>
      </w:r>
    </w:p>
    <w:p w:rsidR="00C956D3" w:rsidRDefault="00F55C4F" w:rsidP="00F55C4F">
      <w:pPr>
        <w:tabs>
          <w:tab w:val="left" w:pos="360"/>
          <w:tab w:val="left" w:pos="729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читать с листа легкий текст;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музыкальные формы и жанры;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умения слушать мелодическую линию;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продолжение работы над выразительностью;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выразительно испо</w:t>
      </w:r>
      <w:r w:rsidR="00F55C4F">
        <w:rPr>
          <w:rFonts w:ascii="Times New Roman" w:eastAsia="Times New Roman" w:hAnsi="Times New Roman" w:cs="Times New Roman"/>
          <w:sz w:val="28"/>
        </w:rPr>
        <w:t>лнить музыкальные произведения;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эмоционально воспринимать музыку;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передать характер музыкаль</w:t>
      </w:r>
      <w:r w:rsidR="00F55C4F">
        <w:rPr>
          <w:rFonts w:ascii="Times New Roman" w:eastAsia="Times New Roman" w:hAnsi="Times New Roman" w:cs="Times New Roman"/>
          <w:sz w:val="28"/>
        </w:rPr>
        <w:t>ного произведения в исполнении;</w:t>
      </w:r>
    </w:p>
    <w:p w:rsidR="00C956D3" w:rsidRDefault="00EE5672">
      <w:pPr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виды исполнения</w:t>
      </w:r>
      <w:r w:rsidR="00F55C4F">
        <w:rPr>
          <w:rFonts w:ascii="Times New Roman" w:eastAsia="Times New Roman" w:hAnsi="Times New Roman" w:cs="Times New Roman"/>
          <w:sz w:val="28"/>
        </w:rPr>
        <w:t>: нон легато, легато, стаккато.</w:t>
      </w:r>
    </w:p>
    <w:p w:rsidR="00340C16" w:rsidRDefault="00340C16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Иметь навыки:</w:t>
      </w:r>
    </w:p>
    <w:p w:rsidR="00C956D3" w:rsidRDefault="00EE5672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музыкально-исполнительских навыков;</w:t>
      </w:r>
    </w:p>
    <w:p w:rsidR="00C956D3" w:rsidRDefault="00EE5672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проявление устойчивого интереса к музыкальным занятиям;</w:t>
      </w:r>
    </w:p>
    <w:p w:rsidR="00C956D3" w:rsidRDefault="00EE5672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</w:t>
      </w:r>
      <w:r w:rsidR="00F55C4F">
        <w:rPr>
          <w:rFonts w:ascii="Times New Roman" w:eastAsia="Times New Roman" w:hAnsi="Times New Roman" w:cs="Times New Roman"/>
          <w:sz w:val="28"/>
        </w:rPr>
        <w:t>ыков совместного музицирования;</w:t>
      </w:r>
    </w:p>
    <w:p w:rsidR="00C956D3" w:rsidRDefault="00EE5672">
      <w:pPr>
        <w:numPr>
          <w:ilvl w:val="0"/>
          <w:numId w:val="2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</w:t>
      </w:r>
      <w:r w:rsidR="00F55C4F">
        <w:rPr>
          <w:rFonts w:ascii="Times New Roman" w:eastAsia="Times New Roman" w:hAnsi="Times New Roman" w:cs="Times New Roman"/>
          <w:sz w:val="28"/>
        </w:rPr>
        <w:t>овки к концертному выступлению.</w:t>
      </w:r>
    </w:p>
    <w:p w:rsidR="00C956D3" w:rsidRDefault="00F55C4F" w:rsidP="00F55C4F">
      <w:pPr>
        <w:spacing w:after="0" w:line="36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C956D3" w:rsidRDefault="00F55C4F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2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продолжение соверше</w:t>
      </w:r>
      <w:r w:rsidR="00F55C4F">
        <w:rPr>
          <w:rFonts w:ascii="Times New Roman" w:eastAsia="Times New Roman" w:hAnsi="Times New Roman" w:cs="Times New Roman"/>
          <w:sz w:val="28"/>
        </w:rPr>
        <w:t>нствования требований 2 класса;</w:t>
      </w:r>
    </w:p>
    <w:p w:rsidR="00C956D3" w:rsidRDefault="00F55C4F">
      <w:pPr>
        <w:numPr>
          <w:ilvl w:val="0"/>
          <w:numId w:val="2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виды техники;</w:t>
      </w:r>
    </w:p>
    <w:p w:rsidR="00C956D3" w:rsidRDefault="00EE5672">
      <w:pPr>
        <w:numPr>
          <w:ilvl w:val="0"/>
          <w:numId w:val="2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музыкальные формы произведений;</w:t>
      </w:r>
    </w:p>
    <w:p w:rsidR="00C956D3" w:rsidRDefault="00EE5672">
      <w:pPr>
        <w:numPr>
          <w:ilvl w:val="0"/>
          <w:numId w:val="2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первоначальные навыки анализа изучаемых произведений;</w:t>
      </w:r>
    </w:p>
    <w:p w:rsidR="00C956D3" w:rsidRDefault="00EE5672">
      <w:pPr>
        <w:numPr>
          <w:ilvl w:val="0"/>
          <w:numId w:val="2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навыков совместного музицирования.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владеть ос</w:t>
      </w:r>
      <w:r w:rsidR="00F55C4F">
        <w:rPr>
          <w:rFonts w:ascii="Times New Roman" w:eastAsia="Times New Roman" w:hAnsi="Times New Roman" w:cs="Times New Roman"/>
          <w:sz w:val="28"/>
        </w:rPr>
        <w:t>новными техническими формулами;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исполнительскую технику;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анализировать исполняемое произведение; 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читать с листа легкий текст;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эмоционально воспринимать музыку;</w:t>
      </w:r>
    </w:p>
    <w:p w:rsidR="00C956D3" w:rsidRDefault="00EE5672">
      <w:pPr>
        <w:numPr>
          <w:ilvl w:val="0"/>
          <w:numId w:val="2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сочинять простейшие мелодии.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</w:t>
      </w:r>
      <w:r w:rsidR="00F55C4F">
        <w:rPr>
          <w:rFonts w:ascii="Times New Roman" w:eastAsia="Times New Roman" w:hAnsi="Times New Roman" w:cs="Times New Roman"/>
          <w:sz w:val="28"/>
        </w:rPr>
        <w:t>ельного разбора нотного текста;</w:t>
      </w:r>
    </w:p>
    <w:p w:rsidR="00C956D3" w:rsidRDefault="00EE5672">
      <w:pPr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</w:t>
      </w:r>
      <w:r w:rsidR="00F55C4F">
        <w:rPr>
          <w:rFonts w:ascii="Times New Roman" w:eastAsia="Times New Roman" w:hAnsi="Times New Roman" w:cs="Times New Roman"/>
          <w:sz w:val="28"/>
        </w:rPr>
        <w:t>ы над основными видами техники;</w:t>
      </w:r>
    </w:p>
    <w:p w:rsidR="00C956D3" w:rsidRDefault="00EE5672">
      <w:pPr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художественных и технических задач при исп</w:t>
      </w:r>
      <w:r w:rsidR="00F55C4F">
        <w:rPr>
          <w:rFonts w:ascii="Times New Roman" w:eastAsia="Times New Roman" w:hAnsi="Times New Roman" w:cs="Times New Roman"/>
          <w:sz w:val="28"/>
        </w:rPr>
        <w:t>олнении выученных произведений;</w:t>
      </w:r>
    </w:p>
    <w:p w:rsidR="00C956D3" w:rsidRDefault="00EE5672">
      <w:pPr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F55C4F">
        <w:rPr>
          <w:rFonts w:ascii="Times New Roman" w:eastAsia="Times New Roman" w:hAnsi="Times New Roman" w:cs="Times New Roman"/>
          <w:sz w:val="28"/>
        </w:rPr>
        <w:t>онцертного выступления;</w:t>
      </w:r>
    </w:p>
    <w:p w:rsidR="00C956D3" w:rsidRDefault="00EE5672">
      <w:pPr>
        <w:numPr>
          <w:ilvl w:val="0"/>
          <w:numId w:val="29"/>
        </w:numPr>
        <w:tabs>
          <w:tab w:val="left" w:pos="360"/>
        </w:tabs>
        <w:suppressAutoHyphens/>
        <w:spacing w:after="0" w:line="360" w:lineRule="auto"/>
        <w:ind w:left="360" w:right="-3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навыки чтения с листа, подбора по слуху.</w:t>
      </w:r>
    </w:p>
    <w:p w:rsidR="00C956D3" w:rsidRDefault="00F55C4F" w:rsidP="00F55C4F">
      <w:pPr>
        <w:spacing w:after="0" w:line="360" w:lineRule="auto"/>
        <w:ind w:left="540" w:right="-31"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C956D3" w:rsidRDefault="00EE5672" w:rsidP="00F55C4F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Учащийся должен знать: </w:t>
      </w:r>
    </w:p>
    <w:p w:rsidR="00C956D3" w:rsidRDefault="00EE5672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</w:t>
      </w:r>
      <w:r w:rsidR="00B04765">
        <w:rPr>
          <w:rFonts w:ascii="Times New Roman" w:eastAsia="Times New Roman" w:hAnsi="Times New Roman" w:cs="Times New Roman"/>
          <w:sz w:val="28"/>
        </w:rPr>
        <w:t xml:space="preserve"> музыкальных фраз, простых форм</w:t>
      </w:r>
    </w:p>
    <w:p w:rsidR="00C956D3" w:rsidRDefault="00EE5672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понимать содержание и средства художественной выразительности для </w:t>
      </w:r>
      <w:r w:rsidR="00B04765">
        <w:rPr>
          <w:rFonts w:ascii="Times New Roman" w:eastAsia="Times New Roman" w:hAnsi="Times New Roman" w:cs="Times New Roman"/>
          <w:sz w:val="28"/>
        </w:rPr>
        <w:t>воплощения музыкальных образов;</w:t>
      </w:r>
    </w:p>
    <w:p w:rsidR="00C956D3" w:rsidRDefault="00B04765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аппликатурные формулы;</w:t>
      </w:r>
    </w:p>
    <w:p w:rsidR="00C956D3" w:rsidRDefault="00EE5672">
      <w:pPr>
        <w:numPr>
          <w:ilvl w:val="0"/>
          <w:numId w:val="3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звуковые задачи, стоящие перед пианистом.</w:t>
      </w:r>
    </w:p>
    <w:p w:rsidR="00C956D3" w:rsidRDefault="00EE5672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владеть комплексом художественно-технических задач;</w:t>
      </w:r>
    </w:p>
    <w:p w:rsidR="00C956D3" w:rsidRDefault="00B04765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ориентироваться в тональностях;</w:t>
      </w:r>
    </w:p>
    <w:p w:rsidR="00C956D3" w:rsidRDefault="00EE5672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анализировать </w:t>
      </w:r>
      <w:r w:rsidR="00B04765">
        <w:rPr>
          <w:rFonts w:ascii="Times New Roman" w:eastAsia="Times New Roman" w:hAnsi="Times New Roman" w:cs="Times New Roman"/>
          <w:sz w:val="28"/>
        </w:rPr>
        <w:t>форму музыкальных произведений;</w:t>
      </w:r>
    </w:p>
    <w:p w:rsidR="00C956D3" w:rsidRDefault="00EE5672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воплощать основные звуковые задач</w:t>
      </w:r>
      <w:r w:rsidR="00B04765">
        <w:rPr>
          <w:rFonts w:ascii="Times New Roman" w:eastAsia="Times New Roman" w:hAnsi="Times New Roman" w:cs="Times New Roman"/>
          <w:sz w:val="28"/>
        </w:rPr>
        <w:t>и, стоящие перед пианистом;</w:t>
      </w:r>
    </w:p>
    <w:p w:rsidR="00C956D3" w:rsidRDefault="00EE5672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концентрировать внимание при выступлении на сцене;</w:t>
      </w:r>
    </w:p>
    <w:p w:rsidR="00C956D3" w:rsidRDefault="00EE5672">
      <w:pPr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чувство артистизма, преодоление эстрадного волнения.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3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всех навыков, полученных в предшествующий период на более сложном репертуаре;</w:t>
      </w:r>
    </w:p>
    <w:p w:rsidR="00C956D3" w:rsidRDefault="00EE5672">
      <w:pPr>
        <w:numPr>
          <w:ilvl w:val="0"/>
          <w:numId w:val="3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самостоятельного творчества.</w:t>
      </w:r>
    </w:p>
    <w:p w:rsidR="00C956D3" w:rsidRDefault="00EE5672" w:rsidP="00B04765">
      <w:pPr>
        <w:spacing w:after="0" w:line="36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класс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з</w:t>
      </w:r>
      <w:r w:rsidR="00B04765">
        <w:rPr>
          <w:rFonts w:ascii="Times New Roman" w:eastAsia="Times New Roman" w:hAnsi="Times New Roman" w:cs="Times New Roman"/>
          <w:sz w:val="28"/>
        </w:rPr>
        <w:t>наний фортепианного репертуара;</w:t>
      </w:r>
    </w:p>
    <w:p w:rsidR="00C956D3" w:rsidRDefault="00EE5672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знать авторов исполняемых произведе</w:t>
      </w:r>
      <w:r w:rsidR="00B04765">
        <w:rPr>
          <w:rFonts w:ascii="Times New Roman" w:eastAsia="Times New Roman" w:hAnsi="Times New Roman" w:cs="Times New Roman"/>
          <w:spacing w:val="-4"/>
          <w:sz w:val="28"/>
        </w:rPr>
        <w:t>ний и их основные произведения;</w:t>
      </w:r>
    </w:p>
    <w:p w:rsidR="00C956D3" w:rsidRDefault="00B04765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уверенное знание терминологии;</w:t>
      </w:r>
    </w:p>
    <w:p w:rsidR="00C956D3" w:rsidRDefault="00EE5672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выразительные возможности фортепиано;</w:t>
      </w:r>
    </w:p>
    <w:p w:rsidR="00C956D3" w:rsidRDefault="00EE5672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самостоятельной дома</w:t>
      </w:r>
      <w:r w:rsidR="00B04765">
        <w:rPr>
          <w:rFonts w:ascii="Times New Roman" w:eastAsia="Times New Roman" w:hAnsi="Times New Roman" w:cs="Times New Roman"/>
          <w:sz w:val="28"/>
        </w:rPr>
        <w:t>шней работы над произведениями;</w:t>
      </w:r>
    </w:p>
    <w:p w:rsidR="00C956D3" w:rsidRDefault="00EE5672">
      <w:pPr>
        <w:numPr>
          <w:ilvl w:val="0"/>
          <w:numId w:val="3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звуковых задач, стоящих перед пианистом.</w:t>
      </w:r>
    </w:p>
    <w:p w:rsidR="00C956D3" w:rsidRDefault="00EE5672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реализовать выразительные возможности фортепиано при исполнении;</w:t>
      </w:r>
    </w:p>
    <w:p w:rsidR="00C956D3" w:rsidRDefault="00EE5672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представлять целесообразность использования исполнительских и технических приемов работы над п</w:t>
      </w:r>
      <w:r w:rsidR="00B04765">
        <w:rPr>
          <w:rFonts w:ascii="Times New Roman" w:eastAsia="Times New Roman" w:hAnsi="Times New Roman" w:cs="Times New Roman"/>
          <w:sz w:val="28"/>
        </w:rPr>
        <w:t>роизведениями;</w:t>
      </w:r>
    </w:p>
    <w:p w:rsidR="00C956D3" w:rsidRDefault="00EE5672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воплощать многообразие звуковых</w:t>
      </w:r>
      <w:r w:rsidR="00B04765">
        <w:rPr>
          <w:rFonts w:ascii="Times New Roman" w:eastAsia="Times New Roman" w:hAnsi="Times New Roman" w:cs="Times New Roman"/>
          <w:sz w:val="28"/>
        </w:rPr>
        <w:t xml:space="preserve"> задач, стоящих перед пианистом;</w:t>
      </w:r>
    </w:p>
    <w:p w:rsidR="00C956D3" w:rsidRDefault="00EE5672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приемы осознанного контроля над пианистическими движени</w:t>
      </w:r>
      <w:r w:rsidR="00B04765">
        <w:rPr>
          <w:rFonts w:ascii="Times New Roman" w:eastAsia="Times New Roman" w:hAnsi="Times New Roman" w:cs="Times New Roman"/>
          <w:sz w:val="28"/>
        </w:rPr>
        <w:t>ями и двигательными ощущениями;</w:t>
      </w:r>
    </w:p>
    <w:p w:rsidR="00C956D3" w:rsidRDefault="00EE5672">
      <w:pPr>
        <w:numPr>
          <w:ilvl w:val="0"/>
          <w:numId w:val="3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методы самостоятельной работы в домашней работе над произведения</w:t>
      </w:r>
      <w:r w:rsidR="00B04765">
        <w:rPr>
          <w:rFonts w:ascii="Times New Roman" w:eastAsia="Times New Roman" w:hAnsi="Times New Roman" w:cs="Times New Roman"/>
          <w:sz w:val="28"/>
        </w:rPr>
        <w:t>ми;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3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и развитие всех навыков, полученных в предыдущий период;</w:t>
      </w:r>
    </w:p>
    <w:p w:rsidR="00C956D3" w:rsidRDefault="00EE5672">
      <w:pPr>
        <w:numPr>
          <w:ilvl w:val="0"/>
          <w:numId w:val="3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устойчивое закрепление навыков педализации;</w:t>
      </w:r>
    </w:p>
    <w:p w:rsidR="00C956D3" w:rsidRDefault="00EE5672">
      <w:pPr>
        <w:numPr>
          <w:ilvl w:val="0"/>
          <w:numId w:val="3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и осознанное применение исполнительских приемов и навыков;</w:t>
      </w:r>
    </w:p>
    <w:p w:rsidR="00C956D3" w:rsidRDefault="00EE5672">
      <w:pPr>
        <w:numPr>
          <w:ilvl w:val="0"/>
          <w:numId w:val="3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навыков самостоятельного творчества;</w:t>
      </w:r>
    </w:p>
    <w:p w:rsidR="00C956D3" w:rsidRDefault="00EE5672">
      <w:pPr>
        <w:numPr>
          <w:ilvl w:val="0"/>
          <w:numId w:val="35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углубление навыков чтения с листа и ансамблевого музицирования.</w:t>
      </w:r>
    </w:p>
    <w:p w:rsidR="00C956D3" w:rsidRDefault="00B04765" w:rsidP="00B04765">
      <w:pPr>
        <w:spacing w:after="0" w:line="36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класс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3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углубление и расширение з</w:t>
      </w:r>
      <w:r w:rsidR="00B04765">
        <w:rPr>
          <w:rFonts w:ascii="Times New Roman" w:eastAsia="Times New Roman" w:hAnsi="Times New Roman" w:cs="Times New Roman"/>
          <w:sz w:val="28"/>
        </w:rPr>
        <w:t>наний фортепианного репертуара;</w:t>
      </w:r>
    </w:p>
    <w:p w:rsidR="00C956D3" w:rsidRDefault="00EE5672">
      <w:pPr>
        <w:numPr>
          <w:ilvl w:val="0"/>
          <w:numId w:val="3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уверенное знание и применение терминологии; </w:t>
      </w:r>
    </w:p>
    <w:p w:rsidR="00C956D3" w:rsidRDefault="00EE5672">
      <w:pPr>
        <w:numPr>
          <w:ilvl w:val="0"/>
          <w:numId w:val="3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исполнительские и технические приемы работы над произведения</w:t>
      </w:r>
      <w:r w:rsidR="00B04765">
        <w:rPr>
          <w:rFonts w:ascii="Times New Roman" w:eastAsia="Times New Roman" w:hAnsi="Times New Roman" w:cs="Times New Roman"/>
          <w:sz w:val="28"/>
        </w:rPr>
        <w:t>ми;</w:t>
      </w:r>
    </w:p>
    <w:p w:rsidR="00C956D3" w:rsidRDefault="00EE5672">
      <w:pPr>
        <w:numPr>
          <w:ilvl w:val="0"/>
          <w:numId w:val="36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самостоятельной дома</w:t>
      </w:r>
      <w:r w:rsidR="00B04765">
        <w:rPr>
          <w:rFonts w:ascii="Times New Roman" w:eastAsia="Times New Roman" w:hAnsi="Times New Roman" w:cs="Times New Roman"/>
          <w:sz w:val="28"/>
        </w:rPr>
        <w:t>шней работы над произведениями.</w:t>
      </w:r>
    </w:p>
    <w:p w:rsidR="00C956D3" w:rsidRDefault="00EE5672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исполнительские и технические при</w:t>
      </w:r>
      <w:r w:rsidR="00B04765">
        <w:rPr>
          <w:rFonts w:ascii="Times New Roman" w:eastAsia="Times New Roman" w:hAnsi="Times New Roman" w:cs="Times New Roman"/>
          <w:sz w:val="28"/>
        </w:rPr>
        <w:t>емы работы над произведениями;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понимать особенности содержания и ст</w:t>
      </w:r>
      <w:r w:rsidR="00B04765">
        <w:rPr>
          <w:rFonts w:ascii="Times New Roman" w:eastAsia="Times New Roman" w:hAnsi="Times New Roman" w:cs="Times New Roman"/>
          <w:sz w:val="28"/>
        </w:rPr>
        <w:t>иля исполняемого произведения;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настраиваться перед концертным выступлением;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методы самостоятельной работы в домашней работе над произведениями;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передавать самостоятельность голосоведения при исполнен</w:t>
      </w:r>
      <w:r w:rsidR="00B04765">
        <w:rPr>
          <w:rFonts w:ascii="Times New Roman" w:eastAsia="Times New Roman" w:hAnsi="Times New Roman" w:cs="Times New Roman"/>
          <w:sz w:val="28"/>
        </w:rPr>
        <w:t>ии полифонических произведений;</w:t>
      </w:r>
    </w:p>
    <w:p w:rsidR="00C956D3" w:rsidRDefault="00EE567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охватить в це</w:t>
      </w:r>
      <w:r w:rsidR="00B04765">
        <w:rPr>
          <w:rFonts w:ascii="Times New Roman" w:eastAsia="Times New Roman" w:hAnsi="Times New Roman" w:cs="Times New Roman"/>
          <w:sz w:val="28"/>
        </w:rPr>
        <w:t>лом произведения крупной формы.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и развитие всех навыков, полученных в предыдущий период;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осознанное применение исполнительских приемов и навыков;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технических навыков исполнительства;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концертного выступления;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навыков самостоятельного творчества;</w:t>
      </w:r>
    </w:p>
    <w:p w:rsidR="00C956D3" w:rsidRDefault="00EE5672">
      <w:pPr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углубление навыков чтения с листа и ансамблевого музицирования.</w:t>
      </w:r>
    </w:p>
    <w:p w:rsidR="00C956D3" w:rsidRDefault="00B04765" w:rsidP="00B04765">
      <w:pPr>
        <w:spacing w:after="0" w:line="360" w:lineRule="auto"/>
        <w:ind w:left="540" w:right="-31"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класс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богатые традиции в соз</w:t>
      </w:r>
      <w:r w:rsidR="00B04765">
        <w:rPr>
          <w:rFonts w:ascii="Times New Roman" w:eastAsia="Times New Roman" w:hAnsi="Times New Roman" w:cs="Times New Roman"/>
          <w:sz w:val="28"/>
        </w:rPr>
        <w:t>дании фортепианного репертуара;</w:t>
      </w:r>
    </w:p>
    <w:p w:rsidR="00C956D3" w:rsidRDefault="00EE5672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уверенное зн</w:t>
      </w:r>
      <w:r w:rsidR="00B04765">
        <w:rPr>
          <w:rFonts w:ascii="Times New Roman" w:eastAsia="Times New Roman" w:hAnsi="Times New Roman" w:cs="Times New Roman"/>
          <w:sz w:val="28"/>
        </w:rPr>
        <w:t>ание и применение терминологии;</w:t>
      </w:r>
    </w:p>
    <w:p w:rsidR="00C956D3" w:rsidRDefault="00EE5672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стилей и направлений на лучших образцах классической и современной музыки;</w:t>
      </w:r>
    </w:p>
    <w:p w:rsidR="00C956D3" w:rsidRDefault="00EE5672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исполнительские и технические при</w:t>
      </w:r>
      <w:r w:rsidR="00B04765">
        <w:rPr>
          <w:rFonts w:ascii="Times New Roman" w:eastAsia="Times New Roman" w:hAnsi="Times New Roman" w:cs="Times New Roman"/>
          <w:sz w:val="28"/>
        </w:rPr>
        <w:t>емы работы над произведениями;</w:t>
      </w:r>
    </w:p>
    <w:p w:rsidR="00C956D3" w:rsidRDefault="00EE5672">
      <w:pPr>
        <w:numPr>
          <w:ilvl w:val="0"/>
          <w:numId w:val="39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самостоятельной дома</w:t>
      </w:r>
      <w:r w:rsidR="00B04765">
        <w:rPr>
          <w:rFonts w:ascii="Times New Roman" w:eastAsia="Times New Roman" w:hAnsi="Times New Roman" w:cs="Times New Roman"/>
          <w:sz w:val="28"/>
        </w:rPr>
        <w:t>шней работы над произведениями;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4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исполнительские и технические при</w:t>
      </w:r>
      <w:r w:rsidR="00B04765">
        <w:rPr>
          <w:rFonts w:ascii="Times New Roman" w:eastAsia="Times New Roman" w:hAnsi="Times New Roman" w:cs="Times New Roman"/>
          <w:sz w:val="28"/>
        </w:rPr>
        <w:t>емы работы над произведениями;</w:t>
      </w:r>
    </w:p>
    <w:p w:rsidR="00C956D3" w:rsidRDefault="00EE5672">
      <w:pPr>
        <w:numPr>
          <w:ilvl w:val="0"/>
          <w:numId w:val="4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контролировать полифоническое звучание, владеть тембровой окраской звуковой палитры;</w:t>
      </w:r>
    </w:p>
    <w:p w:rsidR="00C956D3" w:rsidRDefault="00EE5672">
      <w:pPr>
        <w:numPr>
          <w:ilvl w:val="0"/>
          <w:numId w:val="4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художественного вкуса на лучших образцах кла</w:t>
      </w:r>
      <w:r w:rsidR="00B04765">
        <w:rPr>
          <w:rFonts w:ascii="Times New Roman" w:eastAsia="Times New Roman" w:hAnsi="Times New Roman" w:cs="Times New Roman"/>
          <w:sz w:val="28"/>
        </w:rPr>
        <w:t>ссической и современной музыки;</w:t>
      </w:r>
    </w:p>
    <w:p w:rsidR="00C956D3" w:rsidRDefault="00EE5672">
      <w:pPr>
        <w:numPr>
          <w:ilvl w:val="0"/>
          <w:numId w:val="4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преодолеть волнение в концертном выступлении;</w:t>
      </w:r>
    </w:p>
    <w:p w:rsidR="00C956D3" w:rsidRDefault="00EE5672">
      <w:pPr>
        <w:numPr>
          <w:ilvl w:val="0"/>
          <w:numId w:val="40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методы самостоятельной работы в домашней р</w:t>
      </w:r>
      <w:r w:rsidR="00B04765">
        <w:rPr>
          <w:rFonts w:ascii="Times New Roman" w:eastAsia="Times New Roman" w:hAnsi="Times New Roman" w:cs="Times New Roman"/>
          <w:sz w:val="28"/>
        </w:rPr>
        <w:t>аботе над произведениями.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и развитие всех навыков, полученных в предыдущий период;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дальнейшее развитие техни</w:t>
      </w:r>
      <w:r w:rsidR="00B04765">
        <w:rPr>
          <w:rFonts w:ascii="Times New Roman" w:eastAsia="Times New Roman" w:hAnsi="Times New Roman" w:cs="Times New Roman"/>
          <w:sz w:val="28"/>
        </w:rPr>
        <w:t>ческих навыков исполнительства;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практического использования полученных знаний, открывающих путь дальнейшему развитию;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концертного выступления;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навыков самостоятел</w:t>
      </w:r>
      <w:r w:rsidR="00B04765">
        <w:rPr>
          <w:rFonts w:ascii="Times New Roman" w:eastAsia="Times New Roman" w:hAnsi="Times New Roman" w:cs="Times New Roman"/>
          <w:sz w:val="28"/>
        </w:rPr>
        <w:t>ьности и самоконтроля в работе;</w:t>
      </w:r>
    </w:p>
    <w:p w:rsidR="00C956D3" w:rsidRDefault="00EE5672">
      <w:pPr>
        <w:numPr>
          <w:ilvl w:val="0"/>
          <w:numId w:val="41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углубление навыков чтения с листа и ансамблевого музицирования.</w:t>
      </w:r>
    </w:p>
    <w:p w:rsidR="00C956D3" w:rsidRDefault="00B04765" w:rsidP="00B04765">
      <w:pPr>
        <w:spacing w:after="0" w:line="360" w:lineRule="auto"/>
        <w:ind w:left="540" w:right="588"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 класс</w:t>
      </w:r>
    </w:p>
    <w:p w:rsidR="00C956D3" w:rsidRDefault="00EE5672" w:rsidP="00B04765">
      <w:pPr>
        <w:tabs>
          <w:tab w:val="left" w:pos="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задача 8 класса – представить выпускную программу в максимально гото</w:t>
      </w:r>
      <w:r w:rsidR="00B04765">
        <w:rPr>
          <w:rFonts w:ascii="Times New Roman" w:eastAsia="Times New Roman" w:hAnsi="Times New Roman" w:cs="Times New Roman"/>
          <w:sz w:val="28"/>
        </w:rPr>
        <w:t>вом виде.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Учащийся должен знать: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богатые традиции в соз</w:t>
      </w:r>
      <w:r w:rsidR="00B04765">
        <w:rPr>
          <w:rFonts w:ascii="Times New Roman" w:eastAsia="Times New Roman" w:hAnsi="Times New Roman" w:cs="Times New Roman"/>
          <w:sz w:val="28"/>
        </w:rPr>
        <w:t>дании фортепианного репертуара;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уверенное зн</w:t>
      </w:r>
      <w:r w:rsidR="00B04765">
        <w:rPr>
          <w:rFonts w:ascii="Times New Roman" w:eastAsia="Times New Roman" w:hAnsi="Times New Roman" w:cs="Times New Roman"/>
          <w:sz w:val="28"/>
        </w:rPr>
        <w:t>ание и применение терминологии;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стилей и направлений на лучших образцах кла</w:t>
      </w:r>
      <w:r w:rsidR="00B04765">
        <w:rPr>
          <w:rFonts w:ascii="Times New Roman" w:eastAsia="Times New Roman" w:hAnsi="Times New Roman" w:cs="Times New Roman"/>
          <w:sz w:val="28"/>
        </w:rPr>
        <w:t>ссической и современной музыки;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исполнительские и технические при</w:t>
      </w:r>
      <w:r w:rsidR="00B04765">
        <w:rPr>
          <w:rFonts w:ascii="Times New Roman" w:eastAsia="Times New Roman" w:hAnsi="Times New Roman" w:cs="Times New Roman"/>
          <w:sz w:val="28"/>
        </w:rPr>
        <w:t>емы работы над произведениями;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58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самостоятельной дома</w:t>
      </w:r>
      <w:r w:rsidR="00B04765">
        <w:rPr>
          <w:rFonts w:ascii="Times New Roman" w:eastAsia="Times New Roman" w:hAnsi="Times New Roman" w:cs="Times New Roman"/>
          <w:sz w:val="28"/>
        </w:rPr>
        <w:t>шней работы над произведениями;</w:t>
      </w:r>
    </w:p>
    <w:p w:rsidR="00C956D3" w:rsidRDefault="00EE5672">
      <w:pPr>
        <w:numPr>
          <w:ilvl w:val="0"/>
          <w:numId w:val="42"/>
        </w:numPr>
        <w:tabs>
          <w:tab w:val="left" w:pos="360"/>
        </w:tabs>
        <w:suppressAutoHyphens/>
        <w:spacing w:after="0" w:line="360" w:lineRule="auto"/>
        <w:ind w:left="360" w:right="58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музыкальной формы, фразировки, законо</w:t>
      </w:r>
      <w:r w:rsidR="00B04765">
        <w:rPr>
          <w:rFonts w:ascii="Times New Roman" w:eastAsia="Times New Roman" w:hAnsi="Times New Roman" w:cs="Times New Roman"/>
          <w:sz w:val="28"/>
        </w:rPr>
        <w:t>мерности динамического развития.</w:t>
      </w:r>
    </w:p>
    <w:p w:rsidR="00C956D3" w:rsidRDefault="00EE5672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ориентироваться в стилях и направлениях на лучших образцах классической и современной музыки;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исполнительские и технические при</w:t>
      </w:r>
      <w:r w:rsidR="00B04765">
        <w:rPr>
          <w:rFonts w:ascii="Times New Roman" w:eastAsia="Times New Roman" w:hAnsi="Times New Roman" w:cs="Times New Roman"/>
          <w:sz w:val="28"/>
        </w:rPr>
        <w:t>емы работы над произведениями;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художественного вкуса на лучших образцах кла</w:t>
      </w:r>
      <w:r w:rsidR="00B04765">
        <w:rPr>
          <w:rFonts w:ascii="Times New Roman" w:eastAsia="Times New Roman" w:hAnsi="Times New Roman" w:cs="Times New Roman"/>
          <w:sz w:val="28"/>
        </w:rPr>
        <w:t>ссической и современной музыки;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исполнять программы большей степени сложности и объема;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преодолеть волнение в концертном выступлении;</w:t>
      </w:r>
    </w:p>
    <w:p w:rsidR="00C956D3" w:rsidRDefault="00EE5672">
      <w:pPr>
        <w:numPr>
          <w:ilvl w:val="0"/>
          <w:numId w:val="43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методы самостоятельной работы в дома</w:t>
      </w:r>
      <w:r w:rsidR="00B04765">
        <w:rPr>
          <w:rFonts w:ascii="Times New Roman" w:eastAsia="Times New Roman" w:hAnsi="Times New Roman" w:cs="Times New Roman"/>
          <w:sz w:val="28"/>
        </w:rPr>
        <w:t>шней работе над произведениями.</w:t>
      </w:r>
    </w:p>
    <w:p w:rsidR="00C956D3" w:rsidRDefault="00B04765" w:rsidP="00B04765">
      <w:pPr>
        <w:tabs>
          <w:tab w:val="left" w:pos="360"/>
        </w:tabs>
        <w:spacing w:after="0" w:line="360" w:lineRule="auto"/>
        <w:ind w:left="360" w:right="-31"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Иметь навыки: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и развитие всех навыков, полученных в предыдущий период;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экзаменационной программы в максимально готовом в</w:t>
      </w:r>
      <w:r w:rsidR="00B04765">
        <w:rPr>
          <w:rFonts w:ascii="Times New Roman" w:eastAsia="Times New Roman" w:hAnsi="Times New Roman" w:cs="Times New Roman"/>
          <w:sz w:val="28"/>
        </w:rPr>
        <w:t>иде;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осознанное применение исполнительских приемов и навыков;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дальнейшее развитие технических навыков исполнительства; 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практического использования полученных знаний, открыва</w:t>
      </w:r>
      <w:r w:rsidR="00B04765">
        <w:rPr>
          <w:rFonts w:ascii="Times New Roman" w:eastAsia="Times New Roman" w:hAnsi="Times New Roman" w:cs="Times New Roman"/>
          <w:sz w:val="28"/>
        </w:rPr>
        <w:t>ющих путь дальнейшему развитию;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закрепление навыков концертного выступления;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навыков самостоятел</w:t>
      </w:r>
      <w:r w:rsidR="00B04765">
        <w:rPr>
          <w:rFonts w:ascii="Times New Roman" w:eastAsia="Times New Roman" w:hAnsi="Times New Roman" w:cs="Times New Roman"/>
          <w:sz w:val="28"/>
        </w:rPr>
        <w:t>ьности и самоконтроля в работе;</w:t>
      </w:r>
    </w:p>
    <w:p w:rsidR="00C956D3" w:rsidRDefault="00EE5672">
      <w:pPr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ind w:left="360" w:right="-3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углубление навыков чтения с листа и ансамблевого музицирования.</w:t>
      </w:r>
    </w:p>
    <w:p w:rsidR="00C956D3" w:rsidRDefault="00EE5672" w:rsidP="00B04765">
      <w:pPr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технической подготовки учащихся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стимулирования технического продвижения учащихся должны проводиться технические зачеты, на которых учащиеся исполняют этюд и гаммы. В течение всего периода обучения учащийся должен показать на зачетах гаммы из всех групп: мажорные</w:t>
      </w:r>
      <w:r w:rsidR="00B04765">
        <w:rPr>
          <w:rFonts w:ascii="Times New Roman" w:eastAsia="Times New Roman" w:hAnsi="Times New Roman" w:cs="Times New Roman"/>
          <w:sz w:val="28"/>
        </w:rPr>
        <w:t>, минорные, диезные, бемольные.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изучение гамм, аккордов, арпеджио рациональнее по группам согласно аппликатурному принципу. Работая над гаммами, педагог должен сосредоточиться на выработке у ученика точных, активных пальцев, ощущения опоры в клавиатуру в сочетании с активностью, цепкостью кончиков пальцев, гибкости запястья, ведущих ощущений в крупных частях рук </w:t>
      </w:r>
      <w:r w:rsidR="00B04765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участие мышц локтя, плеча, спины, интонационной объединенности и красоты звучания. Таким образом, задачи при изуче</w:t>
      </w:r>
      <w:r w:rsidR="00B04765">
        <w:rPr>
          <w:rFonts w:ascii="Times New Roman" w:eastAsia="Times New Roman" w:hAnsi="Times New Roman" w:cs="Times New Roman"/>
          <w:sz w:val="28"/>
        </w:rPr>
        <w:t>нии гамм сводятся к следующему:</w:t>
      </w:r>
    </w:p>
    <w:p w:rsidR="00C956D3" w:rsidRDefault="00EE5672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ладотональная ориентировка;</w:t>
      </w:r>
    </w:p>
    <w:p w:rsidR="00C956D3" w:rsidRDefault="00EE5672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аппликатурной дисциплины; </w:t>
      </w:r>
    </w:p>
    <w:p w:rsidR="00C956D3" w:rsidRDefault="00EE5672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мажоро-минорной системы; </w:t>
      </w:r>
    </w:p>
    <w:p w:rsidR="00C956D3" w:rsidRDefault="00EE5672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выработка автоматизации движений;</w:t>
      </w:r>
    </w:p>
    <w:p w:rsidR="00C956D3" w:rsidRDefault="00EE5672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пальцевой беглости, ровности, выносливости;</w:t>
      </w:r>
    </w:p>
    <w:p w:rsidR="00C956D3" w:rsidRDefault="00B04765">
      <w:pPr>
        <w:numPr>
          <w:ilvl w:val="0"/>
          <w:numId w:val="45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выразительности звучания.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игре арпеджио направить внимание на воспитание боковых движений с помощью локтя, формирование приема «раскрытия руки», «раскрытия ладони». При изучении этюдов следует подходить индивидуально в зависимости от возможностей ученика, его способностей и задач (стратегических и тактических), обращая внимание на тщательную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работу над партией каждой руки, координации и синхронности движений, воспитывая пианистическую пластику и «дышащие руки».</w:t>
      </w:r>
    </w:p>
    <w:p w:rsidR="00C956D3" w:rsidRDefault="00EE5672">
      <w:pPr>
        <w:spacing w:after="0" w:line="360" w:lineRule="auto"/>
        <w:ind w:left="540" w:right="588" w:firstLine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Требования для технических зачётов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Технические зачеты проводятся 1 раз в год, начиная со 2 класса. 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Технический зачет в 1-ой четверти – гаммы (по програм</w:t>
      </w:r>
      <w:r w:rsidR="00B04765">
        <w:rPr>
          <w:rFonts w:ascii="Times New Roman" w:eastAsia="Times New Roman" w:hAnsi="Times New Roman" w:cs="Times New Roman"/>
          <w:sz w:val="28"/>
        </w:rPr>
        <w:t>ме класса), исполнение этюда.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Требования к техническим зачетам</w:t>
      </w:r>
      <w:r>
        <w:rPr>
          <w:rFonts w:ascii="Times New Roman" w:eastAsia="Times New Roman" w:hAnsi="Times New Roman" w:cs="Times New Roman"/>
          <w:sz w:val="28"/>
        </w:rPr>
        <w:t xml:space="preserve"> для обучающихся по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учебного предмета «Фортепиано»</w:t>
      </w:r>
      <w:r>
        <w:rPr>
          <w:rFonts w:ascii="Times New Roman" w:eastAsia="Times New Roman" w:hAnsi="Times New Roman" w:cs="Times New Roman"/>
          <w:sz w:val="28"/>
        </w:rPr>
        <w:t xml:space="preserve"> дополнительной предпрофессиональной образовательной программы в области музыкального искусства «Хоровое пение» представлены в приложении </w:t>
      </w:r>
      <w:r w:rsidRPr="00B04765">
        <w:rPr>
          <w:rFonts w:ascii="Times New Roman" w:eastAsia="Segoe UI Symbol" w:hAnsi="Times New Roman" w:cs="Times New Roman"/>
          <w:sz w:val="28"/>
        </w:rPr>
        <w:t>№</w:t>
      </w:r>
      <w:r w:rsidRPr="00B04765">
        <w:rPr>
          <w:rFonts w:ascii="Times New Roman" w:eastAsia="Times New Roman" w:hAnsi="Times New Roman" w:cs="Times New Roman"/>
          <w:sz w:val="28"/>
        </w:rPr>
        <w:t>1.</w:t>
      </w:r>
    </w:p>
    <w:p w:rsidR="00C956D3" w:rsidRDefault="00EE5672">
      <w:pPr>
        <w:spacing w:after="0" w:line="360" w:lineRule="auto"/>
        <w:ind w:right="-31"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развития навыков чтения с листа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Полноценная учебно-воспитательная работа по программе учебного предмета «Фортепиано» предполагает включение в работу с учениками различных форм музицирования: аккомпанемента, фортепианных анс</w:t>
      </w:r>
      <w:r w:rsidR="00B04765">
        <w:rPr>
          <w:rFonts w:ascii="Times New Roman" w:eastAsia="Times New Roman" w:hAnsi="Times New Roman" w:cs="Times New Roman"/>
          <w:sz w:val="28"/>
        </w:rPr>
        <w:t>амблей, навыков чтения с листа.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важных форм обучения игре на фортепиано является овладение навыками чтения нот с листа. Обучение методике «графического» восприятия нотной записи открывает огромные возможности в освоении техники чтения нот. Свободное владение этим навыком позволяет высвободить время для работы над исполнительским мастерством, для совершенствования технических возможностей учащихся. Работа по развитию навыков чтения нот с листа должна вестись систематически с первого года обучения.</w:t>
      </w:r>
    </w:p>
    <w:p w:rsidR="00C956D3" w:rsidRDefault="00EE5672" w:rsidP="00B04765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Ускоренному восприятию нотной графики, быстрому «схватыванию» горизонтали, затем вертикали</w:t>
      </w:r>
      <w:r w:rsidR="00B04765">
        <w:rPr>
          <w:rFonts w:ascii="Times New Roman" w:eastAsia="Times New Roman" w:hAnsi="Times New Roman" w:cs="Times New Roman"/>
          <w:sz w:val="28"/>
        </w:rPr>
        <w:t xml:space="preserve"> способствуют следующие приемы:</w:t>
      </w:r>
    </w:p>
    <w:p w:rsidR="00C956D3" w:rsidRDefault="00EE5672">
      <w:pPr>
        <w:numPr>
          <w:ilvl w:val="0"/>
          <w:numId w:val="46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построение ритмических формул (методики К.</w:t>
      </w:r>
      <w:r w:rsidR="00B047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Орфа, Г.</w:t>
      </w:r>
      <w:r w:rsidR="00B047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Богино, Т.</w:t>
      </w:r>
      <w:r w:rsidR="00B047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Смирновой и др.);</w:t>
      </w:r>
    </w:p>
    <w:p w:rsidR="00C956D3" w:rsidRDefault="00EE5672">
      <w:pPr>
        <w:numPr>
          <w:ilvl w:val="0"/>
          <w:numId w:val="46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быстрое чтение мелодическо</w:t>
      </w:r>
      <w:r w:rsidR="00B04765">
        <w:rPr>
          <w:rFonts w:ascii="Times New Roman" w:eastAsia="Times New Roman" w:hAnsi="Times New Roman" w:cs="Times New Roman"/>
          <w:sz w:val="28"/>
        </w:rPr>
        <w:t>й линии, мелодического рельефа;</w:t>
      </w:r>
    </w:p>
    <w:p w:rsidR="00C956D3" w:rsidRDefault="00EE5672">
      <w:pPr>
        <w:numPr>
          <w:ilvl w:val="0"/>
          <w:numId w:val="46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быстрое чтение вертикали (упражнения Е. Тимакина и др.);</w:t>
      </w:r>
    </w:p>
    <w:p w:rsidR="00C956D3" w:rsidRDefault="00EE5672">
      <w:pPr>
        <w:numPr>
          <w:ilvl w:val="0"/>
          <w:numId w:val="46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обучение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игре не глядя на клавиши; </w:t>
      </w:r>
    </w:p>
    <w:p w:rsidR="00B04765" w:rsidRDefault="00EE5672" w:rsidP="00B04765">
      <w:pPr>
        <w:numPr>
          <w:ilvl w:val="0"/>
          <w:numId w:val="46"/>
        </w:numPr>
        <w:tabs>
          <w:tab w:val="left" w:pos="720"/>
        </w:tabs>
        <w:suppressAutoHyphens/>
        <w:spacing w:after="0" w:line="360" w:lineRule="auto"/>
        <w:ind w:right="-31"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аппликатурных навыков (освоение позиционных формул, аппликатуры гамм, аккордов, арпеджио).</w:t>
      </w:r>
    </w:p>
    <w:p w:rsidR="00B04765" w:rsidRDefault="00B0476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C956D3" w:rsidRPr="00B04765" w:rsidRDefault="00EE5672" w:rsidP="00B04765">
      <w:pPr>
        <w:tabs>
          <w:tab w:val="left" w:pos="720"/>
        </w:tabs>
        <w:suppressAutoHyphens/>
        <w:spacing w:after="0" w:line="360" w:lineRule="auto"/>
        <w:ind w:left="360" w:right="-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4765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IV. Формы и методы контроля, система оценок</w:t>
      </w:r>
    </w:p>
    <w:p w:rsidR="00C956D3" w:rsidRDefault="00EE5672" w:rsidP="00B04765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Аттестация: цели, виды, форма, содержание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Успеваемость </w:t>
      </w:r>
      <w:r w:rsidR="00993D8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993D8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щихся в игре на инструменте учитывается на различных выступлениях: технических зачетах, зачетах по чтению с листа и чтению хоровых партитур, зачетах по «ансамблю», академических концертах и экзаменах.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промежуточной аттестации: академическое прослушивание, контрольный урок, зачет, экзамен. Порядок и периодичность промежуточной аттестации определяется учебными планами ГАУ ДО СО «ДШИ г. Серова».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04765">
        <w:rPr>
          <w:rFonts w:ascii="Times New Roman" w:eastAsia="Times New Roman" w:hAnsi="Times New Roman" w:cs="Times New Roman"/>
          <w:sz w:val="28"/>
        </w:rPr>
        <w:t xml:space="preserve">Ученики выступают три раза в год: </w:t>
      </w:r>
      <w:r w:rsidRPr="00B04765">
        <w:rPr>
          <w:rFonts w:ascii="Times New Roman" w:eastAsia="Times New Roman" w:hAnsi="Times New Roman" w:cs="Times New Roman"/>
          <w:b/>
          <w:sz w:val="28"/>
        </w:rPr>
        <w:t>технический зачёт</w:t>
      </w:r>
      <w:r w:rsidR="00B04765">
        <w:rPr>
          <w:rFonts w:ascii="Times New Roman" w:eastAsia="Times New Roman" w:hAnsi="Times New Roman" w:cs="Times New Roman"/>
          <w:sz w:val="28"/>
        </w:rPr>
        <w:t xml:space="preserve"> в 1-ой </w:t>
      </w:r>
      <w:r>
        <w:rPr>
          <w:rFonts w:ascii="Times New Roman" w:eastAsia="Times New Roman" w:hAnsi="Times New Roman" w:cs="Times New Roman"/>
          <w:sz w:val="28"/>
        </w:rPr>
        <w:t xml:space="preserve">четверти (со 2-го класса); </w:t>
      </w:r>
      <w:r>
        <w:rPr>
          <w:rFonts w:ascii="Times New Roman" w:eastAsia="Times New Roman" w:hAnsi="Times New Roman" w:cs="Times New Roman"/>
          <w:b/>
          <w:sz w:val="28"/>
        </w:rPr>
        <w:t>академический концерт</w:t>
      </w:r>
      <w:r>
        <w:rPr>
          <w:rFonts w:ascii="Times New Roman" w:eastAsia="Times New Roman" w:hAnsi="Times New Roman" w:cs="Times New Roman"/>
          <w:sz w:val="28"/>
        </w:rPr>
        <w:t xml:space="preserve"> во 2-ой и </w:t>
      </w:r>
      <w:r>
        <w:rPr>
          <w:rFonts w:ascii="Times New Roman" w:eastAsia="Times New Roman" w:hAnsi="Times New Roman" w:cs="Times New Roman"/>
          <w:b/>
          <w:sz w:val="28"/>
        </w:rPr>
        <w:t>переводной экзамен</w:t>
      </w:r>
      <w:r>
        <w:rPr>
          <w:rFonts w:ascii="Times New Roman" w:eastAsia="Times New Roman" w:hAnsi="Times New Roman" w:cs="Times New Roman"/>
          <w:sz w:val="28"/>
        </w:rPr>
        <w:t xml:space="preserve"> в 4-ой четверти; </w:t>
      </w:r>
      <w:r w:rsidRPr="00B04765">
        <w:rPr>
          <w:rFonts w:ascii="Times New Roman" w:eastAsia="Times New Roman" w:hAnsi="Times New Roman" w:cs="Times New Roman"/>
          <w:sz w:val="28"/>
        </w:rPr>
        <w:t xml:space="preserve">для </w:t>
      </w:r>
      <w:r w:rsidR="00993D8D">
        <w:rPr>
          <w:rFonts w:ascii="Times New Roman" w:eastAsia="Times New Roman" w:hAnsi="Times New Roman" w:cs="Times New Roman"/>
          <w:sz w:val="28"/>
        </w:rPr>
        <w:t>об</w:t>
      </w:r>
      <w:r w:rsidRPr="00B04765">
        <w:rPr>
          <w:rFonts w:ascii="Times New Roman" w:eastAsia="Times New Roman" w:hAnsi="Times New Roman" w:cs="Times New Roman"/>
          <w:sz w:val="28"/>
        </w:rPr>
        <w:t>уча</w:t>
      </w:r>
      <w:r w:rsidR="00993D8D">
        <w:rPr>
          <w:rFonts w:ascii="Times New Roman" w:eastAsia="Times New Roman" w:hAnsi="Times New Roman" w:cs="Times New Roman"/>
          <w:sz w:val="28"/>
        </w:rPr>
        <w:t>ю</w:t>
      </w:r>
      <w:r w:rsidRPr="00B04765">
        <w:rPr>
          <w:rFonts w:ascii="Times New Roman" w:eastAsia="Times New Roman" w:hAnsi="Times New Roman" w:cs="Times New Roman"/>
          <w:sz w:val="28"/>
        </w:rPr>
        <w:t>щихся 8 класса</w:t>
      </w:r>
      <w:r>
        <w:rPr>
          <w:rFonts w:ascii="Times New Roman" w:eastAsia="Times New Roman" w:hAnsi="Times New Roman" w:cs="Times New Roman"/>
          <w:b/>
          <w:sz w:val="28"/>
        </w:rPr>
        <w:t xml:space="preserve"> – выпускной экзамен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Программа выступлений составляется так, чтобы выявить сильные стороны ученика.</w:t>
      </w:r>
    </w:p>
    <w:p w:rsidR="00C956D3" w:rsidRPr="00B04765" w:rsidRDefault="00993D8D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</w:t>
      </w:r>
      <w:r w:rsidR="00EE5672" w:rsidRPr="00B04765">
        <w:rPr>
          <w:rFonts w:ascii="Times New Roman" w:eastAsia="Times New Roman" w:hAnsi="Times New Roman" w:cs="Times New Roman"/>
          <w:sz w:val="28"/>
        </w:rPr>
        <w:t>ча</w:t>
      </w:r>
      <w:r>
        <w:rPr>
          <w:rFonts w:ascii="Times New Roman" w:eastAsia="Times New Roman" w:hAnsi="Times New Roman" w:cs="Times New Roman"/>
          <w:sz w:val="28"/>
        </w:rPr>
        <w:t>ю</w:t>
      </w:r>
      <w:r w:rsidR="00EE5672" w:rsidRPr="00B04765">
        <w:rPr>
          <w:rFonts w:ascii="Times New Roman" w:eastAsia="Times New Roman" w:hAnsi="Times New Roman" w:cs="Times New Roman"/>
          <w:sz w:val="28"/>
        </w:rPr>
        <w:t xml:space="preserve">щиеся 1-го класса на зимнем академическом концерте исполняют одну пьесу, на весеннем экзамене – 2 пьесы. </w:t>
      </w:r>
    </w:p>
    <w:p w:rsidR="00B04765" w:rsidRDefault="00993D8D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</w:t>
      </w:r>
      <w:r w:rsidR="00EE5672" w:rsidRPr="00B04765">
        <w:rPr>
          <w:rFonts w:ascii="Times New Roman" w:eastAsia="Times New Roman" w:hAnsi="Times New Roman" w:cs="Times New Roman"/>
          <w:sz w:val="28"/>
        </w:rPr>
        <w:t>ча</w:t>
      </w:r>
      <w:r>
        <w:rPr>
          <w:rFonts w:ascii="Times New Roman" w:eastAsia="Times New Roman" w:hAnsi="Times New Roman" w:cs="Times New Roman"/>
          <w:sz w:val="28"/>
        </w:rPr>
        <w:t>ю</w:t>
      </w:r>
      <w:r w:rsidR="00EE5672" w:rsidRPr="00B04765">
        <w:rPr>
          <w:rFonts w:ascii="Times New Roman" w:eastAsia="Times New Roman" w:hAnsi="Times New Roman" w:cs="Times New Roman"/>
          <w:sz w:val="28"/>
        </w:rPr>
        <w:t xml:space="preserve">щиеся со 2-го по 6-й классы играют на зимнем академическом </w:t>
      </w:r>
      <w:r w:rsidR="00B04765">
        <w:rPr>
          <w:rFonts w:ascii="Times New Roman" w:eastAsia="Times New Roman" w:hAnsi="Times New Roman" w:cs="Times New Roman"/>
          <w:sz w:val="28"/>
        </w:rPr>
        <w:t xml:space="preserve">зачете </w:t>
      </w:r>
      <w:r w:rsidR="00EE5672" w:rsidRPr="00B04765">
        <w:rPr>
          <w:rFonts w:ascii="Times New Roman" w:eastAsia="Times New Roman" w:hAnsi="Times New Roman" w:cs="Times New Roman"/>
          <w:sz w:val="28"/>
        </w:rPr>
        <w:t xml:space="preserve">полифонию, 7-й класс – полифонию и пьесу. На весеннем переводном экзамене все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EE5672" w:rsidRPr="00B04765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="00EE5672" w:rsidRPr="00B04765">
        <w:rPr>
          <w:rFonts w:ascii="Times New Roman" w:eastAsia="Times New Roman" w:hAnsi="Times New Roman" w:cs="Times New Roman"/>
          <w:sz w:val="28"/>
        </w:rPr>
        <w:t>щиеся со 2-го по 7-й класс ис</w:t>
      </w:r>
      <w:r w:rsidR="00B04765">
        <w:rPr>
          <w:rFonts w:ascii="Times New Roman" w:eastAsia="Times New Roman" w:hAnsi="Times New Roman" w:cs="Times New Roman"/>
          <w:sz w:val="28"/>
        </w:rPr>
        <w:t>полняют крупную форму и пьесу.</w:t>
      </w:r>
    </w:p>
    <w:p w:rsidR="00C956D3" w:rsidRPr="00B04765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4765">
        <w:rPr>
          <w:rFonts w:ascii="Times New Roman" w:eastAsia="Times New Roman" w:hAnsi="Times New Roman" w:cs="Times New Roman"/>
          <w:sz w:val="28"/>
        </w:rPr>
        <w:t>Зачёт по чтению с листа и</w:t>
      </w:r>
      <w:r w:rsidR="00B04765">
        <w:rPr>
          <w:rFonts w:ascii="Times New Roman" w:eastAsia="Times New Roman" w:hAnsi="Times New Roman" w:cs="Times New Roman"/>
          <w:sz w:val="28"/>
        </w:rPr>
        <w:t xml:space="preserve"> коллоквиум проводятся в 1-й и </w:t>
      </w:r>
      <w:r w:rsidRPr="00B04765">
        <w:rPr>
          <w:rFonts w:ascii="Times New Roman" w:eastAsia="Times New Roman" w:hAnsi="Times New Roman" w:cs="Times New Roman"/>
          <w:sz w:val="28"/>
        </w:rPr>
        <w:t>4-й четверти; туда же выносится самостоятельная работа ученика над пьесой</w:t>
      </w:r>
      <w:r w:rsidR="00B04765">
        <w:rPr>
          <w:rFonts w:ascii="Times New Roman" w:eastAsia="Times New Roman" w:hAnsi="Times New Roman" w:cs="Times New Roman"/>
          <w:sz w:val="28"/>
        </w:rPr>
        <w:t xml:space="preserve"> </w:t>
      </w:r>
      <w:r w:rsidRPr="00B04765">
        <w:rPr>
          <w:rFonts w:ascii="Times New Roman" w:eastAsia="Times New Roman" w:hAnsi="Times New Roman" w:cs="Times New Roman"/>
          <w:sz w:val="28"/>
        </w:rPr>
        <w:t>(по трудности на 2 класса ниже). В 7 классе учащиеся сдают зачёт по ансамблю в 3-й четверти.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Текущий контроль успеваемости </w:t>
      </w:r>
      <w:proofErr w:type="gramStart"/>
      <w:r w:rsidR="00993D8D">
        <w:rPr>
          <w:rFonts w:ascii="Times New Roman" w:eastAsia="Times New Roman" w:hAnsi="Times New Roman" w:cs="Times New Roman"/>
          <w:color w:val="000000"/>
          <w:sz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</w:rPr>
        <w:t>уча</w:t>
      </w:r>
      <w:r w:rsidR="00993D8D"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в счет аудиторного времени, преду</w:t>
      </w:r>
      <w:r w:rsidR="00B04765">
        <w:rPr>
          <w:rFonts w:ascii="Times New Roman" w:eastAsia="Times New Roman" w:hAnsi="Times New Roman" w:cs="Times New Roman"/>
          <w:color w:val="000000"/>
          <w:sz w:val="28"/>
        </w:rPr>
        <w:t>смотренного на учебный предмет.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выпускников представляет форму контроля (оценки) освоения выпускниками дополнительных </w:t>
      </w:r>
      <w:r w:rsidR="00B04765">
        <w:rPr>
          <w:rFonts w:ascii="Times New Roman" w:eastAsia="Times New Roman" w:hAnsi="Times New Roman" w:cs="Times New Roman"/>
          <w:sz w:val="28"/>
        </w:rPr>
        <w:t>предпрофессиональных общеобразо</w:t>
      </w:r>
      <w:r>
        <w:rPr>
          <w:rFonts w:ascii="Times New Roman" w:eastAsia="Times New Roman" w:hAnsi="Times New Roman" w:cs="Times New Roman"/>
          <w:sz w:val="28"/>
        </w:rPr>
        <w:t xml:space="preserve">вательных программ в области искусств в соответствии с федеральными государственными требованиями, установленными к </w:t>
      </w:r>
      <w:r>
        <w:rPr>
          <w:rFonts w:ascii="Times New Roman" w:eastAsia="Times New Roman" w:hAnsi="Times New Roman" w:cs="Times New Roman"/>
          <w:sz w:val="28"/>
        </w:rPr>
        <w:lastRenderedPageBreak/>
        <w:t>минимуму содержания, структуре и условиям реализации указанных образовательных программ, а также срокам их реализации.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Итоговая аттестация проводится в форме </w:t>
      </w:r>
      <w:r>
        <w:rPr>
          <w:rFonts w:ascii="Times New Roman" w:eastAsia="Times New Roman" w:hAnsi="Times New Roman" w:cs="Times New Roman"/>
          <w:b/>
          <w:i/>
          <w:sz w:val="28"/>
        </w:rPr>
        <w:t>выпускного экзамена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пределами аудиторных учебных занятий. </w:t>
      </w:r>
      <w:r>
        <w:rPr>
          <w:rFonts w:ascii="Times New Roman" w:eastAsia="Times New Roman" w:hAnsi="Times New Roman" w:cs="Times New Roman"/>
          <w:sz w:val="28"/>
        </w:rPr>
        <w:t>Итоговая аттестация не может быть заменена оценкой качества освоения дополнительной предпрофессиональной</w:t>
      </w:r>
      <w:r w:rsidR="00B04765">
        <w:rPr>
          <w:rFonts w:ascii="Times New Roman" w:eastAsia="Times New Roman" w:hAnsi="Times New Roman" w:cs="Times New Roman"/>
          <w:sz w:val="28"/>
        </w:rPr>
        <w:t xml:space="preserve"> общеобразовательной программы </w:t>
      </w:r>
      <w:r>
        <w:rPr>
          <w:rFonts w:ascii="Times New Roman" w:eastAsia="Times New Roman" w:hAnsi="Times New Roman" w:cs="Times New Roman"/>
          <w:sz w:val="28"/>
        </w:rPr>
        <w:t>в области искусств на основании итогов текущего контроля успеваемости и промежуточной аттестации обучающегося.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аттестация организуется и проводится ГАУ ДО СО «ДШИ г. Серова» самостоятельно.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и проведения итоговой аттестации ежегодно создаются экзаменационные комиссии.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выпускными экзаменами для выпускников проводятся консультации.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проведения выпускного экзамена выпускнику выставляется оценка «отлично», «хорошо», «удовлетворительно», «неудовлетворительно».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Лицам, не прошедшим итоговую аттестацию по уважительной прич</w:t>
      </w:r>
      <w:r w:rsidR="00B04765">
        <w:rPr>
          <w:rFonts w:ascii="Times New Roman" w:eastAsia="Times New Roman" w:hAnsi="Times New Roman" w:cs="Times New Roman"/>
          <w:sz w:val="28"/>
        </w:rPr>
        <w:t>ине (в результате болезни или в</w:t>
      </w:r>
      <w:r>
        <w:rPr>
          <w:rFonts w:ascii="Times New Roman" w:eastAsia="Times New Roman" w:hAnsi="Times New Roman" w:cs="Times New Roman"/>
          <w:sz w:val="28"/>
        </w:rPr>
        <w:t xml:space="preserve"> других исключи</w:t>
      </w:r>
      <w:r w:rsidR="00B04765">
        <w:rPr>
          <w:rFonts w:ascii="Times New Roman" w:eastAsia="Times New Roman" w:hAnsi="Times New Roman" w:cs="Times New Roman"/>
          <w:sz w:val="28"/>
        </w:rPr>
        <w:t>тельных случаях, документально</w:t>
      </w:r>
      <w:r>
        <w:rPr>
          <w:rFonts w:ascii="Times New Roman" w:eastAsia="Times New Roman" w:hAnsi="Times New Roman" w:cs="Times New Roman"/>
          <w:sz w:val="28"/>
        </w:rPr>
        <w:t xml:space="preserve"> подтвержденных), предоставляется возможность пройти итоговую аттестацию в иной срок без отчисления из образователь</w:t>
      </w:r>
      <w:r w:rsidR="00B04765">
        <w:rPr>
          <w:rFonts w:ascii="Times New Roman" w:eastAsia="Times New Roman" w:hAnsi="Times New Roman" w:cs="Times New Roman"/>
          <w:sz w:val="28"/>
        </w:rPr>
        <w:t xml:space="preserve">ного учреждения, но не позднее шести месяцев с даты </w:t>
      </w:r>
      <w:r>
        <w:rPr>
          <w:rFonts w:ascii="Times New Roman" w:eastAsia="Times New Roman" w:hAnsi="Times New Roman" w:cs="Times New Roman"/>
          <w:sz w:val="28"/>
        </w:rPr>
        <w:t>выдачи документа, подтверждающего наличие указанной уважительной причины.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не прошедшее итоговую аттестацию или получившее на итоговой аттестации неудовлетворительные результаты, отчисляется из образовательного учреждения.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прохождения повторной аттестации данное лицо должно быть восстановлено в образовательном учреждении на период времени, не </w:t>
      </w:r>
      <w:r>
        <w:rPr>
          <w:rFonts w:ascii="Times New Roman" w:eastAsia="Times New Roman" w:hAnsi="Times New Roman" w:cs="Times New Roman"/>
          <w:sz w:val="28"/>
        </w:rPr>
        <w:lastRenderedPageBreak/>
        <w:t>превышающий предусмотренного на итоговую аттестацию федеральными государственными требованиями.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Прохождение</w:t>
      </w:r>
      <w:r w:rsidR="00B04765">
        <w:rPr>
          <w:rFonts w:ascii="Times New Roman" w:eastAsia="Times New Roman" w:hAnsi="Times New Roman" w:cs="Times New Roman"/>
          <w:sz w:val="28"/>
        </w:rPr>
        <w:t xml:space="preserve"> повторной итоговой аттестации </w:t>
      </w:r>
      <w:r>
        <w:rPr>
          <w:rFonts w:ascii="Times New Roman" w:eastAsia="Times New Roman" w:hAnsi="Times New Roman" w:cs="Times New Roman"/>
          <w:sz w:val="28"/>
        </w:rPr>
        <w:t>более одного раза не допускается.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обязательного участия в плановых академических концертах и технических зачетах, учащийся может выступать на классных концертах для родителей, лекциях-концертах, отчетных концертах ДШИ, вечерах и т.д.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профессионально ориентированных детей в фестивалях, конкурсах не освобождает их от обязательной академической отчетности.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ведется книга, в которой по классам регистрируется программа выступлений учащихся с отзывом и оценкой.</w:t>
      </w:r>
    </w:p>
    <w:p w:rsidR="00C956D3" w:rsidRDefault="00EE5672" w:rsidP="00B04765">
      <w:pPr>
        <w:tabs>
          <w:tab w:val="left" w:pos="1080"/>
          <w:tab w:val="left" w:pos="1440"/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оценки</w:t>
      </w:r>
    </w:p>
    <w:p w:rsidR="00C956D3" w:rsidRDefault="00EE5672" w:rsidP="00B04765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</w:t>
      </w:r>
      <w:r w:rsidR="00B04765">
        <w:rPr>
          <w:rFonts w:ascii="Times New Roman" w:eastAsia="Times New Roman" w:hAnsi="Times New Roman" w:cs="Times New Roman"/>
          <w:color w:val="000000"/>
          <w:sz w:val="28"/>
        </w:rPr>
        <w:t>енные знания, умения и навыки.</w:t>
      </w:r>
    </w:p>
    <w:p w:rsidR="00C956D3" w:rsidRDefault="00EE5672" w:rsidP="00B047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Оценивая любое выступление учащегося, следует иметь в виду: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программы уровней класса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исполнения, прослушанность ткани произведения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Эмоциональную включенность исполнения образного содержания произведения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Исполнительскую волю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Техническую оснащенность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Продвижение (в сравнении с предыдущими выступлениями)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Работоспособность</w:t>
      </w:r>
    </w:p>
    <w:p w:rsidR="00C956D3" w:rsidRDefault="00EE5672" w:rsidP="00B04765">
      <w:pPr>
        <w:numPr>
          <w:ilvl w:val="0"/>
          <w:numId w:val="49"/>
        </w:num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Различные поощрительные моменты</w:t>
      </w:r>
    </w:p>
    <w:p w:rsidR="00C956D3" w:rsidRDefault="00EE5672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  <w:r>
        <w:rPr>
          <w:rFonts w:ascii="Times New Roman" w:eastAsia="Times New Roman" w:hAnsi="Times New Roman" w:cs="Times New Roman"/>
          <w:color w:val="000009"/>
          <w:sz w:val="28"/>
        </w:rPr>
        <w:t>По итогам исполнения программы на зачете, академическом прослушивании или экзамене выставляется оценка по</w:t>
      </w:r>
      <w:r w:rsidR="00B04765">
        <w:rPr>
          <w:rFonts w:ascii="Times New Roman" w:eastAsia="Times New Roman" w:hAnsi="Times New Roman" w:cs="Times New Roman"/>
          <w:color w:val="000009"/>
          <w:sz w:val="28"/>
        </w:rPr>
        <w:t xml:space="preserve"> пятибалльной шкале:</w:t>
      </w:r>
    </w:p>
    <w:p w:rsidR="00993D8D" w:rsidRDefault="00993D8D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</w:p>
    <w:p w:rsidR="00993D8D" w:rsidRDefault="00993D8D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</w:p>
    <w:p w:rsidR="00993D8D" w:rsidRDefault="00993D8D" w:rsidP="00B04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</w:rPr>
      </w:pPr>
    </w:p>
    <w:p w:rsidR="00C956D3" w:rsidRDefault="00EE5672">
      <w:pPr>
        <w:spacing w:after="0" w:line="360" w:lineRule="auto"/>
        <w:ind w:right="76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</w:rPr>
        <w:t>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</w:rPr>
        <w:t>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лица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 xml:space="preserve"> 4.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/>
      </w:tblPr>
      <w:tblGrid>
        <w:gridCol w:w="3081"/>
        <w:gridCol w:w="6176"/>
      </w:tblGrid>
      <w:tr w:rsidR="00C956D3" w:rsidTr="00B04765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ерии</w:t>
            </w:r>
            <w:r w:rsidR="00B0476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оцени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</w:t>
            </w:r>
          </w:p>
        </w:tc>
      </w:tr>
      <w:tr w:rsidR="00C956D3" w:rsidTr="00B04765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Default="00EE56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Технически качественное и художественно осмысленное исполнение, отвечающее всем требованиям на конкретном этапе обучения</w:t>
            </w:r>
          </w:p>
        </w:tc>
      </w:tr>
      <w:tr w:rsidR="00C956D3" w:rsidTr="00B04765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4 («хорошо»)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Default="00EE56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C956D3" w:rsidTr="00B04765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орительно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Default="00EE56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>Исполнен</w:t>
            </w:r>
            <w:r w:rsidR="00993D8D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>ие с большим количеством недоче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>тов, а именно: недоученный текст, слабая тех</w:t>
            </w:r>
            <w:r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</w:rPr>
              <w:t>ническая подготовка, малохудожественная игра,</w:t>
            </w:r>
            <w:r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</w:rPr>
              <w:t xml:space="preserve"> отсутствие свободы игрового аппарата и т.д.</w:t>
            </w:r>
          </w:p>
        </w:tc>
      </w:tr>
      <w:tr w:rsidR="00C956D3" w:rsidTr="00B04765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Default="00EE56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Компл</w:t>
            </w:r>
            <w:r w:rsidR="00993D8D">
              <w:rPr>
                <w:rFonts w:ascii="Times New Roman" w:eastAsia="Times New Roman" w:hAnsi="Times New Roman" w:cs="Times New Roman"/>
                <w:color w:val="000009"/>
                <w:sz w:val="24"/>
              </w:rPr>
              <w:t>екс серьезных недостатков, невы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ученный текст, отсутствие домашней работы, а также плохая посещаемость аудиторных занятий</w:t>
            </w:r>
          </w:p>
        </w:tc>
      </w:tr>
      <w:tr w:rsidR="00C956D3" w:rsidTr="00B04765"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Default="00EE567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т»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ез</w:t>
            </w:r>
            <w:r w:rsidR="00B0476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енк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</w:rPr>
              <w:t>и)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6D3" w:rsidRDefault="00EE567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</w:rPr>
              <w:t>Отражает достаточный уровень подготовки и исполнения на конкретном этапе обучения</w:t>
            </w:r>
          </w:p>
        </w:tc>
      </w:tr>
    </w:tbl>
    <w:p w:rsidR="00C956D3" w:rsidRDefault="00EE5672" w:rsidP="0016539F">
      <w:pPr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 xml:space="preserve"> оценить выступление учащегося.</w:t>
      </w:r>
    </w:p>
    <w:p w:rsidR="00C956D3" w:rsidRDefault="00EE5672" w:rsidP="0016539F">
      <w:pPr>
        <w:tabs>
          <w:tab w:val="left" w:pos="9540"/>
        </w:tabs>
        <w:spacing w:after="0" w:line="360" w:lineRule="auto"/>
        <w:ind w:right="-3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области музыкального искусства.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работы ученика оценивается самим педагогом за каждую четверть и за весь год.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(переводной) оценки учитывается следующее:</w:t>
      </w:r>
    </w:p>
    <w:p w:rsidR="00C956D3" w:rsidRDefault="00E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оценка годовой работы ученика, выведенная на основе его продвижения;</w:t>
      </w:r>
    </w:p>
    <w:p w:rsidR="00C956D3" w:rsidRDefault="00E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оценка ученика за выступление на академическом концерте или экзамене;</w:t>
      </w:r>
    </w:p>
    <w:p w:rsidR="00C956D3" w:rsidRDefault="00EE56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другие выступления в течение учебного года.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выступлении всегда возможны случайности, поэтому, выставляя оценки, следует руководствоваться следующими соображениями:</w:t>
      </w:r>
    </w:p>
    <w:p w:rsidR="00C956D3" w:rsidRDefault="00EE5672" w:rsidP="00165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использование оценки как стимула для улучшения работы ученика (поэтому приходится несколько повышать оценку старательному, но </w:t>
      </w:r>
      <w:r w:rsidR="0016539F">
        <w:rPr>
          <w:rFonts w:ascii="Times New Roman" w:eastAsia="Times New Roman" w:hAnsi="Times New Roman" w:cs="Times New Roman"/>
          <w:sz w:val="28"/>
        </w:rPr>
        <w:t xml:space="preserve">исполнительски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1653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яркому ученику и, наоборот, снижать одаренному, но плохо работающему);</w:t>
      </w:r>
    </w:p>
    <w:p w:rsidR="00C956D3" w:rsidRDefault="00EE5672" w:rsidP="00165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не следует отвлекаться от непосредственно воспринимаемого уровня и качества игры ученика, нельзя ставить высокую</w:t>
      </w:r>
      <w:r w:rsidR="0016539F">
        <w:rPr>
          <w:rFonts w:ascii="Times New Roman" w:eastAsia="Times New Roman" w:hAnsi="Times New Roman" w:cs="Times New Roman"/>
          <w:sz w:val="28"/>
        </w:rPr>
        <w:t xml:space="preserve"> оценку только лишь за «</w:t>
      </w:r>
      <w:r>
        <w:rPr>
          <w:rFonts w:ascii="Times New Roman" w:eastAsia="Times New Roman" w:hAnsi="Times New Roman" w:cs="Times New Roman"/>
          <w:sz w:val="28"/>
        </w:rPr>
        <w:t>корректную игру</w:t>
      </w:r>
      <w:r w:rsidR="0016539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за выступление и за работу дополняют и корректируют друг друга.</w:t>
      </w:r>
    </w:p>
    <w:p w:rsidR="00C956D3" w:rsidRPr="0016539F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имеет оценка на выпускном экзамене, которая выставляется не только на основании впечатления от исполнения выпускной программы, но и с учетом показателей успехов ученика, качества работы всех лет обучения.</w:t>
      </w:r>
    </w:p>
    <w:p w:rsidR="00C35205" w:rsidRDefault="00C3520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C956D3" w:rsidRDefault="00EE5672" w:rsidP="0016539F">
      <w:pPr>
        <w:tabs>
          <w:tab w:val="left" w:pos="0"/>
        </w:tabs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V. Методическое обеспечение учебного процесса</w:t>
      </w:r>
    </w:p>
    <w:p w:rsidR="00C956D3" w:rsidRDefault="00EE5672" w:rsidP="0016539F">
      <w:pPr>
        <w:tabs>
          <w:tab w:val="left" w:pos="1080"/>
          <w:tab w:val="left" w:pos="1440"/>
          <w:tab w:val="left" w:pos="1620"/>
        </w:tabs>
        <w:spacing w:after="0" w:line="360" w:lineRule="auto"/>
        <w:ind w:right="149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Методические рекомендации педагогическим работникам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шаг за шагом, ведя учеников от первых еще поверхностных впечатлений к глубокому и серьезному постижению музыки, когда искусство из приятного препровождения времени превращается в жизненную потребность человека, педагог-музыкант сумеет приобщить своих учеников к миру музыкального искусства.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Основная форма учебной и воспитательной работы – 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>урок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Урок может иметь различную </w:t>
      </w:r>
      <w:r>
        <w:rPr>
          <w:rFonts w:ascii="Times New Roman" w:eastAsia="Times New Roman" w:hAnsi="Times New Roman" w:cs="Times New Roman"/>
          <w:spacing w:val="-2"/>
          <w:sz w:val="28"/>
        </w:rPr>
        <w:t>форму, которая определяется не только конкретными задачами, стоящими перед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учеником, но также во многом обусловлена его индивидуальностью и характером,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инструменте необходимых фрагментов музыкального текста. В работе с </w:t>
      </w:r>
      <w:proofErr w:type="gramStart"/>
      <w:r w:rsidR="002951DD">
        <w:rPr>
          <w:rFonts w:ascii="Times New Roman" w:eastAsia="Times New Roman" w:hAnsi="Times New Roman" w:cs="Times New Roman"/>
          <w:spacing w:val="-2"/>
          <w:sz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</w:rPr>
        <w:t>уча</w:t>
      </w:r>
      <w:r w:rsidR="002951DD">
        <w:rPr>
          <w:rFonts w:ascii="Times New Roman" w:eastAsia="Times New Roman" w:hAnsi="Times New Roman" w:cs="Times New Roman"/>
          <w:spacing w:val="-2"/>
          <w:sz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</w:rPr>
        <w:t>щимися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 Одна из основных задач специальных классов - формирование музыкально-исполнительского аппарата обучающегося. С первых уроков полезно ученику рассказывать об истории инструмента, о композиторах и выдающихся исполнителях, ярко и выразительно исполнять на инструменте для ученика музыкальные произведения. 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Следуя лучшим традициям и достижениям русской пианистической школы, преподаватель на занятиях с учеником должен стремиться к раскрытию содержания музыкального произведения, добиваясь ясного </w:t>
      </w:r>
      <w:r>
        <w:rPr>
          <w:rFonts w:ascii="Times New Roman" w:eastAsia="Times New Roman" w:hAnsi="Times New Roman" w:cs="Times New Roman"/>
          <w:sz w:val="28"/>
        </w:rPr>
        <w:lastRenderedPageBreak/>
        <w:t>ощущения мелодии, гармонии, выразительности музыкальных интонаций, а также пон</w:t>
      </w:r>
      <w:r w:rsidR="0016539F">
        <w:rPr>
          <w:rFonts w:ascii="Times New Roman" w:eastAsia="Times New Roman" w:hAnsi="Times New Roman" w:cs="Times New Roman"/>
          <w:sz w:val="28"/>
        </w:rPr>
        <w:t>имания элементов формы.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организации грамотной самостоятельной работы, которая позволяет значительно </w:t>
      </w:r>
      <w:r w:rsidR="0016539F">
        <w:rPr>
          <w:rFonts w:ascii="Times New Roman" w:eastAsia="Times New Roman" w:hAnsi="Times New Roman" w:cs="Times New Roman"/>
          <w:sz w:val="28"/>
        </w:rPr>
        <w:t>активизировать учебный процесс.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Начальный период обучения, как известно, самый ответственный для педагога и ученика. Именно на первой стадии работы с ребенком закладывается фундамент всех будущих знаний, умений и навыков, основы дальней</w:t>
      </w:r>
      <w:r w:rsidR="0016539F">
        <w:rPr>
          <w:rFonts w:ascii="Times New Roman" w:eastAsia="Times New Roman" w:hAnsi="Times New Roman" w:cs="Times New Roman"/>
          <w:sz w:val="28"/>
        </w:rPr>
        <w:t>шего развития личности ребенка.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Дошкольники и младшие школьники отличаются непоседливостью, неустойчивостью внимания, подвижностью. Параллельно с музыкальным воспитанием и обучением необходимо обще</w:t>
      </w:r>
      <w:r w:rsidR="0016539F">
        <w:rPr>
          <w:rFonts w:ascii="Times New Roman" w:eastAsia="Times New Roman" w:hAnsi="Times New Roman" w:cs="Times New Roman"/>
          <w:sz w:val="28"/>
        </w:rPr>
        <w:t xml:space="preserve">е </w:t>
      </w:r>
      <w:r>
        <w:rPr>
          <w:rFonts w:ascii="Times New Roman" w:eastAsia="Times New Roman" w:hAnsi="Times New Roman" w:cs="Times New Roman"/>
          <w:sz w:val="28"/>
        </w:rPr>
        <w:t xml:space="preserve">эстетическое развитие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</w:t>
      </w:r>
      <w:r w:rsidR="0016539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уроков, посвященных качественной отработке пьес основного репертуара. По мере развития ученика большая часть комплексной работы постепенно перейдет в домашние задания, а роль классных моно - уроков будет возрастать. Задача первого этапа – выявить и развить индивидуальные природные возможности, склонности и музыкальные данные ребенка; дать необходимые 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этом этапе формируется и начинает работать необходимый и уникальный по своему творческому потенциалу союз: «педагог-ребенок-родители», основу которого составляют: полное доверие, доброжелат</w:t>
      </w:r>
      <w:r w:rsidR="0016539F">
        <w:rPr>
          <w:rFonts w:ascii="Times New Roman" w:eastAsia="Times New Roman" w:hAnsi="Times New Roman" w:cs="Times New Roman"/>
          <w:sz w:val="28"/>
        </w:rPr>
        <w:t xml:space="preserve">ельность, заинтересованность и </w:t>
      </w:r>
      <w:r>
        <w:rPr>
          <w:rFonts w:ascii="Times New Roman" w:eastAsia="Times New Roman" w:hAnsi="Times New Roman" w:cs="Times New Roman"/>
          <w:sz w:val="28"/>
        </w:rPr>
        <w:t>общность цели.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концу рассматриваемого отрезка (1-4 классы)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ученика.</w:t>
      </w:r>
    </w:p>
    <w:p w:rsidR="00C956D3" w:rsidRDefault="0016539F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старших классах (5-8</w:t>
      </w:r>
      <w:r w:rsidR="00EE5672">
        <w:rPr>
          <w:rFonts w:ascii="Times New Roman" w:eastAsia="Times New Roman" w:hAnsi="Times New Roman" w:cs="Times New Roman"/>
          <w:sz w:val="28"/>
        </w:rPr>
        <w:t xml:space="preserve"> классы) используются разные формы и методы работы, и контроля над учебным процессом, но центральным, определяющим фактором становится целесообразный подбор и использование художественно- педагогического репертуара: от любимого детьми, доступного, данного в облегченном изложении эстрадно-песенного материала до насыщенных и усложненных традиционных программ для профессионального восприятия.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единый учебный процесс с использованием различных компонентов методики. При проявлении повышенного интереса, развитии способностей и уровня исполнительского мастерства, а самое главное - потребности самого обучающегося, происходит естеств</w:t>
      </w:r>
      <w:r w:rsidR="0016539F">
        <w:rPr>
          <w:rFonts w:ascii="Times New Roman" w:eastAsia="Times New Roman" w:hAnsi="Times New Roman" w:cs="Times New Roman"/>
          <w:sz w:val="28"/>
        </w:rPr>
        <w:t>енная корректировка в обучении.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над репертуаром преподаватель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выступления, другие для показа в классе, третьи – в порядке ознакомления. Все это обязательно фиксируется в индивидуальном плане </w:t>
      </w:r>
      <w:proofErr w:type="gramStart"/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956D3" w:rsidRDefault="00EE5672" w:rsidP="00165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Составление индивидуального плана и выбор репертуара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начале каждого полугодия преподаватель составляет для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щегося индивидуальный план, в котором отражаются все формы работы с ним и все выступления. В конце учебного года в индивидуальный план вносится характеристика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щегося, которая должна отражать развитие </w:t>
      </w:r>
      <w:r w:rsidR="002951DD">
        <w:rPr>
          <w:rFonts w:ascii="Times New Roman" w:eastAsia="Times New Roman" w:hAnsi="Times New Roman" w:cs="Times New Roman"/>
          <w:sz w:val="28"/>
        </w:rPr>
        <w:t>ученика</w:t>
      </w:r>
      <w:r>
        <w:rPr>
          <w:rFonts w:ascii="Times New Roman" w:eastAsia="Times New Roman" w:hAnsi="Times New Roman" w:cs="Times New Roman"/>
          <w:sz w:val="28"/>
        </w:rPr>
        <w:t xml:space="preserve"> в тече</w:t>
      </w:r>
      <w:r w:rsidR="002951DD">
        <w:rPr>
          <w:rFonts w:ascii="Times New Roman" w:eastAsia="Times New Roman" w:hAnsi="Times New Roman" w:cs="Times New Roman"/>
          <w:sz w:val="28"/>
        </w:rPr>
        <w:t>ние учебного года, его отношение</w:t>
      </w:r>
      <w:r>
        <w:rPr>
          <w:rFonts w:ascii="Times New Roman" w:eastAsia="Times New Roman" w:hAnsi="Times New Roman" w:cs="Times New Roman"/>
          <w:sz w:val="28"/>
        </w:rPr>
        <w:t xml:space="preserve"> к занятиям. Эта характеристика учитывается при выставлении оценки на заключительном академическом концерте или экзамене.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Успеваемость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щегося во многом зависит от целесообразно составленного индивидуального плана, в котором должно быть предусмотрено последовательное и гармоничное развитие, учтены его индивидуальные особенности, уровень общего музыкального и технического развития и связанные с этим конкретные педагогические задачи.</w:t>
      </w:r>
      <w:proofErr w:type="gramEnd"/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репертуара является важным средством воспитания и развития эстетического вкуса у ученика. 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ДШИ обучаются дети самых разных музыкальных способностей, поэтому в отдельных случаях является педагогически оправданным включение в индивидуальные планы произведений из репертуара предыдущего класса.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расширения музыкального кругозора учащегося, помимо произведений, детально изучаемых в классе, изучается ряд разнохарактерных пьес, при этом допускается различная степень завершенности работы над ними.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работы над музыкальным произведением педагог должен использовать любой повод для сообщения ученику разнообразных теоретических и исторических сведений (о строении произведения, ее ладовой и гармонической основе и т. д.).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Репертуар необходимо обновлять и расширять, включая в него произведения, создаваемые современными русскими и зарубежными композиторами. В последние годы стала очевидной необходимость использования в педагогической практике у учащихся отделениях наряду с </w:t>
      </w:r>
      <w:r>
        <w:rPr>
          <w:rFonts w:ascii="Times New Roman" w:eastAsia="Times New Roman" w:hAnsi="Times New Roman" w:cs="Times New Roman"/>
          <w:sz w:val="28"/>
        </w:rPr>
        <w:lastRenderedPageBreak/>
        <w:t>классическими произведениями - произведений эстрадно-джазового стиля. Эстетическая и методическая ценность этих пьес велика: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эти произведения расширяют кругозор, удовлетворяют интерес к музицированию;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воспитывают и развивают многие необходимые музыканту качества: слух, гибкость, ритмическую упругость, умение импровизировать;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помогают зачастую осваивать трудности классического репертуара;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помогают воспитывать вкус учащегося;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позволяют свободно и творчески обращаться с нотным материалом (что непозволительно в классике): делать переложения, облегчения, сокращения.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ученика. Основное место в репертуаре должна занимать академическая музыка как отечественных, так и зарубежных композиторов. 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правильной и объективной оценке данных, разумно составленном плане работы и индивидуальном </w:t>
      </w:r>
      <w:r w:rsidR="0016539F">
        <w:rPr>
          <w:rFonts w:ascii="Times New Roman" w:eastAsia="Times New Roman" w:hAnsi="Times New Roman" w:cs="Times New Roman"/>
          <w:sz w:val="28"/>
        </w:rPr>
        <w:t>методе обучения каждый учащийся может успешно</w:t>
      </w:r>
      <w:r>
        <w:rPr>
          <w:rFonts w:ascii="Times New Roman" w:eastAsia="Times New Roman" w:hAnsi="Times New Roman" w:cs="Times New Roman"/>
          <w:sz w:val="28"/>
        </w:rPr>
        <w:t xml:space="preserve"> окончить музыкальную школу.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важно в обучении пробуждать у ученика ясные и живые музыка</w:t>
      </w:r>
      <w:r w:rsidR="0016539F">
        <w:rPr>
          <w:rFonts w:ascii="Times New Roman" w:eastAsia="Times New Roman" w:hAnsi="Times New Roman" w:cs="Times New Roman"/>
          <w:sz w:val="28"/>
        </w:rPr>
        <w:t>льно – слуховые представления. От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преподавателя требуется проверять, как ученик разучивает музыкальный материал; не менее важно, чтобы ученик привыкал себя слушать и оценивать, насколько звучание отвечает его звуковым представлениям, соответствует нотному тексту.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важно пробудить тонкое чувство музыкальной фразы.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Велико значение подхода преподавателя к работе над изучением музыкального произведения. Музыкальность развивается, когда исполнение связывается с идейно – эмоциональным и поэтич</w:t>
      </w:r>
      <w:r w:rsidR="0016539F">
        <w:rPr>
          <w:rFonts w:ascii="Times New Roman" w:eastAsia="Times New Roman" w:hAnsi="Times New Roman" w:cs="Times New Roman"/>
          <w:sz w:val="28"/>
        </w:rPr>
        <w:t>еским содержанием произведения.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Воспитание в ученике критического отношения к собственной игре – одна из важнейших и труднейших проблем, возникающих перед преподавателем. </w:t>
      </w:r>
      <w:r w:rsidR="0016539F">
        <w:rPr>
          <w:rFonts w:ascii="Times New Roman" w:eastAsia="Times New Roman" w:hAnsi="Times New Roman" w:cs="Times New Roman"/>
          <w:sz w:val="28"/>
        </w:rPr>
        <w:t xml:space="preserve">Большое значение для развития </w:t>
      </w:r>
      <w:r>
        <w:rPr>
          <w:rFonts w:ascii="Times New Roman" w:eastAsia="Times New Roman" w:hAnsi="Times New Roman" w:cs="Times New Roman"/>
          <w:sz w:val="28"/>
        </w:rPr>
        <w:t>музыкальности имеет слушание музыки с анализом ее исполнения. Следует приучать слушать активно, сосредоточив внимание. С постепенным обогащением музыкального восприятия ученика повышается и его чуткость к собственному исполнению.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Преподавателю предоставляется право дополнять примерный репертуар, представленный в данной программе, в соответствии с индивидуальн</w:t>
      </w:r>
      <w:r w:rsidR="0016539F">
        <w:rPr>
          <w:rFonts w:ascii="Times New Roman" w:eastAsia="Times New Roman" w:hAnsi="Times New Roman" w:cs="Times New Roman"/>
          <w:sz w:val="28"/>
        </w:rPr>
        <w:t>ыми возможностями обучающегося.</w:t>
      </w:r>
    </w:p>
    <w:p w:rsidR="00C956D3" w:rsidRDefault="00EE5672" w:rsidP="00165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Техническое развитие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техники в широком смысле этого слова осуществляется в процессе работы над всеми изучаемыми учеником произведениями; развитию техники в узком смысле (пальцевой беглости, четкости и т.д.) способствует регулярная работа над гаммами, арпеджио, этюдами и упражнениями.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условием продуктивности работы ученика над упражнениями является четкое осознание их назначения для преодоления технических трудностей: стройность аккордов, плавность и ровность гаммы, незаметное подкладывание первого пальца в арпеджио и др. В старших классах, наряду с увеличением темпа, постоянно возрастают и требования к качеству исполнения. Так, например, в гаммах перед учеником ставятся различные задания по динамике, артикуляции, группировке. Одновременно изучение аккордов и гамм способствует закреплению теоретических знаний ученика и выработке первичных аппликатурных навыков. Необходимо развивать в ученике сознательное отношение к освоению различных технических приемов, помогающих осуществлять художественный замысел произведения.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Исполнительская техника является необходимым средством для исполнения любого сочинения, поэтому необходимо постоянно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стимулировать работу ученика над совершенствованием его исполнительской техники. </w:t>
      </w:r>
    </w:p>
    <w:p w:rsidR="00C956D3" w:rsidRDefault="00EE5672" w:rsidP="001653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по чтению с листа и игре в ансамбле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Систематическое развитие навыков чтения с листа</w:t>
      </w:r>
      <w:r w:rsidR="001653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 составной частью предмета, важнейшим направлением в работе и, таким образом, входит в обязанности преподавателя. Перед прочтением нового материала необходимо предварительно просмотреть и, по возможности, проанализировать музыкальный текст с целью осознания ладо</w:t>
      </w:r>
      <w:r w:rsidR="0016539F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тональности, метроритма, выявления мелодии и аккомпанеме</w:t>
      </w:r>
      <w:r w:rsidR="0016539F">
        <w:rPr>
          <w:rFonts w:ascii="Times New Roman" w:eastAsia="Times New Roman" w:hAnsi="Times New Roman" w:cs="Times New Roman"/>
          <w:sz w:val="28"/>
        </w:rPr>
        <w:t>нта.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ученика самостоятельно и грамотно разбираться в нотном тексте значительно активизирует процесс работы, ведущейся по двум направлениям: развитие навыка тщательного разбора и навыка беглого чтения с листа. Этому педагог учит, давая ученику вначале простые, а затем усложняющиеся задания по разбору текста, постепенно добиваясь от ученика самостоятельного разбора. Непременным условием успешного овладения навыкам чтения с листа являются: уверенная и быстрая реакция на нотные знаки, охват протяженных музыкальных фраз, свободная ориентировка на клавиатуре.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Целесообразно использование произведений из репертуара предыдущих классов и различные переложения.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Развитию навыков чтения нот с листа способствует игра в ансамблях, в частности в четыре руки. Для дет</w:t>
      </w:r>
      <w:r w:rsidR="0016539F">
        <w:rPr>
          <w:rFonts w:ascii="Times New Roman" w:eastAsia="Times New Roman" w:hAnsi="Times New Roman" w:cs="Times New Roman"/>
          <w:sz w:val="28"/>
        </w:rPr>
        <w:t>ей, обучающихся в «х</w:t>
      </w:r>
      <w:r>
        <w:rPr>
          <w:rFonts w:ascii="Times New Roman" w:eastAsia="Times New Roman" w:hAnsi="Times New Roman" w:cs="Times New Roman"/>
          <w:sz w:val="28"/>
        </w:rPr>
        <w:t>оровом классе</w:t>
      </w:r>
      <w:r w:rsidR="0016539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непременным условием является умение читать и исполнять на инструменте хоровые партитуры, изучаемые на занятиях по хору.</w:t>
      </w:r>
    </w:p>
    <w:p w:rsidR="00C956D3" w:rsidRDefault="00EE5672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с листа должно начинаться с первого года обучения и носить систематический характер на протя</w:t>
      </w:r>
      <w:r w:rsidR="0016539F">
        <w:rPr>
          <w:rFonts w:ascii="Times New Roman" w:eastAsia="Times New Roman" w:hAnsi="Times New Roman" w:cs="Times New Roman"/>
          <w:sz w:val="28"/>
        </w:rPr>
        <w:t>жении всего периода.</w:t>
      </w:r>
    </w:p>
    <w:p w:rsidR="00A66FD9" w:rsidRDefault="00A66FD9" w:rsidP="00165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обучающихся</w:t>
      </w:r>
      <w:proofErr w:type="gramEnd"/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 из самых главных методических задач преподавателя состоит в том, чтобы научить ребенка работать самостоятельно.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планировании самостоятельной работы обучающихся по предмету «Фортепиано» учитываются все виды внеаудиторной работы. Внеаудиторная (самостоятельная) работа обучающихся сопровождается методическим обеспечением и обоснованием времени, затрачиваемым на ее выполнение, которое определяется учебным планом предмета «Фортепиано», реализуемы</w:t>
      </w:r>
      <w:r w:rsidR="0016539F">
        <w:rPr>
          <w:rFonts w:ascii="Times New Roman" w:eastAsia="Times New Roman" w:hAnsi="Times New Roman" w:cs="Times New Roman"/>
          <w:sz w:val="28"/>
        </w:rPr>
        <w:t>м в образовательном учреждении.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культуры: филармоний, театров, концертных залов, музеев и др., а также участие обучающихся в творчески</w:t>
      </w:r>
      <w:r w:rsidR="0016539F">
        <w:rPr>
          <w:rFonts w:ascii="Times New Roman" w:eastAsia="Times New Roman" w:hAnsi="Times New Roman" w:cs="Times New Roman"/>
          <w:sz w:val="28"/>
        </w:rPr>
        <w:t>х мероприятиях и культурно-прос</w:t>
      </w:r>
      <w:r>
        <w:rPr>
          <w:rFonts w:ascii="Times New Roman" w:eastAsia="Times New Roman" w:hAnsi="Times New Roman" w:cs="Times New Roman"/>
          <w:sz w:val="28"/>
        </w:rPr>
        <w:t>ветительской деятельности образовательного учреждения, предусмотренных программой творческой и культурно-просветительной деятельност</w:t>
      </w:r>
      <w:r w:rsidR="0016539F">
        <w:rPr>
          <w:rFonts w:ascii="Times New Roman" w:eastAsia="Times New Roman" w:hAnsi="Times New Roman" w:cs="Times New Roman"/>
          <w:sz w:val="28"/>
        </w:rPr>
        <w:t>и образовательного учреждения.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Успеваемость</w:t>
      </w:r>
      <w:r w:rsidR="002951DD">
        <w:rPr>
          <w:rFonts w:ascii="Times New Roman" w:eastAsia="Times New Roman" w:hAnsi="Times New Roman" w:cs="Times New Roman"/>
          <w:sz w:val="28"/>
        </w:rPr>
        <w:t xml:space="preserve"> 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щихся во многом зависит от правильной организации их самостоятельных домашних занятий.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учебному предмету. Преподавателю необходимо помочь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щемуся рационально распределить и использовать время для самостоятельной работы. Воспитание и развитие у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щихся навыков самостоятельной работы необходимо начинать с разбора музыкального материала на уроке под руководством преподавателя. При этом преподаватель прививает ученику сознательное и вдумчивое отношение к изучаемому материалу с тем, чтобы продолжить эту работу самостоятельн</w:t>
      </w:r>
      <w:r w:rsidR="0016539F">
        <w:rPr>
          <w:rFonts w:ascii="Times New Roman" w:eastAsia="Times New Roman" w:hAnsi="Times New Roman" w:cs="Times New Roman"/>
          <w:sz w:val="28"/>
        </w:rPr>
        <w:t>о, в процессе домашних занятий.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Самостоятельные занятия должны быть регу</w:t>
      </w:r>
      <w:r w:rsidR="0016539F">
        <w:rPr>
          <w:rFonts w:ascii="Times New Roman" w:eastAsia="Times New Roman" w:hAnsi="Times New Roman" w:cs="Times New Roman"/>
          <w:sz w:val="28"/>
        </w:rPr>
        <w:t>лярными и систематическими;</w:t>
      </w:r>
    </w:p>
    <w:p w:rsidR="002951DD" w:rsidRDefault="00EE5672" w:rsidP="002951D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периодичность занятий</w:t>
      </w:r>
      <w:r w:rsidR="0016539F">
        <w:rPr>
          <w:rFonts w:ascii="Times New Roman" w:eastAsia="Times New Roman" w:hAnsi="Times New Roman" w:cs="Times New Roman"/>
          <w:sz w:val="28"/>
        </w:rPr>
        <w:t xml:space="preserve"> – каждый день;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количество заня</w:t>
      </w:r>
      <w:r w:rsidR="0016539F">
        <w:rPr>
          <w:rFonts w:ascii="Times New Roman" w:eastAsia="Times New Roman" w:hAnsi="Times New Roman" w:cs="Times New Roman"/>
          <w:sz w:val="28"/>
        </w:rPr>
        <w:t xml:space="preserve">тий в неделю - </w:t>
      </w:r>
      <w:r w:rsidR="002951DD" w:rsidRPr="002951DD">
        <w:rPr>
          <w:rFonts w:ascii="Times New Roman" w:eastAsia="Times New Roman" w:hAnsi="Times New Roman"/>
          <w:bCs/>
          <w:sz w:val="28"/>
          <w:szCs w:val="28"/>
        </w:rPr>
        <w:t>2 часа в неделю в первом классе, со 2-4 классы – по 3 часа в неделю, с 5-8 классы – по 4 часа в неделю</w:t>
      </w:r>
      <w:r w:rsidR="0016539F">
        <w:rPr>
          <w:rFonts w:ascii="Times New Roman" w:eastAsia="Times New Roman" w:hAnsi="Times New Roman" w:cs="Times New Roman"/>
          <w:sz w:val="28"/>
        </w:rPr>
        <w:t>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начального и основного общего образования), с опорой на сложившиеся в учебном заведении педагогические традиции и методическую целесообразность, а также инди</w:t>
      </w:r>
      <w:r w:rsidR="0016539F">
        <w:rPr>
          <w:rFonts w:ascii="Times New Roman" w:eastAsia="Times New Roman" w:hAnsi="Times New Roman" w:cs="Times New Roman"/>
          <w:sz w:val="28"/>
        </w:rPr>
        <w:t>видуальные способности ученика.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</w:t>
      </w:r>
      <w:r w:rsidR="0016539F">
        <w:rPr>
          <w:rFonts w:ascii="Times New Roman" w:eastAsia="Times New Roman" w:hAnsi="Times New Roman" w:cs="Times New Roman"/>
          <w:sz w:val="28"/>
        </w:rPr>
        <w:t>тий всегда будет отрицательным.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преподавателя. Все рекомендации по домашней работе в индивидуальном порядке дает преподаватель и фиксирует их, в сл</w:t>
      </w:r>
      <w:r w:rsidR="0016539F">
        <w:rPr>
          <w:rFonts w:ascii="Times New Roman" w:eastAsia="Times New Roman" w:hAnsi="Times New Roman" w:cs="Times New Roman"/>
          <w:sz w:val="28"/>
        </w:rPr>
        <w:t>учае необходимости, в дневнике.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помочь ученику организовать домашнюю работу, исходя из количества в</w:t>
      </w:r>
      <w:r w:rsidR="0016539F">
        <w:rPr>
          <w:rFonts w:ascii="Times New Roman" w:eastAsia="Times New Roman" w:hAnsi="Times New Roman" w:cs="Times New Roman"/>
          <w:sz w:val="28"/>
        </w:rPr>
        <w:t>ремени, отведенного на занятие.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самостоятельной работе должны прис</w:t>
      </w:r>
      <w:r w:rsidR="0016539F">
        <w:rPr>
          <w:rFonts w:ascii="Times New Roman" w:eastAsia="Times New Roman" w:hAnsi="Times New Roman" w:cs="Times New Roman"/>
          <w:sz w:val="28"/>
        </w:rPr>
        <w:t>утствовать разные виды заданий:</w:t>
      </w:r>
    </w:p>
    <w:p w:rsidR="00A66FD9" w:rsidRDefault="00A66FD9" w:rsidP="001653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технических упражнений, гамм и этюдов (с этого задания полезно начинать занятие и тратить </w:t>
      </w:r>
      <w:r w:rsidR="0016539F">
        <w:rPr>
          <w:rFonts w:ascii="Times New Roman" w:eastAsia="Times New Roman" w:hAnsi="Times New Roman" w:cs="Times New Roman"/>
          <w:sz w:val="28"/>
        </w:rPr>
        <w:t>на это примерно треть времени);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разбор новых произведений или чтение с листа более легких (на 2-3 класса ниже по трудн</w:t>
      </w:r>
      <w:r w:rsidR="0016539F">
        <w:rPr>
          <w:rFonts w:ascii="Times New Roman" w:eastAsia="Times New Roman" w:hAnsi="Times New Roman" w:cs="Times New Roman"/>
          <w:sz w:val="28"/>
        </w:rPr>
        <w:t>ости);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выучивание наизусть нотного текста, необх</w:t>
      </w:r>
      <w:r w:rsidR="0016539F">
        <w:rPr>
          <w:rFonts w:ascii="Times New Roman" w:eastAsia="Times New Roman" w:hAnsi="Times New Roman" w:cs="Times New Roman"/>
          <w:spacing w:val="-4"/>
          <w:sz w:val="28"/>
        </w:rPr>
        <w:t>одимого на данном этапе работы;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звуком и конкретными деталями (следуя рекомендациям, д</w:t>
      </w:r>
      <w:r w:rsidR="0016539F">
        <w:rPr>
          <w:rFonts w:ascii="Times New Roman" w:eastAsia="Times New Roman" w:hAnsi="Times New Roman" w:cs="Times New Roman"/>
          <w:sz w:val="28"/>
        </w:rPr>
        <w:t>анным преподавателем на уроке),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пр</w:t>
      </w:r>
      <w:r w:rsidR="0016539F">
        <w:rPr>
          <w:rFonts w:ascii="Times New Roman" w:eastAsia="Times New Roman" w:hAnsi="Times New Roman" w:cs="Times New Roman"/>
          <w:sz w:val="28"/>
        </w:rPr>
        <w:t>оизведения до концертного вида;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проигрывание программы целиком </w:t>
      </w:r>
      <w:r w:rsidR="0016539F">
        <w:rPr>
          <w:rFonts w:ascii="Times New Roman" w:eastAsia="Times New Roman" w:hAnsi="Times New Roman" w:cs="Times New Roman"/>
          <w:sz w:val="28"/>
        </w:rPr>
        <w:t>перед зачетом или концертом;</w:t>
      </w:r>
    </w:p>
    <w:p w:rsidR="00A66FD9" w:rsidRDefault="00A66FD9" w:rsidP="0016539F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</w:t>
      </w:r>
      <w:r w:rsidR="0016539F">
        <w:rPr>
          <w:rFonts w:ascii="Times New Roman" w:eastAsia="Times New Roman" w:hAnsi="Times New Roman" w:cs="Times New Roman"/>
          <w:sz w:val="28"/>
        </w:rPr>
        <w:t xml:space="preserve"> ранее пройденных произведений.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Важной составляющей внеаудиторной деятельности обучающихся является работа с различными справочными материалами (словари, справочники, энциклопедии, Интернет-ресурсами и т.д.) с целью получения дополнительных теорети</w:t>
      </w:r>
      <w:r w:rsidR="0016539F">
        <w:rPr>
          <w:rFonts w:ascii="Times New Roman" w:eastAsia="Times New Roman" w:hAnsi="Times New Roman" w:cs="Times New Roman"/>
          <w:sz w:val="28"/>
        </w:rPr>
        <w:t>ческих и исторических сведений.</w:t>
      </w:r>
    </w:p>
    <w:p w:rsidR="00C956D3" w:rsidRDefault="00EE5672" w:rsidP="0016539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Продуктивная внеаудиторная деятельность </w:t>
      </w:r>
      <w:r w:rsidR="002951DD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уча</w:t>
      </w:r>
      <w:r w:rsidR="002951DD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щихся позволяет преподавателю более эффективно использовать время аудиторных занятий.</w:t>
      </w:r>
    </w:p>
    <w:p w:rsidR="00C35205" w:rsidRDefault="00C3520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C956D3" w:rsidRDefault="00EE5672" w:rsidP="0016539F">
      <w:pPr>
        <w:tabs>
          <w:tab w:val="left" w:pos="720"/>
        </w:tabs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VI. Списки рекомендуемой нотной и методической литературы</w:t>
      </w:r>
    </w:p>
    <w:p w:rsidR="00C956D3" w:rsidRDefault="00EE5672" w:rsidP="0016539F">
      <w:pPr>
        <w:tabs>
          <w:tab w:val="left" w:pos="1080"/>
        </w:tabs>
        <w:spacing w:after="0" w:line="360" w:lineRule="auto"/>
        <w:ind w:left="900" w:right="25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Список</w:t>
      </w:r>
      <w:r w:rsidR="0016539F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рекомендуемых нотных сборников</w:t>
      </w:r>
    </w:p>
    <w:p w:rsidR="0016539F" w:rsidRDefault="0016539F" w:rsidP="002951DD">
      <w:pPr>
        <w:numPr>
          <w:ilvl w:val="0"/>
          <w:numId w:val="53"/>
        </w:numPr>
        <w:spacing w:after="0" w:line="360" w:lineRule="auto"/>
        <w:ind w:left="284" w:right="256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539F">
        <w:rPr>
          <w:rFonts w:ascii="Times New Roman" w:eastAsia="Times New Roman" w:hAnsi="Times New Roman" w:cs="Times New Roman"/>
          <w:color w:val="000000"/>
          <w:sz w:val="28"/>
        </w:rPr>
        <w:t xml:space="preserve">Альбом классического репертуара. Пособие для подготовительного и 1 класса Сост. Т. Директоренко, О. </w:t>
      </w:r>
      <w:r>
        <w:rPr>
          <w:rFonts w:ascii="Times New Roman" w:eastAsia="Times New Roman" w:hAnsi="Times New Roman" w:cs="Times New Roman"/>
          <w:color w:val="000000"/>
          <w:sz w:val="28"/>
        </w:rPr>
        <w:t>Мечетина / М., Композитор, 2003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284" w:right="256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Аренский А. Форте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пианные пьесы/ М., Музыка, 2000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Шесть каприсов. У моря. / М., Музык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а, 2009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Артоболевская А. Хрестоматия маленького пианиста/ изд. М., Сов. композитор,1991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Бах И.С. Нотная тетрадь Анны 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Магдалены Бах/ М., Музыка, 2012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Маленькие прелюдии и фуг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етты для ф-но/ М., Музыка, 2010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Инвенции двухголосные и трехго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лосные / М., Музыка, 2011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Французские сюиты, ред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. Л. Ройзмана/ М., Музыка, 2011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Хорошо темперированный клавир, тт.1, 2, р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ед. Муджеллини, М., Музыка,2012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Альбом пьес для форт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епиано. Вып.2, М., Музыка, 2009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Концерт фа минор для ф-н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о с оркестром/ М., Музыка, 2009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Бах И.С. Концерт соль минор для ф-н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о с оркестром/ М., Музыка, 2008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Беренс Г. Этюды д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ля фортепиано/ М., Музыка, 2005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Бертини А. Из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бранные этюды / М., Музыка,1992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Бетховен Л. Альбом фортепианных пьес для детей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/ М., Музыка, 2012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Бетховен Л. Контрдансы д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ля фортепиано/ М., Музыка, 1992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Бетховен Л. Легкие сонаты (сонатины) для ф-но/ М., Музыка, 2011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Бетховен Л. Сонаты </w:t>
      </w:r>
      <w:r>
        <w:rPr>
          <w:rFonts w:ascii="Segoe UI Symbol" w:eastAsia="Segoe UI Symbol" w:hAnsi="Segoe UI Symbol" w:cs="Segoe UI Symbol"/>
          <w:color w:val="000000"/>
          <w:sz w:val="28"/>
        </w:rPr>
        <w:t>№№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1, 2, 3, 4, 5/ М., Музыка, 2010</w:t>
      </w:r>
    </w:p>
    <w:p w:rsidR="00A66FD9" w:rsidRDefault="00A66FD9" w:rsidP="002951DD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Бетховен Л. Соната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8, ред. Гольденвейзера/ М., Музыка, 201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Бетховен Л. Сонаты </w:t>
      </w:r>
      <w:r>
        <w:rPr>
          <w:rFonts w:ascii="Segoe UI Symbol" w:eastAsia="Segoe UI Symbol" w:hAnsi="Segoe UI Symbol" w:cs="Segoe UI Symbol"/>
          <w:color w:val="000000"/>
          <w:sz w:val="28"/>
        </w:rPr>
        <w:t>№№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 xml:space="preserve"> 9,10 / М., Музыка, 2006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Бородин А. Сочинения дл</w:t>
      </w:r>
      <w:r w:rsidR="0016539F">
        <w:rPr>
          <w:rFonts w:ascii="Times New Roman" w:eastAsia="Times New Roman" w:hAnsi="Times New Roman" w:cs="Times New Roman"/>
          <w:color w:val="000000"/>
          <w:sz w:val="28"/>
        </w:rPr>
        <w:t>я фортепиано 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Гайдн Й. Избранные сонаты для ф-но. Вып.1/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Гайдн Й. Избранные сонаты дл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я ф-но. Вып.2/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Гайдн Й. Концерт Соль мажор для ф-но с орк.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/М., Музыка, 2000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Гаммы и арпеджио для ф-но. В двух частях. Сост. Н. Ширинская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/ М., Музыка,2011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Гендель Г. Избранные произведения д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ля фортепиано/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Гнесина Е. Фортепианная азбука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/ М., Музыка,2003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Глиэр Р. Пьесы для фортепиано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Григ Э. Избранные лирические пьесы для ф-но. Вып.1,2/М.,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Григ Э. Концерт для ф-н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о с оркестром /М., Музыка, 2005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Дебюсси К. Детски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й уголок /СПб, Композитор, 2004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Дювернуа. 25 прогре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ссивных этюдов/М., Музыка, 1999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Кабалевский Д. 24 прелюдии для фортепиано/М.,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Кабалевский Д. Легкие вариации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для фортепиано/М., Музыка, 2004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Клементи М. Избранные сонаты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для фортепиано/М., Музыка, 2006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Кобылянский А. Шесть октавных этюдов д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ля фортепиано/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Лемуан А. 50 характерных и прогрессивных э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тюдов. Соч.37/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Лешгорн К. Этюды для ф-н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о. Соч. 65, 66/М., Музыка, 2005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Лист Ф. Нетрудные транскри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пции для ф-но/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Лядов А. Избран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ные сочинения /М., Музыка, 1999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Мендельсон Ф. Песни без слов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Милич Б. Маленько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му пианисту / изд. Кифара, 2012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Милич Б. Фортепиано. 1,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2,3 класс / изд. Кифара, 2006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Фортепиано 4 класс / Кифара, 2001; 6 кл. – 2002; 7 класс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– 2005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Моцарт В. Ш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есть сонатин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Моцарт В. Сонаты дл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я фортепиано / М., Музыка, 1975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Мошковский М. 15 виртуозных этю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дов. Соч. 72 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Наседкин А. Шесть прелюдий дл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я фортепиано / М., Музыка, 2008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Первые шаги маленького пианиста: песенки, пьесы, этюды и ансамбли для первых лет обучения. Сост. Г. Баранова, 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. Четверухина. М., Музыка, 2012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Прокофьев С.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Мимолетности / М., Музыка, 2003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Прокофьев С. Ромео и Джульетта. 10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пьес для ф-но/ М., Музыка, 2004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Рахманинов С. Пьесы-фа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нтазии. Соч.3 /М., Музыка, 2009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Рахманинов С. Десять прелюдий. Соч.23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/ М., Музыка, 2009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Рахманинов С. Тринадцать прел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юдий. Соч.32 / М., Музыка, 2009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Рахманинов С. Шесть музыкальных моме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нтов. Соч.16 / М., Музыка, 2009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Скрябин А. 24 прелюдии для ф-но. Соч.11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Слонимский С. Альбом популярных пьес / М., Муз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Фортепианные вариации русских композиторов XVIII-XIX веков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Хрестоматия для ф-но, 3 и 4 классы. Сост. А. Четверухина, Т.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Верижникова / М.,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Хрестоматия для ф-но. Младшие, средние и старшие классы ДМШ. Сост. Е. Гудова, В. Смирнов, С. Чернышков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Хрестоматия педагогического репертуара. Сост. Н. Копчевский/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Чайковский П. Детский ал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ьбом. Соч.39 / М., Музыка, 2006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Чайковский П. 12 пьес средней трудности. Соч.40 / М., Музыка, 2005 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Чайковский П. Времена года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. Соч.37-bis / М., Музыка, 2005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Черни К. Избранные этюды. Ред. Г. Гермера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Черни К. Школа беглос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ти. Соч. 299 / М., Музыка, 2009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Черни К. Искусство беглости пальц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ев. Соч. 740 / М., Музыка, 2004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Шитте Ф. 25 этюдов. С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оч.68 / М., Музыка, 2003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Школа игры на ф-но. Сост. А. Николаев, В. Натансон, Л. Рощина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Шопен Ф. Ноктюрны для фортепиано. Ред. Л. Оборина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, Я. МильштейнаМ.,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Шопен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Ф. Экспромты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Шопен Ф. Вальсы. Вып.1 и 2 / М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., Музыка, 2010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Шуберт Ф. Четыре экспро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мта. Соч. 90 / М., Музыка, 2007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Шуберт Ф. Шесть музыкальных моме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нтов. Соч. 94/ М., Музыка, 2007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Шуман Р. Альбом для юношества / М., Музыка, 2011</w:t>
      </w:r>
    </w:p>
    <w:p w:rsidR="00A66FD9" w:rsidRDefault="00A66FD9">
      <w:pPr>
        <w:numPr>
          <w:ilvl w:val="0"/>
          <w:numId w:val="53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Щедрин Р. Юмореска. В подражан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ие Альбенису / М., Музыка, 2007</w:t>
      </w:r>
    </w:p>
    <w:p w:rsidR="00C956D3" w:rsidRDefault="00EE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Примерный репертуарный список хоровых партитур (младший хор)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«Зеленейся мой зеленый сад»</w:t>
      </w:r>
      <w:r w:rsidR="00EE5672" w:rsidRPr="00976C88">
        <w:rPr>
          <w:rFonts w:ascii="Times New Roman" w:eastAsia="Times New Roman" w:hAnsi="Times New Roman" w:cs="Times New Roman"/>
          <w:sz w:val="28"/>
        </w:rPr>
        <w:t>, русская народная песня в обработке В. Соколова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«Зайчик и лисичка»</w:t>
      </w:r>
      <w:r w:rsidR="00EE5672" w:rsidRPr="00976C88">
        <w:rPr>
          <w:rFonts w:ascii="Times New Roman" w:eastAsia="Times New Roman" w:hAnsi="Times New Roman" w:cs="Times New Roman"/>
          <w:sz w:val="28"/>
        </w:rPr>
        <w:t>, укр. нар. песня в обр. В. Соколова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Козел и коза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>, укр. нар. песня в обр. В. Соколова</w:t>
      </w:r>
    </w:p>
    <w:p w:rsid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«Птичий ужин»</w:t>
      </w:r>
      <w:r w:rsidR="00EE5672" w:rsidRPr="00976C88">
        <w:rPr>
          <w:rFonts w:ascii="Times New Roman" w:eastAsia="Times New Roman" w:hAnsi="Times New Roman" w:cs="Times New Roman"/>
          <w:sz w:val="28"/>
        </w:rPr>
        <w:t>, литовск. нар. песня в обр. Т. Попатенко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«Ай – я, жу – жу»</w:t>
      </w:r>
      <w:r w:rsidR="00EE5672" w:rsidRPr="00976C88">
        <w:rPr>
          <w:rFonts w:ascii="Times New Roman" w:eastAsia="Times New Roman" w:hAnsi="Times New Roman" w:cs="Times New Roman"/>
          <w:sz w:val="28"/>
        </w:rPr>
        <w:t>, латышская нар. песня в обр. В. Соколова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«Весна – красна на весь свет»</w:t>
      </w:r>
      <w:r w:rsidR="00EE5672" w:rsidRPr="00976C88">
        <w:rPr>
          <w:rFonts w:ascii="Times New Roman" w:eastAsia="Times New Roman" w:hAnsi="Times New Roman" w:cs="Times New Roman"/>
          <w:sz w:val="28"/>
        </w:rPr>
        <w:t>, белорусск. нар. песня в обр. С. Полонского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В гостях у вороны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>, муз. М. Раухвергера, сл. М. Кравчука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«Елка»</w:t>
      </w:r>
      <w:r w:rsidR="00EE5672" w:rsidRPr="00976C88">
        <w:rPr>
          <w:rFonts w:ascii="Times New Roman" w:eastAsia="Times New Roman" w:hAnsi="Times New Roman" w:cs="Times New Roman"/>
          <w:sz w:val="28"/>
        </w:rPr>
        <w:t>, муз. В. Шафранникова, сл. Т. Масенко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Спокойной ночи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>, муз. Д. Кабалевского, сл. В. Викторова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«Колыбельная», чешская нар. пе</w:t>
      </w:r>
      <w:r w:rsidR="00EE5672" w:rsidRPr="00976C88">
        <w:rPr>
          <w:rFonts w:ascii="Times New Roman" w:eastAsia="Times New Roman" w:hAnsi="Times New Roman" w:cs="Times New Roman"/>
          <w:sz w:val="28"/>
        </w:rPr>
        <w:t>сня в обр. И. Шишова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Вечерняя песня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 xml:space="preserve"> муз. С. Монюшко</w:t>
      </w:r>
    </w:p>
    <w:p w:rsidR="00C956D3" w:rsidRPr="00976C88" w:rsidRDefault="00976C88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Журавель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>, муз. Г. Смирновой, сл. П. Воронько</w:t>
      </w:r>
    </w:p>
    <w:p w:rsidR="00C956D3" w:rsidRPr="00976C88" w:rsidRDefault="00976C88" w:rsidP="00976C8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E5672" w:rsidRPr="00976C88">
        <w:rPr>
          <w:rFonts w:ascii="Times New Roman" w:eastAsia="Times New Roman" w:hAnsi="Times New Roman" w:cs="Times New Roman"/>
          <w:sz w:val="28"/>
        </w:rPr>
        <w:t>Радуга</w:t>
      </w:r>
      <w:r>
        <w:rPr>
          <w:rFonts w:ascii="Times New Roman" w:eastAsia="Times New Roman" w:hAnsi="Times New Roman" w:cs="Times New Roman"/>
          <w:sz w:val="28"/>
        </w:rPr>
        <w:t>»</w:t>
      </w:r>
      <w:r w:rsidR="00EE5672" w:rsidRPr="00976C88">
        <w:rPr>
          <w:rFonts w:ascii="Times New Roman" w:eastAsia="Times New Roman" w:hAnsi="Times New Roman" w:cs="Times New Roman"/>
          <w:sz w:val="28"/>
        </w:rPr>
        <w:t>, муз. Ю. Чичкова, сл. Л. Дербенев</w:t>
      </w:r>
    </w:p>
    <w:p w:rsidR="00C956D3" w:rsidRDefault="00EE5672" w:rsidP="00976C88">
      <w:pPr>
        <w:tabs>
          <w:tab w:val="left" w:pos="9180"/>
        </w:tabs>
        <w:spacing w:after="0" w:line="360" w:lineRule="auto"/>
        <w:ind w:left="900" w:right="25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Список рекомендуемой методической литературы</w:t>
      </w:r>
    </w:p>
    <w:p w:rsidR="00976C88" w:rsidRDefault="00976C88" w:rsidP="00976C88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6C88">
        <w:rPr>
          <w:rFonts w:ascii="Times New Roman" w:eastAsia="Times New Roman" w:hAnsi="Times New Roman" w:cs="Times New Roman"/>
          <w:color w:val="000000"/>
          <w:sz w:val="28"/>
        </w:rPr>
        <w:t>Алексеев А. Клави</w:t>
      </w:r>
      <w:r>
        <w:rPr>
          <w:rFonts w:ascii="Times New Roman" w:eastAsia="Times New Roman" w:hAnsi="Times New Roman" w:cs="Times New Roman"/>
          <w:color w:val="000000"/>
          <w:sz w:val="28"/>
        </w:rPr>
        <w:t>рное искусство, 1 вып. /М.,1952</w:t>
      </w:r>
    </w:p>
    <w:p w:rsidR="00A66FD9" w:rsidRDefault="00A66FD9" w:rsidP="00976C88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Алексеев А. Методика обуче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ния игре на фортепиано /М.,1978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Берченко Р. В поисках утраченного смысла. Болеслав Яворский о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«Хорошо темперированном клавире»</w:t>
      </w:r>
      <w:r>
        <w:rPr>
          <w:rFonts w:ascii="Times New Roman" w:eastAsia="Times New Roman" w:hAnsi="Times New Roman" w:cs="Times New Roman"/>
          <w:color w:val="000000"/>
          <w:sz w:val="28"/>
        </w:rPr>
        <w:t>/Классика - XXI,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2008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Браудо И. Артикуляция. Л.,1961 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Браудо И. Об органной и клавирной музыке. Л.,1976 Выдающиеся пианисты-педагоги о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фортепианном Искусстве. М.,1966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360" w:right="256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Голубовская Н. Искусст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во педализации. Музыка, Л.,1974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Гофман И. Фортепианная игра. Ответы на вопросы о фортепианной игре /М.,1961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Дроздова М. Уро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ки Юдиной. М., Композитор, 1997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Друскин М. Клавирная музыка Испании, Англии, Нидерландов, Франции, Ита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лии, Германии 16-18 вв. Л.,1960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Зимин П. История фортепиано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и его предшественников. М.,1968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Коган Г. Работа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пианиста. 3 изд., М.,1979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Ког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ан Г. Вопросы пианизма. М.,1969</w:t>
      </w:r>
    </w:p>
    <w:p w:rsidR="00A66FD9" w:rsidRDefault="00976C88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Копчевский Н. И.</w:t>
      </w:r>
      <w:r w:rsidR="00A66FD9">
        <w:rPr>
          <w:rFonts w:ascii="Times New Roman" w:eastAsia="Times New Roman" w:hAnsi="Times New Roman" w:cs="Times New Roman"/>
          <w:color w:val="000000"/>
          <w:sz w:val="28"/>
        </w:rPr>
        <w:t xml:space="preserve">С.Бах. Исторические свидетельства и аналитические данные об исполнительских и педагогических принципах. </w:t>
      </w:r>
      <w:r w:rsidR="008D1C8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66FD9">
        <w:rPr>
          <w:rFonts w:ascii="Times New Roman" w:eastAsia="Times New Roman" w:hAnsi="Times New Roman" w:cs="Times New Roman"/>
          <w:color w:val="000000"/>
          <w:sz w:val="28"/>
        </w:rPr>
        <w:t>Вопросы музыкальной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педагогики</w:t>
      </w:r>
      <w:r w:rsidR="008D1C8D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, 1 выпуск. М.,1979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Копчевский Н. Клавирная музыка, вопр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осы исполнения. Музыка, М.,1986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Корто А. О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фортепианном искусстве. М.,1965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Корто А. Рациональные принцип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ы фортепианной техники. М.,1966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Ландовска В. О музыке. Классика - XXI век, 2001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Либерман Е. Творческая работа пианиста с авторским Т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екстом. М.,1988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Лонг М. За роялем с Деб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юсси. М., Сов. композитор, 1985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кинон Л. Игра наизусть. Л.,1967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Маранц Б. О самостояте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льной работе студента-пианиста.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Фортепиано, </w:t>
      </w:r>
      <w:r w:rsidRPr="00976C88">
        <w:rPr>
          <w:rFonts w:ascii="Times New Roman" w:eastAsia="Times New Roman" w:hAnsi="Times New Roman" w:cs="Times New Roman"/>
          <w:color w:val="000000"/>
          <w:sz w:val="28"/>
        </w:rPr>
        <w:t xml:space="preserve">2004, </w:t>
      </w:r>
      <w:r w:rsidRPr="00976C88">
        <w:rPr>
          <w:rFonts w:ascii="Times New Roman" w:eastAsia="Segoe UI Symbol" w:hAnsi="Times New Roman" w:cs="Times New Roman"/>
          <w:color w:val="000000"/>
          <w:sz w:val="28"/>
        </w:rPr>
        <w:t>№№</w:t>
      </w:r>
      <w:r w:rsidRPr="00976C88">
        <w:rPr>
          <w:rFonts w:ascii="Times New Roman" w:eastAsia="Times New Roman" w:hAnsi="Times New Roman" w:cs="Times New Roman"/>
          <w:color w:val="000000"/>
          <w:sz w:val="28"/>
        </w:rPr>
        <w:t>3,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6C88"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Мартинсен К. Индивидуальна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я фортепианная техника. М.,1966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Метнер Н. Повседневная работа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пианиста и композитора. М.,1963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Милич Б. Воспитание ученика-пианиста. Изд. Кифара, 2002 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Мильштейн Я. Хорошо темпериро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ванный клавир И. С. Баха. М.,1967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Мильштейн Я. Вопросы теории и 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стории исполнительства. М.,1983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Мндоянц А. Очерки о фортепианном исполни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тельстве и педагогике. М., 2005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Наумов Л. Под знаком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Нейгауза. РИФ Антиква, М., 2002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Нейгауз Г. Об искусстве фортепианной 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гры. Записки педагога. М., 1982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Носина В. Символика музыки И.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С.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Баха. Классика – XXI, 2006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Петрушин В. Музык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альная психология. М.,1997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Савшинский С. Пианист и его р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абота. Классика – XXI, М., 2002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Смирнова Т. Беседы о музыкальной педаг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огике и многом другом. М., 1997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Тимакин Е. Воспитание пианиста. Методическое пособие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. М., Советский композитор,1989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Фейнберг С.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Пианизм как искусство. М.,1969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Цагарелли Ю. Психология музыкально-исполнительской деят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ельности. СПб, Композитор, 2008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Цыпин Г. Обуче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ние игре на фортепиано. М.,1974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Цыпин Г. Музыкант и его работа. Проблемы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психологии творчества. М., 1988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Швейцер А. Иоганн Себастья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 Бах. Классика – XXI. М., 2011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Шатковский Г. Разви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тие музыкального слуха. М.,1996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Шмидт-Шкловская А. О воспитании пианистических навыков,1985</w:t>
      </w:r>
    </w:p>
    <w:p w:rsidR="00A66FD9" w:rsidRDefault="00976C88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Шнабель А. «</w:t>
      </w:r>
      <w:r w:rsidR="00A66FD9">
        <w:rPr>
          <w:rFonts w:ascii="Times New Roman" w:eastAsia="Times New Roman" w:hAnsi="Times New Roman" w:cs="Times New Roman"/>
          <w:color w:val="000000"/>
          <w:sz w:val="28"/>
        </w:rPr>
        <w:t>Ты никогда не будешь пианистом</w:t>
      </w:r>
      <w:r>
        <w:rPr>
          <w:rFonts w:ascii="Times New Roman" w:eastAsia="Times New Roman" w:hAnsi="Times New Roman" w:cs="Times New Roman"/>
          <w:color w:val="000000"/>
          <w:sz w:val="28"/>
        </w:rPr>
        <w:t>». Классика – XXI, М.,1999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Штейнгаузен Ф. Техника игры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на фортепиано. М.,1926</w:t>
      </w:r>
    </w:p>
    <w:p w:rsidR="00A66FD9" w:rsidRDefault="00A66FD9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Шуман Р. О музыке и музыкантах. С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борник статей. М., Музыка, 1975</w:t>
      </w:r>
    </w:p>
    <w:p w:rsidR="00C956D3" w:rsidRPr="00976C88" w:rsidRDefault="00A66FD9" w:rsidP="00976C88">
      <w:pPr>
        <w:numPr>
          <w:ilvl w:val="0"/>
          <w:numId w:val="54"/>
        </w:numPr>
        <w:spacing w:after="0" w:line="360" w:lineRule="auto"/>
        <w:ind w:left="540" w:right="256" w:hanging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Шуман Р. Жизненные 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>правила для музыкантов. М.,1959</w:t>
      </w:r>
    </w:p>
    <w:p w:rsidR="00C35205" w:rsidRDefault="00C35205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C956D3" w:rsidRPr="00976C88" w:rsidRDefault="00EE5672" w:rsidP="000371B7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976C88"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Приложение </w:t>
      </w:r>
      <w:r w:rsidRPr="00976C88">
        <w:rPr>
          <w:rFonts w:ascii="Times New Roman" w:eastAsia="Segoe UI Symbol" w:hAnsi="Times New Roman" w:cs="Times New Roman"/>
          <w:i/>
          <w:sz w:val="28"/>
        </w:rPr>
        <w:t>№</w:t>
      </w:r>
      <w:r w:rsidRPr="00976C88">
        <w:rPr>
          <w:rFonts w:ascii="Times New Roman" w:eastAsia="Times New Roman" w:hAnsi="Times New Roman" w:cs="Times New Roman"/>
          <w:i/>
          <w:sz w:val="28"/>
        </w:rPr>
        <w:t>1</w:t>
      </w:r>
    </w:p>
    <w:p w:rsidR="00C956D3" w:rsidRPr="000371B7" w:rsidRDefault="00EE5672">
      <w:pPr>
        <w:tabs>
          <w:tab w:val="left" w:pos="1080"/>
          <w:tab w:val="left" w:pos="1440"/>
          <w:tab w:val="left" w:pos="1620"/>
        </w:tabs>
        <w:spacing w:after="0" w:line="36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71B7">
        <w:rPr>
          <w:rFonts w:ascii="Times New Roman" w:eastAsia="Times New Roman" w:hAnsi="Times New Roman" w:cs="Times New Roman"/>
          <w:b/>
          <w:sz w:val="28"/>
        </w:rPr>
        <w:t>Т</w:t>
      </w:r>
      <w:r w:rsidR="000371B7">
        <w:rPr>
          <w:rFonts w:ascii="Times New Roman" w:eastAsia="Times New Roman" w:hAnsi="Times New Roman" w:cs="Times New Roman"/>
          <w:b/>
          <w:sz w:val="28"/>
        </w:rPr>
        <w:t>РЕБОВАНИЯ К ТЕХНИЧЕСКИМ ЗАЧЕТАМ</w:t>
      </w:r>
    </w:p>
    <w:p w:rsidR="00C956D3" w:rsidRPr="00976C88" w:rsidRDefault="00EE5672" w:rsidP="00976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6C88">
        <w:rPr>
          <w:rFonts w:ascii="Times New Roman" w:eastAsia="Times New Roman" w:hAnsi="Times New Roman" w:cs="Times New Roman"/>
          <w:sz w:val="28"/>
        </w:rPr>
        <w:t xml:space="preserve">Для обучающихся по программе </w:t>
      </w:r>
      <w:r w:rsidRPr="00976C88">
        <w:rPr>
          <w:rFonts w:ascii="Times New Roman" w:eastAsia="Times New Roman" w:hAnsi="Times New Roman" w:cs="Times New Roman"/>
          <w:color w:val="000000"/>
          <w:sz w:val="28"/>
        </w:rPr>
        <w:t>учебного предмета «Фортепиано»</w:t>
      </w:r>
      <w:r w:rsidR="00976C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6C88">
        <w:rPr>
          <w:rFonts w:ascii="Times New Roman" w:eastAsia="Times New Roman" w:hAnsi="Times New Roman" w:cs="Times New Roman"/>
          <w:sz w:val="28"/>
        </w:rPr>
        <w:t>дополнительной предпрофессиональной образовательной программы в области музыкального искусства «Хоровое пение»</w:t>
      </w:r>
    </w:p>
    <w:tbl>
      <w:tblPr>
        <w:tblW w:w="0" w:type="auto"/>
        <w:tblInd w:w="2139" w:type="dxa"/>
        <w:tblCellMar>
          <w:left w:w="10" w:type="dxa"/>
          <w:right w:w="10" w:type="dxa"/>
        </w:tblCellMar>
        <w:tblLook w:val="04A0"/>
      </w:tblPr>
      <w:tblGrid>
        <w:gridCol w:w="2508"/>
        <w:gridCol w:w="3541"/>
      </w:tblGrid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8D1C8D" w:rsidRDefault="008D1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1C8D">
              <w:rPr>
                <w:rFonts w:ascii="Times New Roman" w:eastAsia="Calibri" w:hAnsi="Times New Roman" w:cs="Times New Roman"/>
                <w:b/>
              </w:rPr>
              <w:t>Требования к зачету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976C88" w:rsidP="008D1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 мажор</w:t>
            </w:r>
            <w:r w:rsidR="00EE5672" w:rsidRPr="00976C88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5672" w:rsidRPr="00976C88">
              <w:rPr>
                <w:rFonts w:ascii="Times New Roman" w:eastAsia="Times New Roman" w:hAnsi="Times New Roman" w:cs="Times New Roman"/>
                <w:sz w:val="24"/>
              </w:rPr>
              <w:t>ля минор;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</w:t>
            </w:r>
            <w:r w:rsidR="00EE5672" w:rsidRPr="00976C88">
              <w:rPr>
                <w:rFonts w:ascii="Times New Roman" w:eastAsia="Times New Roman" w:hAnsi="Times New Roman" w:cs="Times New Roman"/>
                <w:sz w:val="24"/>
              </w:rPr>
              <w:t xml:space="preserve">юд 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 w:rsidP="008D1C8D">
            <w:pPr>
              <w:spacing w:after="0" w:line="240" w:lineRule="auto"/>
            </w:pPr>
            <w:r w:rsidRPr="00976C88">
              <w:rPr>
                <w:rFonts w:ascii="Times New Roman" w:eastAsia="Times New Roman" w:hAnsi="Times New Roman" w:cs="Times New Roman"/>
                <w:sz w:val="24"/>
              </w:rPr>
              <w:t>Ре мажор, ми минор;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6C88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976C88">
              <w:rPr>
                <w:rFonts w:ascii="Times New Roman" w:eastAsia="Times New Roman" w:hAnsi="Times New Roman" w:cs="Times New Roman"/>
                <w:sz w:val="24"/>
              </w:rPr>
              <w:t>тюд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4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976C88" w:rsidP="008D1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 мажор</w:t>
            </w:r>
            <w:r w:rsidR="00EE5672" w:rsidRPr="00976C88">
              <w:rPr>
                <w:rFonts w:ascii="Times New Roman" w:eastAsia="Times New Roman" w:hAnsi="Times New Roman" w:cs="Times New Roman"/>
                <w:sz w:val="24"/>
              </w:rPr>
              <w:t>, ре минор;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="00EE5672" w:rsidRPr="00976C88">
              <w:rPr>
                <w:rFonts w:ascii="Times New Roman" w:eastAsia="Times New Roman" w:hAnsi="Times New Roman" w:cs="Times New Roman"/>
                <w:sz w:val="24"/>
              </w:rPr>
              <w:t>тюд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 w:rsidP="008D1C8D">
            <w:pPr>
              <w:spacing w:after="0" w:line="240" w:lineRule="auto"/>
            </w:pPr>
            <w:r w:rsidRPr="00976C88">
              <w:rPr>
                <w:rFonts w:ascii="Times New Roman" w:eastAsia="Times New Roman" w:hAnsi="Times New Roman" w:cs="Times New Roman"/>
                <w:sz w:val="24"/>
              </w:rPr>
              <w:t>Ля мажор, соль минор;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6C88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976C88">
              <w:rPr>
                <w:rFonts w:ascii="Times New Roman" w:eastAsia="Times New Roman" w:hAnsi="Times New Roman" w:cs="Times New Roman"/>
                <w:sz w:val="24"/>
              </w:rPr>
              <w:t>тюд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 w:rsidP="008D1C8D">
            <w:pPr>
              <w:spacing w:after="0" w:line="240" w:lineRule="auto"/>
            </w:pPr>
            <w:r w:rsidRPr="00976C88">
              <w:rPr>
                <w:rFonts w:ascii="Times New Roman" w:eastAsia="Times New Roman" w:hAnsi="Times New Roman" w:cs="Times New Roman"/>
                <w:sz w:val="24"/>
              </w:rPr>
              <w:t xml:space="preserve">Ми мажор, </w:t>
            </w:r>
            <w:proofErr w:type="gramStart"/>
            <w:r w:rsidRPr="00976C8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976C88">
              <w:rPr>
                <w:rFonts w:ascii="Times New Roman" w:eastAsia="Times New Roman" w:hAnsi="Times New Roman" w:cs="Times New Roman"/>
                <w:sz w:val="24"/>
              </w:rPr>
              <w:t xml:space="preserve"> минор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6C88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976C88">
              <w:rPr>
                <w:rFonts w:ascii="Times New Roman" w:eastAsia="Times New Roman" w:hAnsi="Times New Roman" w:cs="Times New Roman"/>
                <w:sz w:val="24"/>
              </w:rPr>
              <w:t>тюд</w:t>
            </w:r>
          </w:p>
        </w:tc>
      </w:tr>
      <w:tr w:rsidR="00C956D3" w:rsidTr="008D1C8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>
            <w:pPr>
              <w:spacing w:after="0" w:line="240" w:lineRule="auto"/>
              <w:jc w:val="center"/>
            </w:pPr>
            <w:r w:rsidRPr="00976C88"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6D3" w:rsidRPr="00976C88" w:rsidRDefault="00EE5672" w:rsidP="008D1C8D">
            <w:pPr>
              <w:spacing w:after="0" w:line="240" w:lineRule="auto"/>
            </w:pPr>
            <w:r w:rsidRPr="00976C88">
              <w:rPr>
                <w:rFonts w:ascii="Times New Roman" w:eastAsia="Times New Roman" w:hAnsi="Times New Roman" w:cs="Times New Roman"/>
                <w:sz w:val="24"/>
              </w:rPr>
              <w:t>Си мажор, фа минор;</w:t>
            </w:r>
            <w:r w:rsidR="008D1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6C88"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976C88">
              <w:rPr>
                <w:rFonts w:ascii="Times New Roman" w:eastAsia="Times New Roman" w:hAnsi="Times New Roman" w:cs="Times New Roman"/>
                <w:sz w:val="24"/>
              </w:rPr>
              <w:t>тюд</w:t>
            </w:r>
          </w:p>
        </w:tc>
      </w:tr>
    </w:tbl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и минор</w:t>
      </w:r>
      <w:r w:rsidR="000371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(3 вида) на 2 октавы каждой рукой отдельно, в противоположном движении от одного звука двумя руками. Хроматическая гамма отдельно каждой рукой. Аккорды с обращениями отдельно руками.</w:t>
      </w:r>
    </w:p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III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и минор на 2 октавы двумя руками. Хроматическая гамма двумя руками. Аккорды двумя руками.</w:t>
      </w:r>
    </w:p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IV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и минор в прямом движении в 4 октавы. Хроматическая гамма в прямом движении в 4 октавы, от ре можно в расходящемся виде. Аккорды двумя руками. Арпеджио короткие отдельно руками.</w:t>
      </w:r>
    </w:p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в прямом и расходящемся виде. Минор в прямом виде. Хроматические гаммы в прямом движении. Аккорды и арпеджио короткие двумя руками. Арпеджио ломаные- отдельно руками.</w:t>
      </w:r>
    </w:p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VI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в прямом и расходящемся виде, а также в терцию. Минор в прямом виде. Хроматическая гамма в прямом виде. Аккорды, арпеджио короткие и ломаные – двумя руками. Длинные арпеджио- отдельно руками.</w:t>
      </w:r>
    </w:p>
    <w:p w:rsidR="00C956D3" w:rsidRDefault="00EE5672" w:rsidP="00037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VII класс</w:t>
      </w:r>
      <w:r>
        <w:rPr>
          <w:rFonts w:ascii="Times New Roman" w:eastAsia="Times New Roman" w:hAnsi="Times New Roman" w:cs="Times New Roman"/>
          <w:sz w:val="28"/>
        </w:rPr>
        <w:t xml:space="preserve"> – Мажор в прямом и противоположном движении, а также в терцию и дециму. Минор в прямом движении. Хроматические гаммы в прямом движении. Аккорды, арпеджио все виды двумя руками. Д7 и ум7- строить и разрешать.</w:t>
      </w:r>
    </w:p>
    <w:p w:rsidR="008D1C8D" w:rsidRDefault="008D1C8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br w:type="page"/>
      </w:r>
    </w:p>
    <w:p w:rsidR="000371B7" w:rsidRPr="000371B7" w:rsidRDefault="000371B7" w:rsidP="000371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71B7">
        <w:rPr>
          <w:rFonts w:ascii="Times New Roman" w:eastAsia="Times New Roman" w:hAnsi="Times New Roman" w:cs="Times New Roman"/>
          <w:i/>
          <w:sz w:val="28"/>
        </w:rPr>
        <w:t xml:space="preserve">Приложение </w:t>
      </w:r>
      <w:r w:rsidRPr="000371B7">
        <w:rPr>
          <w:rFonts w:ascii="Times New Roman" w:eastAsia="Segoe UI Symbol" w:hAnsi="Times New Roman" w:cs="Times New Roman"/>
          <w:i/>
          <w:sz w:val="28"/>
        </w:rPr>
        <w:t>№</w:t>
      </w:r>
      <w:r w:rsidRPr="000371B7">
        <w:rPr>
          <w:rFonts w:ascii="Times New Roman" w:eastAsia="Times New Roman" w:hAnsi="Times New Roman" w:cs="Times New Roman"/>
          <w:i/>
          <w:sz w:val="28"/>
        </w:rPr>
        <w:t>2</w:t>
      </w:r>
    </w:p>
    <w:p w:rsidR="00C956D3" w:rsidRDefault="00EE5672" w:rsidP="000371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Музыкальные термины</w:t>
      </w:r>
    </w:p>
    <w:p w:rsidR="00C956D3" w:rsidRDefault="00EE5672" w:rsidP="000371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8D1C8D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legato – связно, </w:t>
      </w:r>
    </w:p>
    <w:p w:rsidR="008D1C8D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nlegato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не связно, 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staccato </w:t>
      </w:r>
      <w:r w:rsidR="000371B7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отрывисто</w:t>
      </w:r>
    </w:p>
    <w:p w:rsidR="008D1C8D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Allegro – быстро,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Allegretto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медленнее, чем Allegro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Andante –</w:t>
      </w:r>
      <w:r w:rsidR="00EE5672">
        <w:rPr>
          <w:rFonts w:ascii="Times New Roman" w:eastAsia="Times New Roman" w:hAnsi="Times New Roman" w:cs="Times New Roman"/>
          <w:sz w:val="28"/>
        </w:rPr>
        <w:t xml:space="preserve"> спокойно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Andantino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более подвижно, чем Andante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Adagio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медленно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Moderate - умеренно.</w:t>
      </w:r>
    </w:p>
    <w:p w:rsidR="00C956D3" w:rsidRDefault="00EE5672" w:rsidP="008D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Динамические оттенки – Форте(f), Пиано(p), mF, mP. Крещендо, диминуэндо.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Реприза.</w:t>
      </w:r>
    </w:p>
    <w:p w:rsidR="00C956D3" w:rsidRDefault="00EE5672" w:rsidP="000371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Presto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очень быстро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Largo –</w:t>
      </w:r>
      <w:r w:rsidR="00EE5672">
        <w:rPr>
          <w:rFonts w:ascii="Times New Roman" w:eastAsia="Times New Roman" w:hAnsi="Times New Roman" w:cs="Times New Roman"/>
          <w:sz w:val="28"/>
        </w:rPr>
        <w:t xml:space="preserve"> широко, величественно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Lento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протяжно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Vivo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живо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tempo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в первоначальном темпе</w:t>
      </w:r>
    </w:p>
    <w:p w:rsidR="008D1C8D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</w:t>
      </w:r>
      <w:r w:rsidR="000371B7">
        <w:rPr>
          <w:rFonts w:ascii="Times New Roman" w:eastAsia="Times New Roman" w:hAnsi="Times New Roman" w:cs="Times New Roman"/>
          <w:sz w:val="28"/>
        </w:rPr>
        <w:t>itenuto – замедляя.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allergando –</w:t>
      </w:r>
      <w:r w:rsidR="00EE5672">
        <w:rPr>
          <w:rFonts w:ascii="Times New Roman" w:eastAsia="Times New Roman" w:hAnsi="Times New Roman" w:cs="Times New Roman"/>
          <w:sz w:val="28"/>
        </w:rPr>
        <w:t xml:space="preserve"> ускоряя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sostenuto –</w:t>
      </w:r>
      <w:r w:rsidR="00EE5672">
        <w:rPr>
          <w:rFonts w:ascii="Times New Roman" w:eastAsia="Times New Roman" w:hAnsi="Times New Roman" w:cs="Times New Roman"/>
          <w:sz w:val="28"/>
        </w:rPr>
        <w:t xml:space="preserve"> сдержанно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espressivo –</w:t>
      </w:r>
      <w:r w:rsidR="00EE5672">
        <w:rPr>
          <w:rFonts w:ascii="Times New Roman" w:eastAsia="Times New Roman" w:hAnsi="Times New Roman" w:cs="Times New Roman"/>
          <w:sz w:val="28"/>
        </w:rPr>
        <w:t xml:space="preserve"> с чувством, выразительно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dolce –</w:t>
      </w:r>
      <w:r w:rsidR="00EE5672">
        <w:rPr>
          <w:rFonts w:ascii="Times New Roman" w:eastAsia="Times New Roman" w:hAnsi="Times New Roman" w:cs="Times New Roman"/>
          <w:sz w:val="28"/>
        </w:rPr>
        <w:t xml:space="preserve"> нежно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leggiero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легко.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Poco a poco</w:t>
      </w:r>
      <w:r w:rsidR="00EE56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EE5672">
        <w:rPr>
          <w:rFonts w:ascii="Times New Roman" w:eastAsia="Times New Roman" w:hAnsi="Times New Roman" w:cs="Times New Roman"/>
          <w:sz w:val="28"/>
        </w:rPr>
        <w:t xml:space="preserve"> постепенно, понемногу</w:t>
      </w:r>
    </w:p>
    <w:p w:rsidR="00C956D3" w:rsidRDefault="00EE5672" w:rsidP="000371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8D1C8D" w:rsidRDefault="000371B7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piumosso – более подвижно. </w:t>
      </w:r>
    </w:p>
    <w:p w:rsidR="00C956D3" w:rsidRDefault="000371B7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menomosso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менее подвижно</w:t>
      </w:r>
    </w:p>
    <w:p w:rsidR="00C956D3" w:rsidRDefault="00EE5672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risoluto – решительно</w:t>
      </w:r>
    </w:p>
    <w:p w:rsidR="00C956D3" w:rsidRDefault="00EE5672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marcato – подчеркнуто</w:t>
      </w:r>
    </w:p>
    <w:p w:rsidR="00C956D3" w:rsidRDefault="000371B7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animate –</w:t>
      </w:r>
      <w:r w:rsidR="00EE5672">
        <w:rPr>
          <w:rFonts w:ascii="Times New Roman" w:eastAsia="Times New Roman" w:hAnsi="Times New Roman" w:cs="Times New Roman"/>
          <w:sz w:val="28"/>
        </w:rPr>
        <w:t xml:space="preserve"> с воодушевлением</w:t>
      </w:r>
    </w:p>
    <w:p w:rsidR="00C956D3" w:rsidRDefault="00EE5672" w:rsidP="000371B7">
      <w:pPr>
        <w:spacing w:after="0" w:line="360" w:lineRule="auto"/>
        <w:ind w:right="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molto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очень</w:t>
      </w:r>
    </w:p>
    <w:p w:rsidR="00C956D3" w:rsidRDefault="00EE5672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росо а росо – постепенно</w:t>
      </w:r>
    </w:p>
    <w:p w:rsidR="00C956D3" w:rsidRDefault="00EE5672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fine – конец</w:t>
      </w:r>
    </w:p>
    <w:p w:rsidR="00C956D3" w:rsidRDefault="000371B7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Vivo Vivace –</w:t>
      </w:r>
      <w:r w:rsidR="00EE5672">
        <w:rPr>
          <w:rFonts w:ascii="Times New Roman" w:eastAsia="Times New Roman" w:hAnsi="Times New Roman" w:cs="Times New Roman"/>
          <w:sz w:val="28"/>
        </w:rPr>
        <w:t xml:space="preserve"> быстро, живо</w:t>
      </w:r>
    </w:p>
    <w:p w:rsidR="00C956D3" w:rsidRDefault="00EE5672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Adagio</w:t>
      </w:r>
      <w:r w:rsidR="000371B7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медленно</w:t>
      </w:r>
    </w:p>
    <w:p w:rsidR="00C956D3" w:rsidRDefault="00EE5672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Tenuto – выдержанно. Точно по длительности и силе</w:t>
      </w:r>
    </w:p>
    <w:p w:rsidR="00C956D3" w:rsidRDefault="00EE5672" w:rsidP="000371B7">
      <w:pPr>
        <w:spacing w:after="0" w:line="360" w:lineRule="auto"/>
        <w:ind w:right="20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Decrescendo</w:t>
      </w:r>
      <w:r w:rsidR="000371B7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постепенно уменьшая звучание</w:t>
      </w:r>
    </w:p>
    <w:p w:rsidR="00C956D3" w:rsidRDefault="00EE5672" w:rsidP="000371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класс и 6 класс</w:t>
      </w:r>
    </w:p>
    <w:p w:rsidR="00C956D3" w:rsidRDefault="00EE5672" w:rsidP="000371B7">
      <w:pPr>
        <w:spacing w:after="0" w:line="360" w:lineRule="auto"/>
        <w:ind w:right="30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brilliante – блестяще</w:t>
      </w:r>
    </w:p>
    <w:p w:rsidR="00C956D3" w:rsidRDefault="00EE5672" w:rsidP="000371B7">
      <w:pPr>
        <w:spacing w:after="0" w:line="360" w:lineRule="auto"/>
        <w:ind w:right="30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sherzando – шутливо</w:t>
      </w:r>
    </w:p>
    <w:p w:rsidR="00C956D3" w:rsidRDefault="00EE5672" w:rsidP="000371B7">
      <w:pPr>
        <w:spacing w:after="0" w:line="360" w:lineRule="auto"/>
        <w:ind w:right="30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agitato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тревожно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pesante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тяжело</w:t>
      </w:r>
    </w:p>
    <w:p w:rsidR="00C956D3" w:rsidRDefault="000371B7" w:rsidP="00037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maestoso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величественно, торжественно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spirito </w:t>
      </w:r>
      <w:r w:rsidR="000371B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увлеченно, с жаром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calando –</w:t>
      </w:r>
      <w:r w:rsidR="00EE5672">
        <w:rPr>
          <w:rFonts w:ascii="Times New Roman" w:eastAsia="Times New Roman" w:hAnsi="Times New Roman" w:cs="Times New Roman"/>
          <w:sz w:val="28"/>
        </w:rPr>
        <w:t xml:space="preserve"> замирая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tranguillo –</w:t>
      </w:r>
      <w:r w:rsidR="00EE5672">
        <w:rPr>
          <w:rFonts w:ascii="Times New Roman" w:eastAsia="Times New Roman" w:hAnsi="Times New Roman" w:cs="Times New Roman"/>
          <w:sz w:val="28"/>
        </w:rPr>
        <w:t xml:space="preserve"> спокойно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 troppo </w:t>
      </w:r>
      <w:r w:rsidR="000371B7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не слишком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simile –</w:t>
      </w:r>
      <w:r w:rsidR="00EE5672">
        <w:rPr>
          <w:rFonts w:ascii="Times New Roman" w:eastAsia="Times New Roman" w:hAnsi="Times New Roman" w:cs="Times New Roman"/>
          <w:sz w:val="28"/>
        </w:rPr>
        <w:t xml:space="preserve"> так же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assai</w:t>
      </w:r>
      <w:r w:rsidR="000371B7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усиливая звучание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subito – внезапно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confuoco</w:t>
      </w:r>
      <w:r w:rsidR="000371B7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с жаром</w:t>
      </w:r>
    </w:p>
    <w:p w:rsidR="00C956D3" w:rsidRDefault="00EE5672" w:rsidP="000371B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conpedale</w:t>
      </w:r>
      <w:r w:rsidR="000371B7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с педалью</w:t>
      </w:r>
    </w:p>
    <w:p w:rsidR="00C956D3" w:rsidRDefault="000371B7" w:rsidP="000371B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senzapedale –</w:t>
      </w:r>
      <w:r w:rsidR="00EE5672">
        <w:rPr>
          <w:rFonts w:ascii="Times New Roman" w:eastAsia="Times New Roman" w:hAnsi="Times New Roman" w:cs="Times New Roman"/>
          <w:sz w:val="28"/>
        </w:rPr>
        <w:t xml:space="preserve"> без педали</w:t>
      </w:r>
    </w:p>
    <w:sectPr w:rsidR="00C956D3" w:rsidSect="00C3520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F4" w:rsidRDefault="001979F4" w:rsidP="00C35205">
      <w:pPr>
        <w:spacing w:after="0" w:line="240" w:lineRule="auto"/>
      </w:pPr>
      <w:r>
        <w:separator/>
      </w:r>
    </w:p>
  </w:endnote>
  <w:endnote w:type="continuationSeparator" w:id="0">
    <w:p w:rsidR="001979F4" w:rsidRDefault="001979F4" w:rsidP="00C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582271"/>
      <w:docPartObj>
        <w:docPartGallery w:val="Page Numbers (Bottom of Page)"/>
        <w:docPartUnique/>
      </w:docPartObj>
    </w:sdtPr>
    <w:sdtContent>
      <w:p w:rsidR="001979F4" w:rsidRDefault="001979F4">
        <w:pPr>
          <w:pStyle w:val="a5"/>
          <w:jc w:val="right"/>
        </w:pPr>
        <w:fldSimple w:instr="PAGE   \* MERGEFORMAT">
          <w:r w:rsidR="008D1C8D">
            <w:rPr>
              <w:noProof/>
            </w:rPr>
            <w:t>82</w:t>
          </w:r>
        </w:fldSimple>
      </w:p>
    </w:sdtContent>
  </w:sdt>
  <w:p w:rsidR="001979F4" w:rsidRDefault="001979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F4" w:rsidRDefault="001979F4" w:rsidP="00C35205">
      <w:pPr>
        <w:spacing w:after="0" w:line="240" w:lineRule="auto"/>
      </w:pPr>
      <w:r>
        <w:separator/>
      </w:r>
    </w:p>
  </w:footnote>
  <w:footnote w:type="continuationSeparator" w:id="0">
    <w:p w:rsidR="001979F4" w:rsidRDefault="001979F4" w:rsidP="00C3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404"/>
    <w:multiLevelType w:val="multilevel"/>
    <w:tmpl w:val="96B64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523E3"/>
    <w:multiLevelType w:val="multilevel"/>
    <w:tmpl w:val="CE982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50E7D"/>
    <w:multiLevelType w:val="multilevel"/>
    <w:tmpl w:val="E7262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93B96"/>
    <w:multiLevelType w:val="multilevel"/>
    <w:tmpl w:val="31061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E7B8E"/>
    <w:multiLevelType w:val="multilevel"/>
    <w:tmpl w:val="75D02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A60B9"/>
    <w:multiLevelType w:val="multilevel"/>
    <w:tmpl w:val="D418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90DA3"/>
    <w:multiLevelType w:val="multilevel"/>
    <w:tmpl w:val="AA74A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2597B"/>
    <w:multiLevelType w:val="multilevel"/>
    <w:tmpl w:val="1F30F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BD7BF5"/>
    <w:multiLevelType w:val="multilevel"/>
    <w:tmpl w:val="66E0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618B3"/>
    <w:multiLevelType w:val="multilevel"/>
    <w:tmpl w:val="7056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D7897"/>
    <w:multiLevelType w:val="multilevel"/>
    <w:tmpl w:val="2D1A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690C2F"/>
    <w:multiLevelType w:val="multilevel"/>
    <w:tmpl w:val="3BCC6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2A7A94"/>
    <w:multiLevelType w:val="multilevel"/>
    <w:tmpl w:val="CAB29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6721EC"/>
    <w:multiLevelType w:val="multilevel"/>
    <w:tmpl w:val="1310B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B12339"/>
    <w:multiLevelType w:val="multilevel"/>
    <w:tmpl w:val="F9B8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6A3F63"/>
    <w:multiLevelType w:val="multilevel"/>
    <w:tmpl w:val="F404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941800"/>
    <w:multiLevelType w:val="multilevel"/>
    <w:tmpl w:val="DF26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1013FB"/>
    <w:multiLevelType w:val="multilevel"/>
    <w:tmpl w:val="695A2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BB7EF2"/>
    <w:multiLevelType w:val="multilevel"/>
    <w:tmpl w:val="BDD4F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F213BF"/>
    <w:multiLevelType w:val="multilevel"/>
    <w:tmpl w:val="97A41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EA2D1D"/>
    <w:multiLevelType w:val="multilevel"/>
    <w:tmpl w:val="CB0C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764671"/>
    <w:multiLevelType w:val="multilevel"/>
    <w:tmpl w:val="28161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7E76C0"/>
    <w:multiLevelType w:val="multilevel"/>
    <w:tmpl w:val="E4AAE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8D274B"/>
    <w:multiLevelType w:val="hybridMultilevel"/>
    <w:tmpl w:val="037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02421"/>
    <w:multiLevelType w:val="multilevel"/>
    <w:tmpl w:val="79923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7C3931"/>
    <w:multiLevelType w:val="hybridMultilevel"/>
    <w:tmpl w:val="802237CC"/>
    <w:lvl w:ilvl="0" w:tplc="8A100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324AE"/>
    <w:multiLevelType w:val="multilevel"/>
    <w:tmpl w:val="A2A89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E17966"/>
    <w:multiLevelType w:val="multilevel"/>
    <w:tmpl w:val="136EB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891485"/>
    <w:multiLevelType w:val="multilevel"/>
    <w:tmpl w:val="AF08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A954BB"/>
    <w:multiLevelType w:val="multilevel"/>
    <w:tmpl w:val="BDC8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B34645"/>
    <w:multiLevelType w:val="multilevel"/>
    <w:tmpl w:val="2CD2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DC580A"/>
    <w:multiLevelType w:val="multilevel"/>
    <w:tmpl w:val="85B03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10046C"/>
    <w:multiLevelType w:val="multilevel"/>
    <w:tmpl w:val="9692D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4129E"/>
    <w:multiLevelType w:val="multilevel"/>
    <w:tmpl w:val="FC6EA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41539F"/>
    <w:multiLevelType w:val="multilevel"/>
    <w:tmpl w:val="7194A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AC46CB"/>
    <w:multiLevelType w:val="multilevel"/>
    <w:tmpl w:val="28186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E726EE"/>
    <w:multiLevelType w:val="multilevel"/>
    <w:tmpl w:val="48F68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BA123E"/>
    <w:multiLevelType w:val="multilevel"/>
    <w:tmpl w:val="26B09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E97D6B"/>
    <w:multiLevelType w:val="multilevel"/>
    <w:tmpl w:val="AD228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93107F"/>
    <w:multiLevelType w:val="multilevel"/>
    <w:tmpl w:val="0BB6A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E62D9A"/>
    <w:multiLevelType w:val="multilevel"/>
    <w:tmpl w:val="6C9C0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510AF2"/>
    <w:multiLevelType w:val="multilevel"/>
    <w:tmpl w:val="3394F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A86161"/>
    <w:multiLevelType w:val="multilevel"/>
    <w:tmpl w:val="4894E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3B7483"/>
    <w:multiLevelType w:val="multilevel"/>
    <w:tmpl w:val="13143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0F3A5F"/>
    <w:multiLevelType w:val="multilevel"/>
    <w:tmpl w:val="0F301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3C531F"/>
    <w:multiLevelType w:val="multilevel"/>
    <w:tmpl w:val="3B3E4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C4401F"/>
    <w:multiLevelType w:val="multilevel"/>
    <w:tmpl w:val="648E2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DB1EAE"/>
    <w:multiLevelType w:val="multilevel"/>
    <w:tmpl w:val="6520E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4E67F1"/>
    <w:multiLevelType w:val="multilevel"/>
    <w:tmpl w:val="ACB05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DA5FAC"/>
    <w:multiLevelType w:val="multilevel"/>
    <w:tmpl w:val="1534B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BDF22DD"/>
    <w:multiLevelType w:val="multilevel"/>
    <w:tmpl w:val="7FF2D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98568C"/>
    <w:multiLevelType w:val="multilevel"/>
    <w:tmpl w:val="EFF2B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5D1C8F"/>
    <w:multiLevelType w:val="multilevel"/>
    <w:tmpl w:val="8488C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FC6FB7"/>
    <w:multiLevelType w:val="multilevel"/>
    <w:tmpl w:val="0FE29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CC5C77"/>
    <w:multiLevelType w:val="multilevel"/>
    <w:tmpl w:val="FDB6C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F85624"/>
    <w:multiLevelType w:val="multilevel"/>
    <w:tmpl w:val="D76AA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54"/>
  </w:num>
  <w:num w:numId="5">
    <w:abstractNumId w:val="4"/>
  </w:num>
  <w:num w:numId="6">
    <w:abstractNumId w:val="12"/>
  </w:num>
  <w:num w:numId="7">
    <w:abstractNumId w:val="40"/>
  </w:num>
  <w:num w:numId="8">
    <w:abstractNumId w:val="15"/>
  </w:num>
  <w:num w:numId="9">
    <w:abstractNumId w:val="42"/>
  </w:num>
  <w:num w:numId="10">
    <w:abstractNumId w:val="21"/>
  </w:num>
  <w:num w:numId="11">
    <w:abstractNumId w:val="44"/>
  </w:num>
  <w:num w:numId="12">
    <w:abstractNumId w:val="53"/>
  </w:num>
  <w:num w:numId="13">
    <w:abstractNumId w:val="1"/>
  </w:num>
  <w:num w:numId="14">
    <w:abstractNumId w:val="43"/>
  </w:num>
  <w:num w:numId="15">
    <w:abstractNumId w:val="41"/>
  </w:num>
  <w:num w:numId="16">
    <w:abstractNumId w:val="2"/>
  </w:num>
  <w:num w:numId="17">
    <w:abstractNumId w:val="34"/>
  </w:num>
  <w:num w:numId="18">
    <w:abstractNumId w:val="17"/>
  </w:num>
  <w:num w:numId="19">
    <w:abstractNumId w:val="19"/>
  </w:num>
  <w:num w:numId="20">
    <w:abstractNumId w:val="20"/>
  </w:num>
  <w:num w:numId="21">
    <w:abstractNumId w:val="47"/>
  </w:num>
  <w:num w:numId="22">
    <w:abstractNumId w:val="39"/>
  </w:num>
  <w:num w:numId="23">
    <w:abstractNumId w:val="6"/>
  </w:num>
  <w:num w:numId="24">
    <w:abstractNumId w:val="8"/>
  </w:num>
  <w:num w:numId="25">
    <w:abstractNumId w:val="13"/>
  </w:num>
  <w:num w:numId="26">
    <w:abstractNumId w:val="22"/>
  </w:num>
  <w:num w:numId="27">
    <w:abstractNumId w:val="35"/>
  </w:num>
  <w:num w:numId="28">
    <w:abstractNumId w:val="3"/>
  </w:num>
  <w:num w:numId="29">
    <w:abstractNumId w:val="10"/>
  </w:num>
  <w:num w:numId="30">
    <w:abstractNumId w:val="18"/>
  </w:num>
  <w:num w:numId="31">
    <w:abstractNumId w:val="0"/>
  </w:num>
  <w:num w:numId="32">
    <w:abstractNumId w:val="5"/>
  </w:num>
  <w:num w:numId="33">
    <w:abstractNumId w:val="38"/>
  </w:num>
  <w:num w:numId="34">
    <w:abstractNumId w:val="55"/>
  </w:num>
  <w:num w:numId="35">
    <w:abstractNumId w:val="36"/>
  </w:num>
  <w:num w:numId="36">
    <w:abstractNumId w:val="7"/>
  </w:num>
  <w:num w:numId="37">
    <w:abstractNumId w:val="26"/>
  </w:num>
  <w:num w:numId="38">
    <w:abstractNumId w:val="46"/>
  </w:num>
  <w:num w:numId="39">
    <w:abstractNumId w:val="31"/>
  </w:num>
  <w:num w:numId="40">
    <w:abstractNumId w:val="27"/>
  </w:num>
  <w:num w:numId="41">
    <w:abstractNumId w:val="32"/>
  </w:num>
  <w:num w:numId="42">
    <w:abstractNumId w:val="16"/>
  </w:num>
  <w:num w:numId="43">
    <w:abstractNumId w:val="48"/>
  </w:num>
  <w:num w:numId="44">
    <w:abstractNumId w:val="28"/>
  </w:num>
  <w:num w:numId="45">
    <w:abstractNumId w:val="52"/>
  </w:num>
  <w:num w:numId="46">
    <w:abstractNumId w:val="50"/>
  </w:num>
  <w:num w:numId="47">
    <w:abstractNumId w:val="24"/>
  </w:num>
  <w:num w:numId="48">
    <w:abstractNumId w:val="51"/>
  </w:num>
  <w:num w:numId="49">
    <w:abstractNumId w:val="45"/>
  </w:num>
  <w:num w:numId="50">
    <w:abstractNumId w:val="49"/>
  </w:num>
  <w:num w:numId="51">
    <w:abstractNumId w:val="37"/>
  </w:num>
  <w:num w:numId="52">
    <w:abstractNumId w:val="11"/>
  </w:num>
  <w:num w:numId="53">
    <w:abstractNumId w:val="29"/>
  </w:num>
  <w:num w:numId="54">
    <w:abstractNumId w:val="33"/>
  </w:num>
  <w:num w:numId="55">
    <w:abstractNumId w:val="25"/>
  </w:num>
  <w:num w:numId="56">
    <w:abstractNumId w:val="2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6D3"/>
    <w:rsid w:val="000371B7"/>
    <w:rsid w:val="000B0BCE"/>
    <w:rsid w:val="001233B9"/>
    <w:rsid w:val="00162F21"/>
    <w:rsid w:val="0016539F"/>
    <w:rsid w:val="001979F4"/>
    <w:rsid w:val="00246E10"/>
    <w:rsid w:val="00270740"/>
    <w:rsid w:val="0027614B"/>
    <w:rsid w:val="002951DD"/>
    <w:rsid w:val="00295C8C"/>
    <w:rsid w:val="002F7CEA"/>
    <w:rsid w:val="00340C16"/>
    <w:rsid w:val="00362CC6"/>
    <w:rsid w:val="003A6D57"/>
    <w:rsid w:val="003F35B0"/>
    <w:rsid w:val="0049729D"/>
    <w:rsid w:val="006A5DF0"/>
    <w:rsid w:val="006B6CCF"/>
    <w:rsid w:val="006E6C6B"/>
    <w:rsid w:val="00702DA3"/>
    <w:rsid w:val="00726CDC"/>
    <w:rsid w:val="0077278A"/>
    <w:rsid w:val="0079633B"/>
    <w:rsid w:val="007C7485"/>
    <w:rsid w:val="008010C6"/>
    <w:rsid w:val="008662DD"/>
    <w:rsid w:val="008D1C8D"/>
    <w:rsid w:val="009419AB"/>
    <w:rsid w:val="00976C88"/>
    <w:rsid w:val="00993D8D"/>
    <w:rsid w:val="00A664EA"/>
    <w:rsid w:val="00A66E90"/>
    <w:rsid w:val="00A66FD9"/>
    <w:rsid w:val="00A84C62"/>
    <w:rsid w:val="00B01D9D"/>
    <w:rsid w:val="00B04765"/>
    <w:rsid w:val="00B16B93"/>
    <w:rsid w:val="00B22718"/>
    <w:rsid w:val="00C35205"/>
    <w:rsid w:val="00C956D3"/>
    <w:rsid w:val="00D93D2C"/>
    <w:rsid w:val="00DF396F"/>
    <w:rsid w:val="00ED109A"/>
    <w:rsid w:val="00EE5672"/>
    <w:rsid w:val="00F5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205"/>
  </w:style>
  <w:style w:type="paragraph" w:styleId="a5">
    <w:name w:val="footer"/>
    <w:basedOn w:val="a"/>
    <w:link w:val="a6"/>
    <w:uiPriority w:val="99"/>
    <w:unhideWhenUsed/>
    <w:rsid w:val="00C3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205"/>
  </w:style>
  <w:style w:type="paragraph" w:styleId="a7">
    <w:name w:val="Balloon Text"/>
    <w:basedOn w:val="a"/>
    <w:link w:val="a8"/>
    <w:uiPriority w:val="99"/>
    <w:semiHidden/>
    <w:unhideWhenUsed/>
    <w:rsid w:val="00C3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2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66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zKETCQiMp+u9i3Ykk8Pzx2XXDPYZFJPV9SdoDyVY4gg=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kVYduuOVjwafdNL4PH9df3QnWHHV/QnGpzXRwyP9Nxw=</DigestValue>
    </Reference>
  </SignedInfo>
  <SignatureValue>t/ufaTopEj7ZqZdR64kfU9VrYvRrB1O+EFJIFeWBR90ZQfSldxkngn7RK7/Sb9qT
/78556cK8qcoE0xjUZFgIw==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LXCwKlvhjoR4xE/HdicoXeXqOjw=</DigestValue>
      </Reference>
      <Reference URI="/word/endnotes.xml?ContentType=application/vnd.openxmlformats-officedocument.wordprocessingml.endnotes+xml">
        <DigestMethod Algorithm="http://www.w3.org/2000/09/xmldsig#sha1"/>
        <DigestValue>sV0C5BqERoLEYNeg4Yw8aEUMZR0=</DigestValue>
      </Reference>
      <Reference URI="/word/fontTable.xml?ContentType=application/vnd.openxmlformats-officedocument.wordprocessingml.fontTable+xml">
        <DigestMethod Algorithm="http://www.w3.org/2000/09/xmldsig#sha1"/>
        <DigestValue>w4f0pVlN8zcZdSiPyc1cXkMjNcU=</DigestValue>
      </Reference>
      <Reference URI="/word/footer1.xml?ContentType=application/vnd.openxmlformats-officedocument.wordprocessingml.footer+xml">
        <DigestMethod Algorithm="http://www.w3.org/2000/09/xmldsig#sha1"/>
        <DigestValue>6nGuxgeKCCqUTV+hDWdNrnsp0Zo=</DigestValue>
      </Reference>
      <Reference URI="/word/footnotes.xml?ContentType=application/vnd.openxmlformats-officedocument.wordprocessingml.footnotes+xml">
        <DigestMethod Algorithm="http://www.w3.org/2000/09/xmldsig#sha1"/>
        <DigestValue>eZEjM3aeX9+tffsaz9yvTb6R+p0=</DigestValue>
      </Reference>
      <Reference URI="/word/numbering.xml?ContentType=application/vnd.openxmlformats-officedocument.wordprocessingml.numbering+xml">
        <DigestMethod Algorithm="http://www.w3.org/2000/09/xmldsig#sha1"/>
        <DigestValue>HSFD6D9mcgYLdVatEugCDRznJPs=</DigestValue>
      </Reference>
      <Reference URI="/word/settings.xml?ContentType=application/vnd.openxmlformats-officedocument.wordprocessingml.settings+xml">
        <DigestMethod Algorithm="http://www.w3.org/2000/09/xmldsig#sha1"/>
        <DigestValue>R2lAWvMnwEhScrDxnuF/FVHPwQs=</DigestValue>
      </Reference>
      <Reference URI="/word/styles.xml?ContentType=application/vnd.openxmlformats-officedocument.wordprocessingml.styles+xml">
        <DigestMethod Algorithm="http://www.w3.org/2000/09/xmldsig#sha1"/>
        <DigestValue>Wbbnv4jRx2H3iN3M9Zh5csfVJOY=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ET5O0J8Q+H04V9fFfy05Q5eJMDk=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2022-12-16T06:57:31Z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82</Pages>
  <Words>15475</Words>
  <Characters>88212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2019-07-02T07:43:00Z</cp:lastPrinted>
  <dcterms:created xsi:type="dcterms:W3CDTF">2021-11-02T12:16:00Z</dcterms:created>
  <dcterms:modified xsi:type="dcterms:W3CDTF">2022-06-15T09:53:00Z</dcterms:modified>
</cp:coreProperties>
</file>