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B6" w:rsidRPr="001B5F44" w:rsidRDefault="004F0FB6" w:rsidP="004F0FB6">
      <w:pPr>
        <w:widowControl w:val="0"/>
        <w:tabs>
          <w:tab w:val="left" w:pos="6635"/>
        </w:tabs>
        <w:spacing w:after="0"/>
        <w:jc w:val="center"/>
        <w:rPr>
          <w:rFonts w:eastAsia="Tahoma" w:cs="Times New Roman"/>
          <w:color w:val="000000"/>
          <w:sz w:val="26"/>
          <w:szCs w:val="26"/>
          <w:lang w:eastAsia="ru-RU" w:bidi="ru-RU"/>
        </w:rPr>
      </w:pPr>
      <w:bookmarkStart w:id="0" w:name="_Hlk107214619"/>
      <w:r w:rsidRPr="001B5F44">
        <w:rPr>
          <w:rFonts w:eastAsia="Tahoma" w:cs="Times New Roman"/>
          <w:color w:val="000000"/>
          <w:sz w:val="26"/>
          <w:szCs w:val="26"/>
          <w:lang w:eastAsia="ru-RU" w:bidi="ru-RU"/>
        </w:rPr>
        <w:t>Отчет</w:t>
      </w:r>
    </w:p>
    <w:p w:rsidR="004F0FB6" w:rsidRPr="001B5F44" w:rsidRDefault="004F0FB6" w:rsidP="004F0FB6">
      <w:pPr>
        <w:widowControl w:val="0"/>
        <w:tabs>
          <w:tab w:val="left" w:pos="6635"/>
        </w:tabs>
        <w:spacing w:after="0"/>
        <w:jc w:val="center"/>
        <w:rPr>
          <w:rFonts w:eastAsia="Tahoma" w:cs="Times New Roman"/>
          <w:color w:val="000000"/>
          <w:sz w:val="26"/>
          <w:szCs w:val="26"/>
          <w:lang w:eastAsia="ru-RU" w:bidi="ru-RU"/>
        </w:rPr>
      </w:pPr>
      <w:r w:rsidRPr="001B5F44">
        <w:rPr>
          <w:rFonts w:eastAsia="Tahoma" w:cs="Times New Roman"/>
          <w:color w:val="000000"/>
          <w:sz w:val="26"/>
          <w:szCs w:val="26"/>
          <w:lang w:eastAsia="ru-RU" w:bidi="ru-RU"/>
        </w:rPr>
        <w:t xml:space="preserve">по плану противодействия коррупции </w:t>
      </w:r>
      <w:r>
        <w:rPr>
          <w:rFonts w:eastAsia="Tahoma" w:cs="Times New Roman"/>
          <w:color w:val="000000"/>
          <w:sz w:val="26"/>
          <w:szCs w:val="26"/>
          <w:lang w:eastAsia="ru-RU" w:bidi="ru-RU"/>
        </w:rPr>
        <w:t>ГАУ ДО СО «ДШИ г. Серова»</w:t>
      </w:r>
      <w:r w:rsidRPr="001B5F44">
        <w:rPr>
          <w:rFonts w:eastAsia="Tahoma" w:cs="Times New Roman"/>
          <w:color w:val="000000"/>
          <w:sz w:val="26"/>
          <w:szCs w:val="26"/>
          <w:lang w:eastAsia="ru-RU" w:bidi="ru-RU"/>
        </w:rPr>
        <w:t xml:space="preserve"> за 202</w:t>
      </w:r>
      <w:r>
        <w:rPr>
          <w:rFonts w:eastAsia="Tahoma" w:cs="Times New Roman"/>
          <w:color w:val="000000"/>
          <w:sz w:val="26"/>
          <w:szCs w:val="26"/>
          <w:lang w:eastAsia="ru-RU" w:bidi="ru-RU"/>
        </w:rPr>
        <w:t>2</w:t>
      </w:r>
      <w:r w:rsidRPr="001B5F44">
        <w:rPr>
          <w:rFonts w:eastAsia="Tahoma" w:cs="Times New Roman"/>
          <w:color w:val="000000"/>
          <w:sz w:val="26"/>
          <w:szCs w:val="26"/>
          <w:lang w:eastAsia="ru-RU" w:bidi="ru-RU"/>
        </w:rPr>
        <w:t xml:space="preserve"> год</w:t>
      </w:r>
      <w:bookmarkEnd w:id="0"/>
    </w:p>
    <w:p w:rsidR="004F0FB6" w:rsidRDefault="004F0FB6" w:rsidP="004F0FB6"/>
    <w:tbl>
      <w:tblPr>
        <w:tblStyle w:val="a3"/>
        <w:tblW w:w="15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"/>
        <w:gridCol w:w="5908"/>
        <w:gridCol w:w="2538"/>
        <w:gridCol w:w="1636"/>
        <w:gridCol w:w="4615"/>
      </w:tblGrid>
      <w:tr w:rsidR="004F0FB6" w:rsidRPr="00AA36C7" w:rsidTr="0079549F">
        <w:trPr>
          <w:tblHeader/>
        </w:trPr>
        <w:tc>
          <w:tcPr>
            <w:tcW w:w="324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908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538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1636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</w:tc>
        <w:tc>
          <w:tcPr>
            <w:tcW w:w="4615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Отметка о выполнении</w:t>
            </w:r>
          </w:p>
        </w:tc>
      </w:tr>
      <w:tr w:rsidR="004F0FB6" w:rsidRPr="00AA36C7" w:rsidTr="0079549F">
        <w:tc>
          <w:tcPr>
            <w:tcW w:w="15021" w:type="dxa"/>
            <w:gridSpan w:val="5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1. Нормативное обеспечение</w:t>
            </w:r>
          </w:p>
        </w:tc>
      </w:tr>
      <w:tr w:rsidR="004F0FB6" w:rsidRPr="00AA36C7" w:rsidTr="0079549F">
        <w:tc>
          <w:tcPr>
            <w:tcW w:w="324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08" w:type="dxa"/>
          </w:tcPr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Проведение мероприятий по предупреждению коррупции в учреждении, в том числе:</w:t>
            </w:r>
          </w:p>
          <w:p w:rsidR="004F0FB6" w:rsidRPr="00AA36C7" w:rsidRDefault="004F0FB6" w:rsidP="0079549F">
            <w:pPr>
              <w:tabs>
                <w:tab w:val="left" w:pos="197"/>
                <w:tab w:val="left" w:pos="392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- активизация работы по формированию у работников отрицательного отношения к коррупции;</w:t>
            </w:r>
          </w:p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538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И.В., директор</w:t>
            </w:r>
          </w:p>
        </w:tc>
        <w:tc>
          <w:tcPr>
            <w:tcW w:w="1636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15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Проведение устных совещаний с повесткой о недопущении поведения, которое может восприниматься окружающими как согласие принять взятку или просьба о даче взятки</w:t>
            </w:r>
          </w:p>
        </w:tc>
      </w:tr>
      <w:tr w:rsidR="004F0FB6" w:rsidRPr="001B5F44" w:rsidTr="0079549F">
        <w:tc>
          <w:tcPr>
            <w:tcW w:w="324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08" w:type="dxa"/>
          </w:tcPr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 xml:space="preserve">Разработка плана мероприятий по антикоррупционной деятельности </w:t>
            </w:r>
          </w:p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Петрова И.В., ответственный за работу по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ротиводействию коррупции</w:t>
            </w:r>
          </w:p>
        </w:tc>
        <w:tc>
          <w:tcPr>
            <w:tcW w:w="1636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4615" w:type="dxa"/>
          </w:tcPr>
          <w:p w:rsidR="004F0FB6" w:rsidRPr="001B5F44" w:rsidRDefault="004F0FB6" w:rsidP="007162F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План мероприятий по </w:t>
            </w:r>
            <w:r w:rsidRPr="00AA36C7">
              <w:rPr>
                <w:rFonts w:cs="Times New Roman"/>
                <w:sz w:val="24"/>
                <w:szCs w:val="24"/>
              </w:rPr>
              <w:t>антикоррупционной деятельности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162F2">
              <w:rPr>
                <w:rFonts w:cs="Times New Roman"/>
                <w:sz w:val="24"/>
                <w:szCs w:val="24"/>
              </w:rPr>
              <w:t xml:space="preserve"> утвержден приказом от 06.12.2022 г. № 58 ОД</w:t>
            </w:r>
          </w:p>
        </w:tc>
      </w:tr>
      <w:tr w:rsidR="004F0FB6" w:rsidRPr="00AA36C7" w:rsidTr="0079549F">
        <w:tc>
          <w:tcPr>
            <w:tcW w:w="324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08" w:type="dxa"/>
          </w:tcPr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Размещение информации по антикоррупционной деятельности на сайте учреждения</w:t>
            </w:r>
          </w:p>
        </w:tc>
        <w:tc>
          <w:tcPr>
            <w:tcW w:w="2538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Парфенов М.В.</w:t>
            </w:r>
          </w:p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636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реже 1 раза в полугодие</w:t>
            </w:r>
          </w:p>
        </w:tc>
        <w:tc>
          <w:tcPr>
            <w:tcW w:w="4615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Все актуализированные документы направлены на профилактику коррупции, размешены на официальном сайте</w:t>
            </w:r>
            <w:r>
              <w:t xml:space="preserve"> </w:t>
            </w:r>
            <w:hyperlink r:id="rId6" w:history="1">
              <w:r w:rsidRPr="00184C68">
                <w:rPr>
                  <w:rStyle w:val="a4"/>
                  <w:rFonts w:eastAsia="Tahoma" w:cs="Times New Roman"/>
                  <w:noProof/>
                  <w:sz w:val="24"/>
                  <w:szCs w:val="24"/>
                  <w:lang w:eastAsia="ru-RU" w:bidi="ru-RU"/>
                </w:rPr>
                <w:t>https://serovart.ru/svedeniya-ob-obrazovatelnoj-organizacii/protivodejstvie-korrupcii</w:t>
              </w:r>
            </w:hyperlink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4F0FB6" w:rsidRPr="00AA36C7" w:rsidTr="0079549F">
        <w:tc>
          <w:tcPr>
            <w:tcW w:w="324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08" w:type="dxa"/>
          </w:tcPr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Обновление пакета документов по антикоррупционному направлению</w:t>
            </w:r>
          </w:p>
        </w:tc>
        <w:tc>
          <w:tcPr>
            <w:tcW w:w="2538" w:type="dxa"/>
          </w:tcPr>
          <w:p w:rsidR="004F0FB6" w:rsidRPr="00AA36C7" w:rsidRDefault="004F0FB6" w:rsidP="0079549F">
            <w:pPr>
              <w:widowContro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Петрова И.В., ответственный за работу по противодействию </w:t>
            </w: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коррупции</w:t>
            </w:r>
          </w:p>
        </w:tc>
        <w:tc>
          <w:tcPr>
            <w:tcW w:w="1636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Постоянно </w:t>
            </w:r>
          </w:p>
        </w:tc>
        <w:tc>
          <w:tcPr>
            <w:tcW w:w="4615" w:type="dxa"/>
          </w:tcPr>
          <w:p w:rsidR="004F0FB6" w:rsidRPr="001B5F44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Все документы, направленные на профилактику коррупции, приведены в соответствии с действующим законодательством </w:t>
            </w:r>
          </w:p>
        </w:tc>
      </w:tr>
      <w:tr w:rsidR="004F0FB6" w:rsidRPr="00AA36C7" w:rsidTr="0079549F">
        <w:tc>
          <w:tcPr>
            <w:tcW w:w="324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5908" w:type="dxa"/>
          </w:tcPr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Антикоррупционная экспертиза локальных нормативных актов</w:t>
            </w:r>
          </w:p>
        </w:tc>
        <w:tc>
          <w:tcPr>
            <w:tcW w:w="2538" w:type="dxa"/>
          </w:tcPr>
          <w:p w:rsidR="004F0FB6" w:rsidRPr="00AA36C7" w:rsidRDefault="004F0FB6" w:rsidP="0079549F">
            <w:pPr>
              <w:widowContro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И.В., комиссия по противодействию коррупции</w:t>
            </w:r>
          </w:p>
        </w:tc>
        <w:tc>
          <w:tcPr>
            <w:tcW w:w="1636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мере необходимости </w:t>
            </w:r>
          </w:p>
        </w:tc>
        <w:tc>
          <w:tcPr>
            <w:tcW w:w="4615" w:type="dxa"/>
          </w:tcPr>
          <w:p w:rsidR="004F0FB6" w:rsidRPr="001B5F44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Проведена о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ценка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локальных </w:t>
            </w: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нормативных актов в целях выявления в них коррупциогенных факторов и их последующего устранения</w:t>
            </w:r>
          </w:p>
        </w:tc>
      </w:tr>
      <w:tr w:rsidR="004F0FB6" w:rsidRPr="00AA36C7" w:rsidTr="0079549F">
        <w:tc>
          <w:tcPr>
            <w:tcW w:w="324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908" w:type="dxa"/>
          </w:tcPr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538" w:type="dxa"/>
          </w:tcPr>
          <w:p w:rsidR="004F0FB6" w:rsidRPr="00AA36C7" w:rsidRDefault="004F0FB6" w:rsidP="0079549F">
            <w:pPr>
              <w:widowControl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636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 заключении договоров</w:t>
            </w:r>
          </w:p>
        </w:tc>
        <w:tc>
          <w:tcPr>
            <w:tcW w:w="4615" w:type="dxa"/>
          </w:tcPr>
          <w:p w:rsidR="004F0FB6" w:rsidRPr="001B5F44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B5F4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Антикоррупционная оговорка включена во все договоры, связанные с хозяйственной деятельностью ГАУ ДО СО «ДШИ г. Серова»</w:t>
            </w:r>
          </w:p>
        </w:tc>
      </w:tr>
      <w:tr w:rsidR="004F0FB6" w:rsidRPr="00AA36C7" w:rsidTr="0079549F">
        <w:tc>
          <w:tcPr>
            <w:tcW w:w="15021" w:type="dxa"/>
            <w:gridSpan w:val="5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2. Обучение и информирование работников</w:t>
            </w:r>
          </w:p>
        </w:tc>
      </w:tr>
      <w:tr w:rsidR="004F0FB6" w:rsidRPr="00AA36C7" w:rsidTr="0079549F">
        <w:tc>
          <w:tcPr>
            <w:tcW w:w="324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908" w:type="dxa"/>
          </w:tcPr>
          <w:p w:rsidR="004F0FB6" w:rsidRPr="00AA36C7" w:rsidRDefault="004F0FB6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Изучение работниками Учреждения документов по нормативно-правовому обеспечению работы по противодействию коррупции</w:t>
            </w:r>
          </w:p>
        </w:tc>
        <w:tc>
          <w:tcPr>
            <w:tcW w:w="2538" w:type="dxa"/>
          </w:tcPr>
          <w:p w:rsidR="004F0FB6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И.В., директор</w:t>
            </w:r>
          </w:p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F0FB6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юрисконсульт</w:t>
            </w:r>
          </w:p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6" w:type="dxa"/>
          </w:tcPr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Сентябрь,</w:t>
            </w:r>
          </w:p>
          <w:p w:rsidR="004F0FB6" w:rsidRPr="00AA36C7" w:rsidRDefault="004F0FB6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15" w:type="dxa"/>
          </w:tcPr>
          <w:p w:rsidR="004F0FB6" w:rsidRPr="00AD51ED" w:rsidRDefault="004F0FB6" w:rsidP="0079549F">
            <w:pPr>
              <w:spacing w:line="259" w:lineRule="auto"/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</w:pPr>
            <w:r w:rsidRPr="004F0FB6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Проведение устных совещаний с </w:t>
            </w: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ознакомлением работников с новыми документами </w:t>
            </w:r>
          </w:p>
        </w:tc>
      </w:tr>
      <w:tr w:rsidR="00900EF7" w:rsidRPr="00AA36C7" w:rsidTr="0079549F">
        <w:tc>
          <w:tcPr>
            <w:tcW w:w="324" w:type="dxa"/>
          </w:tcPr>
          <w:p w:rsidR="00900EF7" w:rsidRPr="00AA36C7" w:rsidRDefault="00900EF7" w:rsidP="00D7408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908" w:type="dxa"/>
          </w:tcPr>
          <w:p w:rsidR="00900EF7" w:rsidRPr="00AA36C7" w:rsidRDefault="00900EF7" w:rsidP="00E10595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Проведение заседаний комиссии по противо</w:t>
            </w:r>
            <w:r>
              <w:rPr>
                <w:rFonts w:cs="Times New Roman"/>
                <w:sz w:val="24"/>
                <w:szCs w:val="24"/>
              </w:rPr>
              <w:t>действию коррупции в Учреждении</w:t>
            </w:r>
          </w:p>
        </w:tc>
        <w:tc>
          <w:tcPr>
            <w:tcW w:w="2538" w:type="dxa"/>
          </w:tcPr>
          <w:p w:rsidR="00900EF7" w:rsidRPr="00AA36C7" w:rsidRDefault="00900EF7" w:rsidP="00E1059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И.В., комиссия по пр</w:t>
            </w: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тиводействию коррупции</w:t>
            </w:r>
          </w:p>
        </w:tc>
        <w:tc>
          <w:tcPr>
            <w:tcW w:w="1636" w:type="dxa"/>
          </w:tcPr>
          <w:p w:rsidR="00900EF7" w:rsidRPr="00AA36C7" w:rsidRDefault="00900EF7" w:rsidP="00E10595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реже 1 раза в квартал</w:t>
            </w:r>
          </w:p>
        </w:tc>
        <w:tc>
          <w:tcPr>
            <w:tcW w:w="4615" w:type="dxa"/>
          </w:tcPr>
          <w:p w:rsidR="00900EF7" w:rsidRPr="004F0FB6" w:rsidRDefault="00C52D8E" w:rsidP="0079549F">
            <w:pPr>
              <w:spacing w:line="259" w:lineRule="auto"/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Заседание было проведено </w:t>
            </w:r>
            <w:r w:rsidR="00B7669B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06.09.2022, </w:t>
            </w: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09.12.2022 г.</w:t>
            </w:r>
          </w:p>
        </w:tc>
      </w:tr>
      <w:tr w:rsidR="00900EF7" w:rsidRPr="00AA36C7" w:rsidTr="0079549F">
        <w:tc>
          <w:tcPr>
            <w:tcW w:w="324" w:type="dxa"/>
          </w:tcPr>
          <w:p w:rsidR="00900EF7" w:rsidRDefault="00900EF7" w:rsidP="00D7408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908" w:type="dxa"/>
          </w:tcPr>
          <w:p w:rsidR="00900EF7" w:rsidRPr="00AA36C7" w:rsidRDefault="00900EF7" w:rsidP="0079549F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Проведение разъяснительной работы с сотрудниками, занимающими должности, выполнение обязанностей по которым связано с коррупционными рисками</w:t>
            </w:r>
          </w:p>
        </w:tc>
        <w:tc>
          <w:tcPr>
            <w:tcW w:w="2538" w:type="dxa"/>
          </w:tcPr>
          <w:p w:rsidR="00900EF7" w:rsidRPr="00AA36C7" w:rsidRDefault="00900EF7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900EF7" w:rsidRPr="00AA36C7" w:rsidRDefault="00900EF7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900EF7" w:rsidRPr="00AA36C7" w:rsidRDefault="00900EF7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6" w:type="dxa"/>
          </w:tcPr>
          <w:p w:rsidR="00900EF7" w:rsidRPr="00AA36C7" w:rsidRDefault="00900EF7" w:rsidP="0079549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реже 1 раза в квартал</w:t>
            </w:r>
          </w:p>
        </w:tc>
        <w:tc>
          <w:tcPr>
            <w:tcW w:w="4615" w:type="dxa"/>
          </w:tcPr>
          <w:p w:rsidR="00900EF7" w:rsidRPr="00AA36C7" w:rsidRDefault="00900EF7" w:rsidP="004F0FB6">
            <w:pPr>
              <w:widowControl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ГАУ ДО СО «ДШИ г. Серова» </w:t>
            </w:r>
            <w:r w:rsidRPr="001B5F44"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осуществляется всестороннее исполнение требований законодательства по антикоррупционному просвещению силами соответствующих ответственных лиц. Разъяснения не требуются</w:t>
            </w:r>
          </w:p>
        </w:tc>
      </w:tr>
      <w:tr w:rsidR="00900EF7" w:rsidRPr="00AA36C7" w:rsidTr="0079549F">
        <w:tc>
          <w:tcPr>
            <w:tcW w:w="324" w:type="dxa"/>
          </w:tcPr>
          <w:p w:rsidR="00900EF7" w:rsidRDefault="00900EF7" w:rsidP="00D7408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908" w:type="dxa"/>
          </w:tcPr>
          <w:p w:rsidR="00900EF7" w:rsidRPr="00AA36C7" w:rsidRDefault="00900EF7" w:rsidP="004F0FB6">
            <w:pPr>
              <w:jc w:val="both"/>
              <w:rPr>
                <w:rFonts w:cs="Times New Roman"/>
                <w:sz w:val="24"/>
                <w:szCs w:val="24"/>
              </w:rPr>
            </w:pPr>
            <w:r w:rsidRPr="004F0FB6">
              <w:rPr>
                <w:rFonts w:cs="Times New Roman"/>
                <w:sz w:val="24"/>
                <w:szCs w:val="24"/>
              </w:rPr>
              <w:t>Организация повышения квалификации работников, занятых в размещении заказов 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заказов.</w:t>
            </w:r>
          </w:p>
        </w:tc>
        <w:tc>
          <w:tcPr>
            <w:tcW w:w="2538" w:type="dxa"/>
          </w:tcPr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636" w:type="dxa"/>
          </w:tcPr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15" w:type="dxa"/>
          </w:tcPr>
          <w:p w:rsidR="00900EF7" w:rsidRDefault="00900EF7" w:rsidP="004F0FB6">
            <w:pPr>
              <w:widowControl w:val="0"/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>В ГАУ ДО СО «ДШИ г. Серова» работники, занятые в размещении заказов постоянно являются слушателями вебинаров и семинаров</w:t>
            </w:r>
          </w:p>
        </w:tc>
      </w:tr>
      <w:tr w:rsidR="00900EF7" w:rsidRPr="00AA36C7" w:rsidTr="0079549F">
        <w:tc>
          <w:tcPr>
            <w:tcW w:w="324" w:type="dxa"/>
          </w:tcPr>
          <w:p w:rsidR="00900EF7" w:rsidRPr="00AA36C7" w:rsidRDefault="00900EF7" w:rsidP="00D7408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908" w:type="dxa"/>
          </w:tcPr>
          <w:p w:rsidR="00900EF7" w:rsidRPr="00AA36C7" w:rsidRDefault="00900EF7" w:rsidP="004F0FB6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 xml:space="preserve">Ознакомление вновь принимаемых работников с законодательством о противодействии коррупции и </w:t>
            </w:r>
            <w:r w:rsidRPr="00AA36C7">
              <w:rPr>
                <w:rFonts w:cs="Times New Roman"/>
                <w:sz w:val="24"/>
                <w:szCs w:val="24"/>
              </w:rPr>
              <w:lastRenderedPageBreak/>
              <w:t>локальными актами учреждения.</w:t>
            </w:r>
          </w:p>
        </w:tc>
        <w:tc>
          <w:tcPr>
            <w:tcW w:w="2538" w:type="dxa"/>
          </w:tcPr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Петрова И.В.</w:t>
            </w:r>
          </w:p>
        </w:tc>
        <w:tc>
          <w:tcPr>
            <w:tcW w:w="1636" w:type="dxa"/>
          </w:tcPr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15" w:type="dxa"/>
          </w:tcPr>
          <w:p w:rsidR="00900EF7" w:rsidRDefault="00900EF7" w:rsidP="004F0FB6">
            <w:pPr>
              <w:widowControl w:val="0"/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noProof/>
                <w:sz w:val="24"/>
                <w:szCs w:val="24"/>
                <w:lang w:eastAsia="ru-RU" w:bidi="ru-RU"/>
              </w:rPr>
              <w:t xml:space="preserve">Принимаемые работы ознакомлены </w:t>
            </w:r>
            <w:r w:rsidRPr="00AA36C7">
              <w:rPr>
                <w:rFonts w:cs="Times New Roman"/>
                <w:sz w:val="24"/>
                <w:szCs w:val="24"/>
              </w:rPr>
              <w:t xml:space="preserve">с законодательством о противодействии </w:t>
            </w:r>
            <w:r w:rsidRPr="00AA36C7">
              <w:rPr>
                <w:rFonts w:cs="Times New Roman"/>
                <w:sz w:val="24"/>
                <w:szCs w:val="24"/>
              </w:rPr>
              <w:lastRenderedPageBreak/>
              <w:t>коррупции и локальными актами учреждения</w:t>
            </w:r>
          </w:p>
        </w:tc>
      </w:tr>
      <w:tr w:rsidR="00900EF7" w:rsidRPr="00AA36C7" w:rsidTr="0079549F">
        <w:tc>
          <w:tcPr>
            <w:tcW w:w="324" w:type="dxa"/>
          </w:tcPr>
          <w:p w:rsidR="00900EF7" w:rsidRPr="00AA36C7" w:rsidRDefault="00900EF7" w:rsidP="00D7408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5908" w:type="dxa"/>
          </w:tcPr>
          <w:p w:rsidR="00900EF7" w:rsidRPr="00AA36C7" w:rsidRDefault="00900EF7" w:rsidP="004F0FB6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служебных совещаниях</w:t>
            </w:r>
          </w:p>
        </w:tc>
        <w:tc>
          <w:tcPr>
            <w:tcW w:w="2538" w:type="dxa"/>
          </w:tcPr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</w:t>
            </w:r>
          </w:p>
        </w:tc>
        <w:tc>
          <w:tcPr>
            <w:tcW w:w="1636" w:type="dxa"/>
          </w:tcPr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 раза в квартал</w:t>
            </w:r>
          </w:p>
        </w:tc>
        <w:tc>
          <w:tcPr>
            <w:tcW w:w="4615" w:type="dxa"/>
          </w:tcPr>
          <w:p w:rsidR="00900EF7" w:rsidRPr="00AD51ED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Вопросы исполнения законодательства о борьбе с коррупцией рассмотрены на служебных совещаниях </w:t>
            </w:r>
          </w:p>
        </w:tc>
      </w:tr>
      <w:tr w:rsidR="00900EF7" w:rsidRPr="00AA36C7" w:rsidTr="0079549F">
        <w:tc>
          <w:tcPr>
            <w:tcW w:w="324" w:type="dxa"/>
          </w:tcPr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908" w:type="dxa"/>
          </w:tcPr>
          <w:p w:rsidR="00900EF7" w:rsidRPr="00AA36C7" w:rsidRDefault="00900EF7" w:rsidP="004F0FB6">
            <w:pPr>
              <w:jc w:val="both"/>
              <w:rPr>
                <w:rFonts w:cs="Times New Roman"/>
                <w:sz w:val="24"/>
                <w:szCs w:val="24"/>
              </w:rPr>
            </w:pPr>
            <w:r w:rsidRPr="00AA36C7">
              <w:rPr>
                <w:rFonts w:cs="Times New Roman"/>
                <w:sz w:val="24"/>
                <w:szCs w:val="24"/>
              </w:rPr>
              <w:t>Информирование работ</w:t>
            </w:r>
            <w:bookmarkStart w:id="1" w:name="_GoBack"/>
            <w:bookmarkEnd w:id="1"/>
            <w:r w:rsidRPr="00AA36C7">
              <w:rPr>
                <w:rFonts w:cs="Times New Roman"/>
                <w:sz w:val="24"/>
                <w:szCs w:val="24"/>
              </w:rPr>
              <w:t xml:space="preserve">никами Учреждения работодателя </w:t>
            </w:r>
            <w:bookmarkStart w:id="2" w:name="OLE_LINK1"/>
            <w:r w:rsidRPr="00AA36C7">
              <w:rPr>
                <w:rFonts w:cs="Times New Roman"/>
                <w:sz w:val="24"/>
                <w:szCs w:val="24"/>
              </w:rPr>
              <w:t>о случаях склонения их к совершению коррупционных нарушений, а также о возникновении конфликта интересов</w:t>
            </w:r>
            <w:bookmarkEnd w:id="2"/>
          </w:p>
        </w:tc>
        <w:tc>
          <w:tcPr>
            <w:tcW w:w="2538" w:type="dxa"/>
          </w:tcPr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И.В.,</w:t>
            </w:r>
          </w:p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6" w:type="dxa"/>
          </w:tcPr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615" w:type="dxa"/>
          </w:tcPr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Информирования работодателя </w:t>
            </w:r>
            <w:r w:rsidRPr="00A029E4">
              <w:rPr>
                <w:rFonts w:cs="Times New Roman"/>
                <w:bCs/>
                <w:sz w:val="24"/>
                <w:szCs w:val="24"/>
              </w:rPr>
              <w:t>о случаях склонения работников к совершению коррупционных нарушений, а также о возникновении конфликта интересов, не поступали</w:t>
            </w:r>
          </w:p>
        </w:tc>
      </w:tr>
      <w:tr w:rsidR="00900EF7" w:rsidRPr="00AA36C7" w:rsidTr="0079549F">
        <w:tc>
          <w:tcPr>
            <w:tcW w:w="15021" w:type="dxa"/>
            <w:gridSpan w:val="5"/>
          </w:tcPr>
          <w:p w:rsidR="00900EF7" w:rsidRDefault="00900EF7" w:rsidP="004F0FB6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3. Обеспечение соответствия системы внутреннего контроля </w:t>
            </w:r>
          </w:p>
          <w:p w:rsidR="00900EF7" w:rsidRPr="00AA36C7" w:rsidRDefault="00900EF7" w:rsidP="004F0FB6">
            <w:pPr>
              <w:widowControl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36C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 аудита организации требованиям антикоррупционной политики организации</w:t>
            </w:r>
          </w:p>
        </w:tc>
      </w:tr>
      <w:tr w:rsidR="00900EF7" w:rsidRPr="00A029E4" w:rsidTr="0079549F">
        <w:tc>
          <w:tcPr>
            <w:tcW w:w="324" w:type="dxa"/>
          </w:tcPr>
          <w:p w:rsidR="00900EF7" w:rsidRPr="00A029E4" w:rsidRDefault="00900EF7" w:rsidP="007162F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908" w:type="dxa"/>
          </w:tcPr>
          <w:p w:rsidR="00900EF7" w:rsidRPr="00A029E4" w:rsidRDefault="00900EF7" w:rsidP="004F0FB6">
            <w:pPr>
              <w:rPr>
                <w:rFonts w:cs="Times New Roman"/>
                <w:bCs/>
                <w:sz w:val="24"/>
                <w:szCs w:val="24"/>
              </w:rPr>
            </w:pPr>
            <w:r w:rsidRPr="00A029E4">
              <w:rPr>
                <w:rFonts w:cs="Times New Roman"/>
                <w:bCs/>
                <w:sz w:val="24"/>
                <w:szCs w:val="24"/>
              </w:rPr>
              <w:t>Контроль соблюдения законодательства о размещении заказа, принятие мер по устранению коррупционных рисков</w:t>
            </w:r>
          </w:p>
        </w:tc>
        <w:tc>
          <w:tcPr>
            <w:tcW w:w="2538" w:type="dxa"/>
          </w:tcPr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6" w:type="dxa"/>
          </w:tcPr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15" w:type="dxa"/>
          </w:tcPr>
          <w:p w:rsidR="00900EF7" w:rsidRPr="00A029E4" w:rsidRDefault="00B7669B" w:rsidP="00B7669B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900EF7" w:rsidRPr="00A029E4" w:rsidTr="0079549F">
        <w:tc>
          <w:tcPr>
            <w:tcW w:w="324" w:type="dxa"/>
          </w:tcPr>
          <w:p w:rsidR="00900EF7" w:rsidRPr="00A029E4" w:rsidRDefault="00900EF7" w:rsidP="007162F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908" w:type="dxa"/>
          </w:tcPr>
          <w:p w:rsidR="00900EF7" w:rsidRPr="00A029E4" w:rsidRDefault="00900EF7" w:rsidP="004F0FB6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029E4">
              <w:rPr>
                <w:rFonts w:cs="Times New Roman"/>
                <w:bCs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учета, внутренний финансовый контроль</w:t>
            </w:r>
          </w:p>
        </w:tc>
        <w:tc>
          <w:tcPr>
            <w:tcW w:w="2538" w:type="dxa"/>
          </w:tcPr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Иванова А.В.,</w:t>
            </w:r>
          </w:p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36" w:type="dxa"/>
          </w:tcPr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Постоянно </w:t>
            </w:r>
          </w:p>
        </w:tc>
        <w:tc>
          <w:tcPr>
            <w:tcW w:w="4615" w:type="dxa"/>
          </w:tcPr>
          <w:p w:rsidR="00900EF7" w:rsidRPr="00A029E4" w:rsidRDefault="00900EF7" w:rsidP="004F0FB6">
            <w:pPr>
              <w:jc w:val="center"/>
              <w:rPr>
                <w:bCs/>
                <w:sz w:val="24"/>
                <w:szCs w:val="24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900EF7" w:rsidRPr="00A029E4" w:rsidTr="0079549F">
        <w:tc>
          <w:tcPr>
            <w:tcW w:w="324" w:type="dxa"/>
          </w:tcPr>
          <w:p w:rsidR="00900EF7" w:rsidRPr="00A029E4" w:rsidRDefault="00900EF7" w:rsidP="007162F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908" w:type="dxa"/>
          </w:tcPr>
          <w:p w:rsidR="00900EF7" w:rsidRPr="00A029E4" w:rsidRDefault="00900EF7" w:rsidP="004F0FB6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029E4">
              <w:rPr>
                <w:rFonts w:cs="Times New Roman"/>
                <w:bCs/>
                <w:sz w:val="24"/>
                <w:szCs w:val="24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2538" w:type="dxa"/>
          </w:tcPr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Вепрева И.В., </w:t>
            </w:r>
          </w:p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Статных Ю.Н.,</w:t>
            </w:r>
          </w:p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Петрова И.В.</w:t>
            </w:r>
          </w:p>
        </w:tc>
        <w:tc>
          <w:tcPr>
            <w:tcW w:w="1636" w:type="dxa"/>
          </w:tcPr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615" w:type="dxa"/>
          </w:tcPr>
          <w:p w:rsidR="00900EF7" w:rsidRPr="00A029E4" w:rsidRDefault="00900EF7" w:rsidP="004F0FB6">
            <w:pPr>
              <w:jc w:val="center"/>
              <w:rPr>
                <w:bCs/>
                <w:sz w:val="24"/>
                <w:szCs w:val="24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  <w:tr w:rsidR="00900EF7" w:rsidRPr="00A029E4" w:rsidTr="0079549F">
        <w:tc>
          <w:tcPr>
            <w:tcW w:w="324" w:type="dxa"/>
          </w:tcPr>
          <w:p w:rsidR="00900EF7" w:rsidRPr="00A029E4" w:rsidRDefault="00900EF7" w:rsidP="007162F2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908" w:type="dxa"/>
          </w:tcPr>
          <w:p w:rsidR="00900EF7" w:rsidRPr="00A029E4" w:rsidRDefault="00900EF7" w:rsidP="004F0FB6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029E4">
              <w:rPr>
                <w:rFonts w:cs="Times New Roman"/>
                <w:bCs/>
                <w:sz w:val="24"/>
                <w:szCs w:val="24"/>
              </w:rPr>
              <w:t>Обеспечение соблюдений правил приема, перевода и отчисления обучающихся</w:t>
            </w:r>
          </w:p>
        </w:tc>
        <w:tc>
          <w:tcPr>
            <w:tcW w:w="2538" w:type="dxa"/>
          </w:tcPr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Вепрева И.В.</w:t>
            </w:r>
          </w:p>
        </w:tc>
        <w:tc>
          <w:tcPr>
            <w:tcW w:w="1636" w:type="dxa"/>
          </w:tcPr>
          <w:p w:rsidR="00900EF7" w:rsidRPr="00A029E4" w:rsidRDefault="00900EF7" w:rsidP="004F0FB6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029E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4615" w:type="dxa"/>
          </w:tcPr>
          <w:p w:rsidR="00900EF7" w:rsidRPr="00A029E4" w:rsidRDefault="00900EF7" w:rsidP="004F0FB6">
            <w:pPr>
              <w:jc w:val="center"/>
              <w:rPr>
                <w:bCs/>
                <w:sz w:val="24"/>
                <w:szCs w:val="24"/>
              </w:rPr>
            </w:pPr>
            <w:r w:rsidRPr="00A029E4">
              <w:rPr>
                <w:bCs/>
                <w:sz w:val="24"/>
                <w:szCs w:val="24"/>
              </w:rPr>
              <w:t>Контроль ведется постоянно</w:t>
            </w:r>
          </w:p>
        </w:tc>
      </w:tr>
    </w:tbl>
    <w:p w:rsidR="00B74868" w:rsidRDefault="00B74868" w:rsidP="006C0B77">
      <w:pPr>
        <w:spacing w:after="0"/>
        <w:ind w:firstLine="709"/>
        <w:jc w:val="both"/>
      </w:pPr>
    </w:p>
    <w:p w:rsidR="00F12C76" w:rsidRDefault="00F12C76" w:rsidP="0027520F">
      <w:pPr>
        <w:spacing w:line="259" w:lineRule="auto"/>
      </w:pPr>
    </w:p>
    <w:sectPr w:rsidR="00F12C76" w:rsidSect="004F0FB6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C9"/>
    <w:multiLevelType w:val="multilevel"/>
    <w:tmpl w:val="50AC3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A1AB5"/>
    <w:multiLevelType w:val="multilevel"/>
    <w:tmpl w:val="7E1C8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9421B"/>
    <w:multiLevelType w:val="multilevel"/>
    <w:tmpl w:val="A6209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6"/>
    <w:rsid w:val="0027520F"/>
    <w:rsid w:val="004F0FB6"/>
    <w:rsid w:val="006C0B77"/>
    <w:rsid w:val="007162F2"/>
    <w:rsid w:val="008242FF"/>
    <w:rsid w:val="00870751"/>
    <w:rsid w:val="00900BDB"/>
    <w:rsid w:val="00900EF7"/>
    <w:rsid w:val="00922C48"/>
    <w:rsid w:val="00B74868"/>
    <w:rsid w:val="00B7669B"/>
    <w:rsid w:val="00B915B7"/>
    <w:rsid w:val="00C52D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B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F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B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F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ovart.ru/svedeniya-ob-obrazovatelnoj-organizacii/protivodejstvie-korrup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2022-12-12T11:06:00Z</dcterms:created>
  <dcterms:modified xsi:type="dcterms:W3CDTF">2022-12-12T11:13:00Z</dcterms:modified>
</cp:coreProperties>
</file>