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Министерство культуры Свердловской области</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государственное автономное учреждение</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дополнительного образования Свердловской области</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«Детская школа искусств города Серова»</w:t>
      </w: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(ГАУ ДО СО «ДШИ г. Серова»)</w:t>
      </w: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ДОПОЛНИТЕЛЬНАЯ ПРЕДПРОФЕССИОНАЛЬНАЯ ОБЩЕОБРАЗОВАТЕЛЬНАЯ ПРОГРАММА В ОБЛАСТИ МУЗЫКАЛЬНОГО ИСКУССТВА «НАРОДНЫЕ ИНСТРУМЕНТЫ»</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Предметная область</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В.00 ВАРИАТИВНАЯ ЧАСТЬ</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По учебному предмету</w:t>
      </w:r>
    </w:p>
    <w:p w:rsidR="008B3E6B" w:rsidRPr="008B3E6B" w:rsidRDefault="00FC2940" w:rsidP="008B3E6B">
      <w:pPr>
        <w:widowControl w:val="0"/>
        <w:autoSpaceDE w:val="0"/>
        <w:autoSpaceDN w:val="0"/>
        <w:adjustRightInd w:val="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В.00</w:t>
      </w:r>
      <w:r w:rsidR="008B3E6B">
        <w:rPr>
          <w:rFonts w:ascii="Times New Roman" w:eastAsia="Times New Roman" w:hAnsi="Times New Roman"/>
          <w:b/>
          <w:sz w:val="28"/>
          <w:szCs w:val="28"/>
        </w:rPr>
        <w:t>.УП.03</w:t>
      </w:r>
      <w:r w:rsidR="008B3E6B" w:rsidRPr="008B3E6B">
        <w:rPr>
          <w:rFonts w:ascii="Times New Roman" w:eastAsia="Times New Roman" w:hAnsi="Times New Roman"/>
          <w:b/>
          <w:sz w:val="28"/>
          <w:szCs w:val="28"/>
        </w:rPr>
        <w:t xml:space="preserve"> </w:t>
      </w:r>
      <w:r w:rsidR="008B3E6B">
        <w:rPr>
          <w:rFonts w:ascii="Times New Roman" w:eastAsia="Times New Roman" w:hAnsi="Times New Roman"/>
          <w:b/>
          <w:sz w:val="28"/>
          <w:szCs w:val="28"/>
        </w:rPr>
        <w:t>Оркестровый класс</w:t>
      </w:r>
    </w:p>
    <w:p w:rsidR="008B3E6B" w:rsidRPr="008B3E6B" w:rsidRDefault="008B3E6B" w:rsidP="008B3E6B">
      <w:pPr>
        <w:widowControl w:val="0"/>
        <w:autoSpaceDE w:val="0"/>
        <w:autoSpaceDN w:val="0"/>
        <w:adjustRightInd w:val="0"/>
        <w:jc w:val="center"/>
        <w:textAlignment w:val="baseline"/>
        <w:rPr>
          <w:rFonts w:ascii="Times New Roman" w:eastAsia="Times New Roman" w:hAnsi="Times New Roman"/>
          <w:b/>
          <w:sz w:val="28"/>
          <w:szCs w:val="28"/>
        </w:rPr>
      </w:pPr>
      <w:r w:rsidRPr="008B3E6B">
        <w:rPr>
          <w:rFonts w:ascii="Times New Roman" w:eastAsia="Times New Roman" w:hAnsi="Times New Roman"/>
          <w:b/>
          <w:sz w:val="28"/>
          <w:szCs w:val="28"/>
        </w:rPr>
        <w:t xml:space="preserve">для учащихся </w:t>
      </w:r>
      <w:r w:rsidR="003102BA">
        <w:rPr>
          <w:rFonts w:ascii="Times New Roman" w:eastAsia="Times New Roman" w:hAnsi="Times New Roman"/>
          <w:b/>
          <w:sz w:val="28"/>
          <w:szCs w:val="28"/>
        </w:rPr>
        <w:t>2-5 и 5</w:t>
      </w:r>
      <w:r w:rsidRPr="008B3E6B">
        <w:rPr>
          <w:rFonts w:ascii="Times New Roman" w:eastAsia="Times New Roman" w:hAnsi="Times New Roman"/>
          <w:b/>
          <w:sz w:val="28"/>
          <w:szCs w:val="28"/>
        </w:rPr>
        <w:t>–8 классов</w:t>
      </w:r>
    </w:p>
    <w:p w:rsidR="008B3E6B" w:rsidRPr="00D90CF7" w:rsidRDefault="008B3E6B" w:rsidP="008B3E6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для детей 10</w:t>
      </w:r>
      <w:r w:rsidRPr="00D90CF7">
        <w:rPr>
          <w:rFonts w:ascii="Times New Roman" w:hAnsi="Times New Roman"/>
          <w:b/>
          <w:bCs/>
          <w:sz w:val="28"/>
          <w:szCs w:val="28"/>
        </w:rPr>
        <w:t>-14 лет</w:t>
      </w:r>
    </w:p>
    <w:p w:rsidR="008B3E6B" w:rsidRPr="00D90CF7" w:rsidRDefault="008B3E6B" w:rsidP="008B3E6B">
      <w:pPr>
        <w:autoSpaceDE w:val="0"/>
        <w:autoSpaceDN w:val="0"/>
        <w:adjustRightInd w:val="0"/>
        <w:jc w:val="center"/>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autoSpaceDE w:val="0"/>
        <w:autoSpaceDN w:val="0"/>
        <w:adjustRightInd w:val="0"/>
        <w:rPr>
          <w:rFonts w:ascii="Times New Roman" w:hAnsi="Times New Roman"/>
          <w:b/>
          <w:bCs/>
          <w:sz w:val="28"/>
          <w:szCs w:val="28"/>
        </w:rPr>
      </w:pPr>
    </w:p>
    <w:p w:rsidR="008B3E6B" w:rsidRPr="00D90CF7" w:rsidRDefault="008B3E6B" w:rsidP="008B3E6B">
      <w:pPr>
        <w:tabs>
          <w:tab w:val="left" w:pos="4820"/>
        </w:tabs>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Default="008B3E6B" w:rsidP="008B3E6B">
      <w:pPr>
        <w:jc w:val="both"/>
        <w:rPr>
          <w:rFonts w:ascii="Times New Roman" w:hAnsi="Times New Roman"/>
          <w:sz w:val="28"/>
          <w:szCs w:val="28"/>
        </w:rPr>
      </w:pPr>
    </w:p>
    <w:p w:rsidR="008B3E6B" w:rsidRPr="00D90CF7" w:rsidRDefault="008B3E6B" w:rsidP="008B3E6B">
      <w:pPr>
        <w:jc w:val="both"/>
        <w:rPr>
          <w:rFonts w:ascii="Times New Roman" w:hAnsi="Times New Roman"/>
          <w:sz w:val="28"/>
          <w:szCs w:val="28"/>
        </w:rPr>
      </w:pPr>
    </w:p>
    <w:p w:rsidR="008B3E6B" w:rsidRPr="00D90CF7" w:rsidRDefault="008B3E6B" w:rsidP="008B3E6B">
      <w:pPr>
        <w:jc w:val="center"/>
        <w:rPr>
          <w:rFonts w:ascii="Times New Roman" w:hAnsi="Times New Roman"/>
          <w:sz w:val="28"/>
          <w:szCs w:val="28"/>
        </w:rPr>
      </w:pPr>
      <w:r w:rsidRPr="00D90CF7">
        <w:rPr>
          <w:rFonts w:ascii="Times New Roman" w:hAnsi="Times New Roman"/>
          <w:sz w:val="28"/>
          <w:szCs w:val="28"/>
        </w:rPr>
        <w:t xml:space="preserve">г. Серов </w:t>
      </w:r>
    </w:p>
    <w:p w:rsidR="008B3E6B" w:rsidRDefault="00FC2940" w:rsidP="008B3E6B">
      <w:pPr>
        <w:jc w:val="center"/>
        <w:rPr>
          <w:rFonts w:ascii="Times New Roman" w:hAnsi="Times New Roman"/>
          <w:sz w:val="28"/>
          <w:szCs w:val="28"/>
        </w:rPr>
      </w:pPr>
      <w:r>
        <w:rPr>
          <w:rFonts w:ascii="Times New Roman" w:hAnsi="Times New Roman"/>
          <w:sz w:val="28"/>
          <w:szCs w:val="28"/>
        </w:rPr>
        <w:t>2022</w:t>
      </w:r>
      <w:r w:rsidR="008B3E6B" w:rsidRPr="00D90CF7">
        <w:rPr>
          <w:rFonts w:ascii="Times New Roman" w:hAnsi="Times New Roman"/>
          <w:sz w:val="28"/>
          <w:szCs w:val="28"/>
        </w:rPr>
        <w:t xml:space="preserve"> г.</w:t>
      </w:r>
      <w:r w:rsidR="008B3E6B">
        <w:rPr>
          <w:rFonts w:ascii="Times New Roman" w:hAnsi="Times New Roman"/>
          <w:sz w:val="28"/>
          <w:szCs w:val="28"/>
        </w:rPr>
        <w:br w:type="page"/>
      </w:r>
    </w:p>
    <w:tbl>
      <w:tblPr>
        <w:tblStyle w:val="3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8B3E6B" w:rsidRPr="008B3E6B" w:rsidTr="006D4392">
        <w:trPr>
          <w:trHeight w:val="1503"/>
        </w:trPr>
        <w:tc>
          <w:tcPr>
            <w:tcW w:w="4821" w:type="dxa"/>
            <w:hideMark/>
          </w:tcPr>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lastRenderedPageBreak/>
              <w:t>ПРИНЯТО</w:t>
            </w:r>
          </w:p>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t>Педагогическим советом</w:t>
            </w:r>
          </w:p>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t>ГАУ ДО СО «ДШИ г. Серова»</w:t>
            </w:r>
          </w:p>
          <w:p w:rsidR="008B3E6B" w:rsidRPr="008B3E6B" w:rsidRDefault="008B3E6B" w:rsidP="008B3E6B">
            <w:pPr>
              <w:widowControl w:val="0"/>
              <w:autoSpaceDE w:val="0"/>
              <w:autoSpaceDN w:val="0"/>
              <w:adjustRightInd w:val="0"/>
              <w:textAlignment w:val="baseline"/>
              <w:rPr>
                <w:rFonts w:ascii="Times New Roman" w:hAnsi="Times New Roman"/>
              </w:rPr>
            </w:pPr>
            <w:r w:rsidRPr="008B3E6B">
              <w:rPr>
                <w:rFonts w:ascii="Times New Roman" w:hAnsi="Times New Roman"/>
              </w:rPr>
              <w:t>Протокол</w:t>
            </w:r>
          </w:p>
          <w:p w:rsidR="008B3E6B" w:rsidRPr="008B3E6B" w:rsidRDefault="008B3E6B" w:rsidP="008B3E6B">
            <w:pPr>
              <w:widowControl w:val="0"/>
              <w:autoSpaceDE w:val="0"/>
              <w:autoSpaceDN w:val="0"/>
              <w:adjustRightInd w:val="0"/>
              <w:textAlignment w:val="baseline"/>
              <w:rPr>
                <w:rFonts w:ascii="Times New Roman" w:hAnsi="Times New Roman"/>
                <w:sz w:val="28"/>
                <w:szCs w:val="28"/>
              </w:rPr>
            </w:pPr>
            <w:r w:rsidRPr="008B3E6B">
              <w:rPr>
                <w:rFonts w:ascii="Times New Roman" w:hAnsi="Times New Roman"/>
              </w:rPr>
              <w:t>№ _____от «____» ______20___г.</w:t>
            </w:r>
          </w:p>
        </w:tc>
        <w:tc>
          <w:tcPr>
            <w:tcW w:w="4821" w:type="dxa"/>
            <w:hideMark/>
          </w:tcPr>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УТВЕРЖДЕНО</w:t>
            </w:r>
          </w:p>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Приказом директора</w:t>
            </w:r>
          </w:p>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ГАУ ДО СО «ДШИ г. Серова»</w:t>
            </w:r>
          </w:p>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И.В. Вепревой</w:t>
            </w:r>
          </w:p>
          <w:p w:rsidR="008B3E6B" w:rsidRPr="008B3E6B" w:rsidRDefault="008B3E6B" w:rsidP="008B3E6B">
            <w:pPr>
              <w:widowControl w:val="0"/>
              <w:autoSpaceDE w:val="0"/>
              <w:autoSpaceDN w:val="0"/>
              <w:adjustRightInd w:val="0"/>
              <w:ind w:firstLine="785"/>
              <w:textAlignment w:val="baseline"/>
              <w:rPr>
                <w:rFonts w:ascii="Times New Roman" w:hAnsi="Times New Roman"/>
              </w:rPr>
            </w:pPr>
            <w:r w:rsidRPr="008B3E6B">
              <w:rPr>
                <w:rFonts w:ascii="Times New Roman" w:hAnsi="Times New Roman"/>
              </w:rPr>
              <w:t>№_____от «___» ________20___г.</w:t>
            </w:r>
          </w:p>
          <w:p w:rsidR="008B3E6B" w:rsidRPr="008B3E6B" w:rsidRDefault="008B3E6B" w:rsidP="008B3E6B">
            <w:pPr>
              <w:widowControl w:val="0"/>
              <w:autoSpaceDE w:val="0"/>
              <w:autoSpaceDN w:val="0"/>
              <w:adjustRightInd w:val="0"/>
              <w:ind w:firstLine="785"/>
              <w:textAlignment w:val="baseline"/>
              <w:rPr>
                <w:rFonts w:ascii="Times New Roman" w:hAnsi="Times New Roman"/>
                <w:sz w:val="28"/>
                <w:szCs w:val="28"/>
              </w:rPr>
            </w:pPr>
            <w:r w:rsidRPr="008B3E6B">
              <w:rPr>
                <w:rFonts w:ascii="Times New Roman" w:hAnsi="Times New Roman"/>
                <w:sz w:val="28"/>
                <w:szCs w:val="28"/>
              </w:rPr>
              <w:t xml:space="preserve"> </w:t>
            </w:r>
          </w:p>
        </w:tc>
      </w:tr>
    </w:tbl>
    <w:p w:rsidR="008B3E6B" w:rsidRDefault="008B3E6B" w:rsidP="008B3E6B">
      <w:pPr>
        <w:spacing w:line="360" w:lineRule="auto"/>
        <w:jc w:val="both"/>
        <w:rPr>
          <w:rFonts w:ascii="Times New Roman" w:hAnsi="Times New Roman"/>
          <w:b/>
          <w:sz w:val="28"/>
          <w:szCs w:val="28"/>
        </w:rPr>
      </w:pPr>
    </w:p>
    <w:p w:rsidR="008B3E6B" w:rsidRDefault="008B3E6B" w:rsidP="008B3E6B">
      <w:pPr>
        <w:spacing w:line="360" w:lineRule="auto"/>
        <w:jc w:val="both"/>
        <w:rPr>
          <w:rFonts w:ascii="Times New Roman" w:hAnsi="Times New Roman"/>
          <w:b/>
          <w:sz w:val="28"/>
          <w:szCs w:val="28"/>
        </w:rPr>
      </w:pPr>
    </w:p>
    <w:p w:rsidR="008B3E6B" w:rsidRDefault="008B3E6B" w:rsidP="008B3E6B">
      <w:pPr>
        <w:spacing w:line="360" w:lineRule="auto"/>
        <w:jc w:val="both"/>
        <w:rPr>
          <w:rFonts w:ascii="Times New Roman" w:hAnsi="Times New Roman"/>
          <w:b/>
          <w:sz w:val="28"/>
          <w:szCs w:val="28"/>
        </w:rPr>
      </w:pPr>
    </w:p>
    <w:p w:rsidR="008B3E6B" w:rsidRDefault="008B3E6B" w:rsidP="008B3E6B">
      <w:pPr>
        <w:spacing w:line="360" w:lineRule="auto"/>
        <w:jc w:val="both"/>
        <w:rPr>
          <w:rFonts w:ascii="Times New Roman" w:hAnsi="Times New Roman"/>
          <w:b/>
          <w:sz w:val="28"/>
          <w:szCs w:val="28"/>
        </w:rPr>
      </w:pPr>
      <w:r>
        <w:rPr>
          <w:rFonts w:ascii="Times New Roman" w:hAnsi="Times New Roman"/>
          <w:b/>
          <w:sz w:val="28"/>
          <w:szCs w:val="28"/>
        </w:rPr>
        <w:t>Разработчик:</w:t>
      </w:r>
    </w:p>
    <w:p w:rsidR="008B3E6B" w:rsidRDefault="008B3E6B" w:rsidP="00CE60E8">
      <w:pPr>
        <w:jc w:val="both"/>
        <w:rPr>
          <w:rFonts w:ascii="Times New Roman" w:hAnsi="Times New Roman"/>
          <w:sz w:val="28"/>
          <w:szCs w:val="28"/>
        </w:rPr>
      </w:pPr>
      <w:r>
        <w:rPr>
          <w:rFonts w:ascii="Times New Roman" w:hAnsi="Times New Roman"/>
          <w:b/>
          <w:sz w:val="28"/>
          <w:szCs w:val="28"/>
        </w:rPr>
        <w:t xml:space="preserve">Сиренев Николай Анатольевич – </w:t>
      </w:r>
      <w:r>
        <w:rPr>
          <w:rFonts w:ascii="Times New Roman" w:hAnsi="Times New Roman"/>
          <w:sz w:val="28"/>
          <w:szCs w:val="28"/>
        </w:rPr>
        <w:t>преподаватель первой квалификационной категории ГПУ ДО СО «ДШИ г. Серова»</w:t>
      </w:r>
    </w:p>
    <w:p w:rsidR="008B3E6B" w:rsidRDefault="008B3E6B" w:rsidP="008B3E6B">
      <w:pPr>
        <w:spacing w:line="360" w:lineRule="auto"/>
        <w:jc w:val="both"/>
        <w:rPr>
          <w:rFonts w:ascii="Times New Roman" w:hAnsi="Times New Roman"/>
          <w:sz w:val="28"/>
          <w:szCs w:val="28"/>
        </w:rPr>
      </w:pPr>
    </w:p>
    <w:p w:rsidR="008B3E6B" w:rsidRDefault="008B3E6B" w:rsidP="008B3E6B">
      <w:pPr>
        <w:spacing w:line="360" w:lineRule="auto"/>
        <w:jc w:val="both"/>
        <w:rPr>
          <w:rFonts w:ascii="Times New Roman" w:hAnsi="Times New Roman"/>
          <w:b/>
          <w:sz w:val="28"/>
          <w:szCs w:val="28"/>
        </w:rPr>
      </w:pPr>
      <w:r>
        <w:rPr>
          <w:rFonts w:ascii="Times New Roman" w:hAnsi="Times New Roman"/>
          <w:b/>
          <w:sz w:val="28"/>
          <w:szCs w:val="28"/>
        </w:rPr>
        <w:t>Рецензент:</w:t>
      </w:r>
    </w:p>
    <w:p w:rsidR="00CE60E8" w:rsidRPr="00CE60E8" w:rsidRDefault="00591017" w:rsidP="00CE60E8">
      <w:pPr>
        <w:rPr>
          <w:rFonts w:ascii="Times New Roman" w:eastAsia="Times New Roman" w:hAnsi="Times New Roman"/>
          <w:sz w:val="28"/>
          <w:szCs w:val="28"/>
          <w:lang w:eastAsia="ru-RU"/>
        </w:rPr>
      </w:pPr>
      <w:r>
        <w:rPr>
          <w:rFonts w:ascii="Times New Roman" w:hAnsi="Times New Roman"/>
          <w:b/>
          <w:sz w:val="28"/>
          <w:szCs w:val="28"/>
        </w:rPr>
        <w:t>Вертипрахова</w:t>
      </w:r>
      <w:r w:rsidR="008B3E6B">
        <w:rPr>
          <w:rFonts w:ascii="Times New Roman" w:hAnsi="Times New Roman"/>
          <w:b/>
          <w:sz w:val="28"/>
          <w:szCs w:val="28"/>
        </w:rPr>
        <w:t xml:space="preserve"> Лариса Анатольевна – </w:t>
      </w:r>
      <w:r w:rsidR="008B3E6B" w:rsidRPr="008B3E6B">
        <w:rPr>
          <w:rFonts w:ascii="Times New Roman" w:hAnsi="Times New Roman"/>
          <w:sz w:val="28"/>
          <w:szCs w:val="28"/>
        </w:rPr>
        <w:t xml:space="preserve">преподаватель </w:t>
      </w:r>
      <w:r w:rsidR="008B3E6B">
        <w:rPr>
          <w:rFonts w:ascii="Times New Roman" w:hAnsi="Times New Roman"/>
          <w:sz w:val="28"/>
          <w:szCs w:val="28"/>
        </w:rPr>
        <w:t xml:space="preserve">высшей категории </w:t>
      </w:r>
      <w:r w:rsidR="00CE60E8">
        <w:rPr>
          <w:rFonts w:ascii="Times New Roman" w:eastAsia="Times New Roman" w:hAnsi="Times New Roman"/>
          <w:sz w:val="28"/>
          <w:szCs w:val="28"/>
          <w:lang w:eastAsia="ru-RU"/>
        </w:rPr>
        <w:t>ГБУ ДО СО «</w:t>
      </w:r>
      <w:r w:rsidR="00CE60E8" w:rsidRPr="00CE60E8">
        <w:rPr>
          <w:rFonts w:ascii="Times New Roman" w:eastAsia="Times New Roman" w:hAnsi="Times New Roman"/>
          <w:sz w:val="28"/>
          <w:szCs w:val="28"/>
          <w:lang w:eastAsia="ru-RU"/>
        </w:rPr>
        <w:t>СДМШ им. Г. Свиридова</w:t>
      </w:r>
      <w:r w:rsidR="00CE60E8">
        <w:rPr>
          <w:rFonts w:ascii="Times New Roman" w:eastAsia="Times New Roman" w:hAnsi="Times New Roman"/>
          <w:sz w:val="28"/>
          <w:szCs w:val="28"/>
          <w:lang w:eastAsia="ru-RU"/>
        </w:rPr>
        <w:t>»</w:t>
      </w:r>
      <w:r w:rsidR="00CE60E8" w:rsidRPr="00CE60E8">
        <w:rPr>
          <w:rFonts w:ascii="Times New Roman" w:eastAsia="Times New Roman" w:hAnsi="Times New Roman"/>
          <w:sz w:val="28"/>
          <w:szCs w:val="28"/>
          <w:lang w:eastAsia="ru-RU"/>
        </w:rPr>
        <w:t>, г. Серов, Свердловская обл.</w:t>
      </w:r>
    </w:p>
    <w:p w:rsidR="008B3E6B" w:rsidRPr="008B3E6B" w:rsidRDefault="008B3E6B" w:rsidP="008B3E6B">
      <w:pPr>
        <w:spacing w:line="360" w:lineRule="auto"/>
        <w:jc w:val="both"/>
        <w:rPr>
          <w:rFonts w:ascii="Times New Roman" w:hAnsi="Times New Roman"/>
          <w:b/>
          <w:sz w:val="28"/>
          <w:szCs w:val="28"/>
        </w:rPr>
      </w:pPr>
    </w:p>
    <w:p w:rsidR="008B3E6B" w:rsidRDefault="008B3E6B">
      <w:pPr>
        <w:rPr>
          <w:rFonts w:ascii="Times New Roman" w:hAnsi="Times New Roman"/>
          <w:b/>
          <w:sz w:val="28"/>
          <w:szCs w:val="28"/>
        </w:rPr>
      </w:pPr>
      <w:r>
        <w:rPr>
          <w:rFonts w:ascii="Times New Roman" w:hAnsi="Times New Roman"/>
          <w:b/>
          <w:sz w:val="28"/>
          <w:szCs w:val="28"/>
        </w:rPr>
        <w:br w:type="page"/>
      </w:r>
    </w:p>
    <w:p w:rsidR="003531F5" w:rsidRPr="003531F5" w:rsidRDefault="003531F5" w:rsidP="003531F5">
      <w:pPr>
        <w:spacing w:line="360" w:lineRule="auto"/>
        <w:jc w:val="center"/>
        <w:rPr>
          <w:rFonts w:ascii="Times New Roman" w:eastAsia="Calibri" w:hAnsi="Times New Roman"/>
          <w:b/>
          <w:sz w:val="28"/>
          <w:szCs w:val="28"/>
        </w:rPr>
      </w:pPr>
      <w:r w:rsidRPr="003531F5">
        <w:rPr>
          <w:rFonts w:ascii="Times New Roman" w:eastAsia="Calibri" w:hAnsi="Times New Roman"/>
          <w:b/>
          <w:sz w:val="28"/>
          <w:szCs w:val="28"/>
        </w:rPr>
        <w:lastRenderedPageBreak/>
        <w:t>Структура программы учебного предмета</w:t>
      </w:r>
    </w:p>
    <w:p w:rsidR="003531F5" w:rsidRPr="003531F5" w:rsidRDefault="003531F5" w:rsidP="003531F5">
      <w:pPr>
        <w:spacing w:line="360" w:lineRule="auto"/>
        <w:rPr>
          <w:rFonts w:ascii="Times New Roman" w:eastAsia="Calibri" w:hAnsi="Times New Roman"/>
          <w:b/>
          <w:sz w:val="28"/>
          <w:szCs w:val="28"/>
        </w:rPr>
      </w:pPr>
      <w:r w:rsidRPr="003531F5">
        <w:rPr>
          <w:rFonts w:ascii="Times New Roman" w:eastAsia="Calibri" w:hAnsi="Times New Roman"/>
          <w:b/>
          <w:sz w:val="28"/>
          <w:szCs w:val="28"/>
          <w:lang w:val="en-US"/>
        </w:rPr>
        <w:t>I</w:t>
      </w:r>
      <w:r w:rsidRPr="003531F5">
        <w:rPr>
          <w:rFonts w:ascii="Times New Roman" w:eastAsia="Calibri" w:hAnsi="Times New Roman"/>
          <w:b/>
          <w:sz w:val="28"/>
          <w:szCs w:val="28"/>
        </w:rPr>
        <w:t>.</w:t>
      </w:r>
      <w:r w:rsidRPr="003531F5">
        <w:rPr>
          <w:rFonts w:ascii="Times New Roman" w:eastAsia="Calibri" w:hAnsi="Times New Roman"/>
          <w:b/>
          <w:sz w:val="28"/>
          <w:szCs w:val="28"/>
        </w:rPr>
        <w:tab/>
        <w:t>Пояснительная записка</w:t>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Характеристика учебного предмета, его место и роль в образовательном процессе;</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Срок реализации учебного предмета;</w:t>
      </w:r>
    </w:p>
    <w:p w:rsidR="003531F5" w:rsidRPr="003531F5" w:rsidRDefault="003531F5" w:rsidP="003531F5">
      <w:pPr>
        <w:spacing w:line="360" w:lineRule="auto"/>
        <w:jc w:val="both"/>
        <w:rPr>
          <w:rFonts w:ascii="Times New Roman" w:eastAsia="Calibri" w:hAnsi="Times New Roman"/>
          <w:i/>
          <w:sz w:val="28"/>
          <w:szCs w:val="28"/>
        </w:rPr>
      </w:pPr>
      <w:r w:rsidRPr="003531F5">
        <w:rPr>
          <w:rFonts w:ascii="Times New Roman" w:eastAsia="Calibri" w:hAnsi="Times New Roman"/>
          <w:i/>
          <w:sz w:val="28"/>
          <w:szCs w:val="28"/>
        </w:rPr>
        <w:tab/>
        <w:t>- Объем учебного времени, предусмотренный учебным планом образовательной организации на реализацию учебного предмета;</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Форма проведения учебных аудиторных занятий;</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Цели и задачи учебного предмета;</w:t>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i/>
          <w:sz w:val="28"/>
          <w:szCs w:val="28"/>
        </w:rPr>
        <w:tab/>
        <w:t>- Обоснование структуры программы учебного предмета;</w:t>
      </w:r>
    </w:p>
    <w:p w:rsidR="003531F5" w:rsidRPr="003531F5" w:rsidRDefault="003531F5" w:rsidP="003531F5">
      <w:pPr>
        <w:spacing w:line="360" w:lineRule="auto"/>
        <w:jc w:val="both"/>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xml:space="preserve">- Методы обучения; </w:t>
      </w:r>
    </w:p>
    <w:p w:rsidR="003531F5" w:rsidRPr="003531F5" w:rsidRDefault="003531F5" w:rsidP="003531F5">
      <w:pPr>
        <w:spacing w:line="360" w:lineRule="auto"/>
        <w:jc w:val="both"/>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Описание материально-технических условий реализации учебного предмета;</w:t>
      </w:r>
    </w:p>
    <w:p w:rsidR="003531F5" w:rsidRPr="003531F5" w:rsidRDefault="003531F5" w:rsidP="003531F5">
      <w:pPr>
        <w:spacing w:line="360" w:lineRule="auto"/>
        <w:rPr>
          <w:rFonts w:ascii="Times New Roman" w:eastAsia="Calibri" w:hAnsi="Times New Roman"/>
          <w:b/>
          <w:sz w:val="28"/>
          <w:szCs w:val="28"/>
        </w:rPr>
      </w:pPr>
      <w:r w:rsidRPr="003531F5">
        <w:rPr>
          <w:rFonts w:ascii="Times New Roman" w:eastAsia="Calibri" w:hAnsi="Times New Roman"/>
          <w:b/>
          <w:sz w:val="28"/>
          <w:szCs w:val="28"/>
          <w:lang w:val="en-US"/>
        </w:rPr>
        <w:t>II</w:t>
      </w:r>
      <w:r w:rsidRPr="003531F5">
        <w:rPr>
          <w:rFonts w:ascii="Times New Roman" w:eastAsia="Calibri" w:hAnsi="Times New Roman"/>
          <w:b/>
          <w:sz w:val="28"/>
          <w:szCs w:val="28"/>
        </w:rPr>
        <w:t>.</w:t>
      </w:r>
      <w:r w:rsidRPr="003531F5">
        <w:rPr>
          <w:rFonts w:ascii="Times New Roman" w:eastAsia="Calibri" w:hAnsi="Times New Roman"/>
          <w:b/>
          <w:sz w:val="28"/>
          <w:szCs w:val="28"/>
        </w:rPr>
        <w:tab/>
        <w:t>Содержание учебного предмета</w:t>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r w:rsidRPr="003531F5">
        <w:rPr>
          <w:rFonts w:ascii="Times New Roman" w:eastAsia="Calibri" w:hAnsi="Times New Roman"/>
          <w:b/>
          <w:sz w:val="28"/>
          <w:szCs w:val="28"/>
        </w:rPr>
        <w:tab/>
      </w:r>
    </w:p>
    <w:p w:rsidR="003531F5" w:rsidRPr="003531F5" w:rsidRDefault="003531F5" w:rsidP="003531F5">
      <w:pPr>
        <w:spacing w:line="360" w:lineRule="auto"/>
        <w:rPr>
          <w:rFonts w:ascii="Times New Roman" w:eastAsia="Calibri" w:hAnsi="Times New Roman"/>
          <w:i/>
          <w:sz w:val="28"/>
          <w:szCs w:val="28"/>
        </w:rPr>
      </w:pPr>
      <w:r w:rsidRPr="003531F5">
        <w:rPr>
          <w:rFonts w:ascii="Times New Roman" w:eastAsia="Calibri" w:hAnsi="Times New Roman"/>
          <w:sz w:val="28"/>
          <w:szCs w:val="28"/>
        </w:rPr>
        <w:tab/>
      </w:r>
      <w:r w:rsidRPr="003531F5">
        <w:rPr>
          <w:rFonts w:ascii="Times New Roman" w:eastAsia="Calibri" w:hAnsi="Times New Roman"/>
          <w:b/>
          <w:sz w:val="28"/>
          <w:szCs w:val="28"/>
        </w:rPr>
        <w:t>-</w:t>
      </w:r>
      <w:r w:rsidRPr="003531F5">
        <w:rPr>
          <w:rFonts w:ascii="Times New Roman" w:eastAsia="Calibri" w:hAnsi="Times New Roman"/>
          <w:sz w:val="28"/>
          <w:szCs w:val="28"/>
        </w:rPr>
        <w:t xml:space="preserve"> </w:t>
      </w:r>
      <w:r w:rsidRPr="003531F5">
        <w:rPr>
          <w:rFonts w:ascii="Times New Roman" w:eastAsia="Calibri" w:hAnsi="Times New Roman"/>
          <w:i/>
          <w:sz w:val="28"/>
          <w:szCs w:val="28"/>
        </w:rPr>
        <w:t>Сведения о затратах учебного времени;</w:t>
      </w:r>
    </w:p>
    <w:p w:rsidR="003531F5" w:rsidRPr="003531F5" w:rsidRDefault="003531F5" w:rsidP="003531F5">
      <w:pPr>
        <w:spacing w:line="360" w:lineRule="auto"/>
        <w:rPr>
          <w:rFonts w:ascii="Times New Roman" w:eastAsia="Calibri" w:hAnsi="Times New Roman"/>
          <w:bCs/>
          <w:i/>
          <w:sz w:val="28"/>
          <w:szCs w:val="28"/>
        </w:rPr>
      </w:pPr>
      <w:r w:rsidRPr="003531F5">
        <w:rPr>
          <w:rFonts w:ascii="Times New Roman" w:eastAsia="Calibri" w:hAnsi="Times New Roman"/>
          <w:i/>
          <w:sz w:val="28"/>
          <w:szCs w:val="28"/>
        </w:rPr>
        <w:tab/>
        <w:t xml:space="preserve">- </w:t>
      </w:r>
      <w:r w:rsidRPr="003531F5">
        <w:rPr>
          <w:rFonts w:ascii="Times New Roman" w:eastAsia="Calibri" w:hAnsi="Times New Roman"/>
          <w:bCs/>
          <w:i/>
          <w:sz w:val="28"/>
          <w:szCs w:val="28"/>
        </w:rPr>
        <w:t>Годовые требования по классам;</w:t>
      </w:r>
    </w:p>
    <w:p w:rsidR="003531F5" w:rsidRPr="003531F5" w:rsidRDefault="003531F5" w:rsidP="003531F5">
      <w:pPr>
        <w:spacing w:line="360" w:lineRule="auto"/>
        <w:rPr>
          <w:rFonts w:ascii="Times New Roman" w:eastAsia="Calibri" w:hAnsi="Times New Roman"/>
          <w:b/>
          <w:sz w:val="28"/>
          <w:szCs w:val="28"/>
        </w:rPr>
      </w:pPr>
      <w:r w:rsidRPr="003531F5">
        <w:rPr>
          <w:rFonts w:ascii="Times New Roman" w:eastAsia="Calibri" w:hAnsi="Times New Roman"/>
          <w:b/>
          <w:sz w:val="28"/>
          <w:szCs w:val="28"/>
          <w:lang w:val="en-US"/>
        </w:rPr>
        <w:t>III</w:t>
      </w:r>
      <w:r w:rsidRPr="003531F5">
        <w:rPr>
          <w:rFonts w:ascii="Times New Roman" w:eastAsia="Calibri" w:hAnsi="Times New Roman"/>
          <w:b/>
          <w:sz w:val="28"/>
          <w:szCs w:val="28"/>
        </w:rPr>
        <w:t xml:space="preserve">. </w:t>
      </w:r>
      <w:r w:rsidRPr="003531F5">
        <w:rPr>
          <w:rFonts w:ascii="Times New Roman" w:eastAsia="Calibri" w:hAnsi="Times New Roman"/>
          <w:b/>
          <w:sz w:val="28"/>
          <w:szCs w:val="28"/>
        </w:rPr>
        <w:tab/>
        <w:t>Требования к уровню подготовки учащихся</w:t>
      </w:r>
      <w:r w:rsidRPr="003531F5">
        <w:rPr>
          <w:rFonts w:ascii="Times New Roman" w:eastAsia="Calibri" w:hAnsi="Times New Roman"/>
          <w:b/>
          <w:sz w:val="28"/>
          <w:szCs w:val="28"/>
        </w:rPr>
        <w:tab/>
      </w:r>
      <w:r w:rsidRPr="003531F5">
        <w:rPr>
          <w:rFonts w:ascii="Times New Roman" w:eastAsia="Calibri" w:hAnsi="Times New Roman"/>
          <w:b/>
          <w:sz w:val="28"/>
          <w:szCs w:val="28"/>
        </w:rPr>
        <w:tab/>
      </w:r>
    </w:p>
    <w:p w:rsidR="003531F5" w:rsidRPr="003531F5" w:rsidRDefault="003531F5" w:rsidP="003531F5">
      <w:pPr>
        <w:spacing w:line="360" w:lineRule="auto"/>
        <w:jc w:val="both"/>
        <w:rPr>
          <w:rFonts w:ascii="Times New Roman" w:eastAsia="Times New Roman" w:hAnsi="Times New Roman"/>
          <w:b/>
          <w:sz w:val="28"/>
          <w:szCs w:val="28"/>
          <w:lang w:eastAsia="ru-RU"/>
        </w:rPr>
      </w:pPr>
      <w:r w:rsidRPr="003531F5">
        <w:rPr>
          <w:rFonts w:ascii="Times New Roman" w:eastAsia="Times New Roman" w:hAnsi="Times New Roman"/>
          <w:b/>
          <w:sz w:val="28"/>
          <w:szCs w:val="28"/>
          <w:lang w:val="en-US" w:eastAsia="ru-RU"/>
        </w:rPr>
        <w:t>IV</w:t>
      </w:r>
      <w:r w:rsidRPr="003531F5">
        <w:rPr>
          <w:rFonts w:ascii="Times New Roman" w:eastAsia="Times New Roman" w:hAnsi="Times New Roman"/>
          <w:b/>
          <w:sz w:val="28"/>
          <w:szCs w:val="28"/>
          <w:lang w:eastAsia="ru-RU"/>
        </w:rPr>
        <w:t xml:space="preserve">. </w:t>
      </w:r>
      <w:r w:rsidRPr="003531F5">
        <w:rPr>
          <w:rFonts w:ascii="Times New Roman" w:eastAsia="Times New Roman" w:hAnsi="Times New Roman"/>
          <w:b/>
          <w:sz w:val="28"/>
          <w:szCs w:val="28"/>
          <w:lang w:eastAsia="ru-RU"/>
        </w:rPr>
        <w:tab/>
        <w:t xml:space="preserve">Формы и методы контроля, система оценок </w:t>
      </w:r>
      <w:r w:rsidRPr="003531F5">
        <w:rPr>
          <w:rFonts w:ascii="Times New Roman" w:eastAsia="Times New Roman" w:hAnsi="Times New Roman"/>
          <w:b/>
          <w:sz w:val="28"/>
          <w:szCs w:val="28"/>
          <w:lang w:eastAsia="ru-RU"/>
        </w:rPr>
        <w:tab/>
      </w:r>
    </w:p>
    <w:p w:rsidR="003531F5" w:rsidRPr="003531F5" w:rsidRDefault="003531F5" w:rsidP="003531F5">
      <w:pPr>
        <w:spacing w:line="360" w:lineRule="auto"/>
        <w:ind w:firstLine="708"/>
        <w:jc w:val="both"/>
        <w:rPr>
          <w:rFonts w:ascii="Times New Roman" w:eastAsia="Times New Roman" w:hAnsi="Times New Roman"/>
          <w:i/>
          <w:sz w:val="28"/>
          <w:szCs w:val="28"/>
          <w:lang w:eastAsia="ru-RU"/>
        </w:rPr>
      </w:pPr>
      <w:r w:rsidRPr="003531F5">
        <w:rPr>
          <w:rFonts w:ascii="Times New Roman" w:eastAsia="Times New Roman" w:hAnsi="Times New Roman"/>
          <w:b/>
          <w:sz w:val="28"/>
          <w:szCs w:val="28"/>
          <w:lang w:eastAsia="ru-RU"/>
        </w:rPr>
        <w:t xml:space="preserve">- </w:t>
      </w:r>
      <w:r w:rsidRPr="003531F5">
        <w:rPr>
          <w:rFonts w:ascii="Times New Roman" w:eastAsia="Times New Roman" w:hAnsi="Times New Roman"/>
          <w:i/>
          <w:sz w:val="28"/>
          <w:szCs w:val="28"/>
          <w:lang w:eastAsia="ru-RU"/>
        </w:rPr>
        <w:t xml:space="preserve">Аттестация: цели, виды, форма, содержание; </w:t>
      </w:r>
    </w:p>
    <w:p w:rsidR="003531F5" w:rsidRPr="003531F5" w:rsidRDefault="003531F5" w:rsidP="003531F5">
      <w:pPr>
        <w:spacing w:line="360" w:lineRule="auto"/>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Критерии оценки;</w:t>
      </w:r>
    </w:p>
    <w:p w:rsidR="003531F5" w:rsidRPr="003531F5" w:rsidRDefault="003531F5" w:rsidP="003531F5">
      <w:pPr>
        <w:spacing w:line="360" w:lineRule="auto"/>
        <w:jc w:val="both"/>
        <w:rPr>
          <w:rFonts w:ascii="Times New Roman" w:eastAsia="Times New Roman" w:hAnsi="Times New Roman"/>
          <w:b/>
          <w:sz w:val="28"/>
          <w:szCs w:val="28"/>
          <w:lang w:eastAsia="ru-RU"/>
        </w:rPr>
      </w:pPr>
      <w:r w:rsidRPr="003531F5">
        <w:rPr>
          <w:rFonts w:ascii="Times New Roman" w:eastAsia="Times New Roman" w:hAnsi="Times New Roman"/>
          <w:b/>
          <w:sz w:val="28"/>
          <w:szCs w:val="28"/>
          <w:lang w:val="en-US" w:eastAsia="ru-RU"/>
        </w:rPr>
        <w:t>V</w:t>
      </w:r>
      <w:r w:rsidRPr="003531F5">
        <w:rPr>
          <w:rFonts w:ascii="Times New Roman" w:eastAsia="Times New Roman" w:hAnsi="Times New Roman"/>
          <w:b/>
          <w:sz w:val="28"/>
          <w:szCs w:val="28"/>
          <w:lang w:eastAsia="ru-RU"/>
        </w:rPr>
        <w:t>.</w:t>
      </w:r>
      <w:r w:rsidRPr="003531F5">
        <w:rPr>
          <w:rFonts w:ascii="Times New Roman" w:eastAsia="Times New Roman" w:hAnsi="Times New Roman"/>
          <w:b/>
          <w:sz w:val="28"/>
          <w:szCs w:val="28"/>
          <w:lang w:eastAsia="ru-RU"/>
        </w:rPr>
        <w:tab/>
        <w:t>Методическое обеспечение учебного процесса</w:t>
      </w:r>
      <w:r w:rsidRPr="003531F5">
        <w:rPr>
          <w:rFonts w:ascii="Times New Roman" w:eastAsia="Times New Roman" w:hAnsi="Times New Roman"/>
          <w:b/>
          <w:sz w:val="28"/>
          <w:szCs w:val="28"/>
          <w:lang w:eastAsia="ru-RU"/>
        </w:rPr>
        <w:tab/>
      </w:r>
    </w:p>
    <w:p w:rsidR="003531F5" w:rsidRPr="003531F5" w:rsidRDefault="003531F5" w:rsidP="003531F5">
      <w:pPr>
        <w:spacing w:line="360" w:lineRule="auto"/>
        <w:jc w:val="both"/>
        <w:rPr>
          <w:rFonts w:ascii="Times New Roman" w:eastAsia="Times New Roman" w:hAnsi="Times New Roman"/>
          <w:i/>
          <w:sz w:val="28"/>
          <w:szCs w:val="28"/>
          <w:lang w:eastAsia="ru-RU"/>
        </w:rPr>
      </w:pPr>
      <w:r w:rsidRPr="003531F5">
        <w:rPr>
          <w:rFonts w:ascii="Times New Roman" w:eastAsia="Times New Roman" w:hAnsi="Times New Roman"/>
          <w:i/>
          <w:sz w:val="28"/>
          <w:szCs w:val="28"/>
          <w:lang w:eastAsia="ru-RU"/>
        </w:rPr>
        <w:tab/>
        <w:t>- Методические рекомендации педагогическим работникам;</w:t>
      </w:r>
    </w:p>
    <w:p w:rsidR="003531F5" w:rsidRPr="003531F5" w:rsidRDefault="003531F5" w:rsidP="003531F5">
      <w:pPr>
        <w:spacing w:line="360" w:lineRule="auto"/>
        <w:jc w:val="both"/>
        <w:rPr>
          <w:rFonts w:ascii="Times New Roman" w:eastAsia="Times New Roman" w:hAnsi="Times New Roman"/>
          <w:b/>
          <w:sz w:val="28"/>
          <w:szCs w:val="28"/>
          <w:lang w:eastAsia="ru-RU"/>
        </w:rPr>
      </w:pPr>
      <w:r w:rsidRPr="003531F5">
        <w:rPr>
          <w:rFonts w:ascii="Times New Roman" w:eastAsia="Times New Roman" w:hAnsi="Times New Roman"/>
          <w:b/>
          <w:sz w:val="28"/>
          <w:szCs w:val="28"/>
          <w:lang w:val="en-US" w:eastAsia="ru-RU"/>
        </w:rPr>
        <w:t>VI</w:t>
      </w:r>
      <w:r w:rsidRPr="003531F5">
        <w:rPr>
          <w:rFonts w:ascii="Times New Roman" w:eastAsia="Times New Roman" w:hAnsi="Times New Roman"/>
          <w:b/>
          <w:sz w:val="28"/>
          <w:szCs w:val="28"/>
          <w:lang w:eastAsia="ru-RU"/>
        </w:rPr>
        <w:t xml:space="preserve">. </w:t>
      </w:r>
      <w:r w:rsidRPr="003531F5">
        <w:rPr>
          <w:rFonts w:ascii="Times New Roman" w:eastAsia="Times New Roman" w:hAnsi="Times New Roman"/>
          <w:b/>
          <w:sz w:val="28"/>
          <w:szCs w:val="28"/>
          <w:lang w:eastAsia="ru-RU"/>
        </w:rPr>
        <w:tab/>
        <w:t>Списки рекомендуемой нотной и методической литературы</w:t>
      </w:r>
      <w:r w:rsidRPr="003531F5">
        <w:rPr>
          <w:rFonts w:ascii="Times New Roman" w:eastAsia="Times New Roman" w:hAnsi="Times New Roman"/>
          <w:b/>
          <w:sz w:val="28"/>
          <w:szCs w:val="28"/>
          <w:lang w:eastAsia="ru-RU"/>
        </w:rPr>
        <w:tab/>
      </w:r>
    </w:p>
    <w:p w:rsidR="003531F5" w:rsidRPr="003531F5" w:rsidRDefault="003531F5" w:rsidP="003531F5">
      <w:pPr>
        <w:suppressAutoHyphens/>
        <w:spacing w:line="360" w:lineRule="auto"/>
        <w:ind w:firstLine="709"/>
        <w:rPr>
          <w:rFonts w:ascii="Times New Roman" w:eastAsia="SimSun" w:hAnsi="Times New Roman"/>
          <w:i/>
          <w:kern w:val="1"/>
          <w:sz w:val="28"/>
          <w:szCs w:val="28"/>
          <w:lang w:eastAsia="hi-IN" w:bidi="hi-IN"/>
        </w:rPr>
      </w:pPr>
      <w:r w:rsidRPr="003531F5">
        <w:rPr>
          <w:rFonts w:ascii="Times New Roman" w:eastAsia="SimSun" w:hAnsi="Times New Roman"/>
          <w:i/>
          <w:kern w:val="1"/>
          <w:sz w:val="28"/>
          <w:szCs w:val="28"/>
          <w:lang w:eastAsia="hi-IN" w:bidi="hi-IN"/>
        </w:rPr>
        <w:t xml:space="preserve">- Список рекомендуемой </w:t>
      </w:r>
      <w:r w:rsidR="002E4C16">
        <w:rPr>
          <w:rFonts w:ascii="Times New Roman" w:eastAsia="SimSun" w:hAnsi="Times New Roman"/>
          <w:i/>
          <w:kern w:val="1"/>
          <w:sz w:val="28"/>
          <w:szCs w:val="28"/>
          <w:lang w:eastAsia="hi-IN" w:bidi="hi-IN"/>
        </w:rPr>
        <w:t xml:space="preserve">учебной и </w:t>
      </w:r>
      <w:r w:rsidRPr="003531F5">
        <w:rPr>
          <w:rFonts w:ascii="Times New Roman" w:eastAsia="SimSun" w:hAnsi="Times New Roman"/>
          <w:i/>
          <w:kern w:val="1"/>
          <w:sz w:val="28"/>
          <w:szCs w:val="28"/>
          <w:lang w:eastAsia="hi-IN" w:bidi="hi-IN"/>
        </w:rPr>
        <w:t>нотной литературы;</w:t>
      </w:r>
    </w:p>
    <w:p w:rsidR="003531F5" w:rsidRDefault="003531F5">
      <w:pPr>
        <w:rPr>
          <w:rFonts w:ascii="Times New Roman" w:hAnsi="Times New Roman"/>
          <w:b/>
          <w:sz w:val="28"/>
          <w:szCs w:val="28"/>
        </w:rPr>
      </w:pPr>
      <w:r>
        <w:rPr>
          <w:rFonts w:ascii="Times New Roman" w:hAnsi="Times New Roman"/>
          <w:b/>
          <w:sz w:val="28"/>
          <w:szCs w:val="28"/>
        </w:rPr>
        <w:br w:type="page"/>
      </w:r>
    </w:p>
    <w:p w:rsidR="008B3E6B" w:rsidRPr="00543969" w:rsidRDefault="008B3E6B" w:rsidP="008B3E6B">
      <w:pPr>
        <w:spacing w:line="360" w:lineRule="auto"/>
        <w:jc w:val="center"/>
        <w:rPr>
          <w:rFonts w:ascii="Times New Roman" w:hAnsi="Times New Roman"/>
          <w:b/>
          <w:sz w:val="28"/>
          <w:szCs w:val="28"/>
        </w:rPr>
      </w:pPr>
      <w:r>
        <w:rPr>
          <w:rFonts w:ascii="Times New Roman" w:hAnsi="Times New Roman"/>
          <w:b/>
          <w:sz w:val="28"/>
          <w:szCs w:val="28"/>
          <w:lang w:val="en-US"/>
        </w:rPr>
        <w:lastRenderedPageBreak/>
        <w:t>I</w:t>
      </w:r>
      <w:r w:rsidRPr="00543969">
        <w:rPr>
          <w:rFonts w:ascii="Times New Roman" w:hAnsi="Times New Roman"/>
          <w:b/>
          <w:sz w:val="28"/>
          <w:szCs w:val="28"/>
        </w:rPr>
        <w:t>.</w:t>
      </w:r>
      <w:r w:rsidRPr="0091414F">
        <w:rPr>
          <w:rFonts w:ascii="Times New Roman" w:hAnsi="Times New Roman"/>
          <w:b/>
          <w:sz w:val="28"/>
          <w:szCs w:val="28"/>
        </w:rPr>
        <w:t>ПОЯСНИТЕЛЬНАЯ ЗАПИСКА</w:t>
      </w:r>
    </w:p>
    <w:p w:rsidR="008B3E6B" w:rsidRPr="0091414F" w:rsidRDefault="008B3E6B" w:rsidP="008B3E6B">
      <w:pPr>
        <w:spacing w:line="360" w:lineRule="auto"/>
        <w:jc w:val="center"/>
        <w:rPr>
          <w:rFonts w:ascii="Times New Roman" w:hAnsi="Times New Roman"/>
          <w:b/>
          <w:i/>
          <w:sz w:val="28"/>
          <w:szCs w:val="28"/>
        </w:rPr>
      </w:pPr>
      <w:r w:rsidRPr="0091414F">
        <w:rPr>
          <w:rFonts w:ascii="Times New Roman" w:hAnsi="Times New Roman"/>
          <w:b/>
          <w:i/>
          <w:sz w:val="28"/>
          <w:szCs w:val="28"/>
        </w:rPr>
        <w:t>Характеристика учебного предмета, его место</w:t>
      </w:r>
    </w:p>
    <w:p w:rsidR="008B3E6B" w:rsidRPr="0091414F" w:rsidRDefault="008B3E6B" w:rsidP="008B3E6B">
      <w:pPr>
        <w:pStyle w:val="ab"/>
        <w:spacing w:line="360" w:lineRule="auto"/>
        <w:ind w:left="0"/>
        <w:jc w:val="center"/>
        <w:rPr>
          <w:rFonts w:ascii="Times New Roman" w:hAnsi="Times New Roman"/>
          <w:b/>
          <w:i/>
          <w:sz w:val="28"/>
          <w:szCs w:val="28"/>
        </w:rPr>
      </w:pPr>
      <w:r w:rsidRPr="0091414F">
        <w:rPr>
          <w:rFonts w:ascii="Times New Roman" w:hAnsi="Times New Roman"/>
          <w:b/>
          <w:i/>
          <w:sz w:val="28"/>
          <w:szCs w:val="28"/>
        </w:rPr>
        <w:t>и роль в образовательном процессе</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Программа учебного предмета «</w:t>
      </w:r>
      <w:r>
        <w:rPr>
          <w:rFonts w:ascii="Times New Roman" w:eastAsia="Times New Roman" w:hAnsi="Times New Roman" w:cs="Mangal"/>
          <w:kern w:val="1"/>
          <w:sz w:val="28"/>
          <w:szCs w:val="28"/>
          <w:lang w:eastAsia="hi-IN" w:bidi="hi-IN"/>
        </w:rPr>
        <w:t>Оркестровый класс</w:t>
      </w:r>
      <w:r w:rsidRPr="003531F5">
        <w:rPr>
          <w:rFonts w:ascii="Times New Roman" w:eastAsia="Times New Roman" w:hAnsi="Times New Roman" w:cs="Mangal"/>
          <w:kern w:val="1"/>
          <w:sz w:val="28"/>
          <w:szCs w:val="28"/>
          <w:lang w:eastAsia="hi-IN" w:bidi="hi-IN"/>
        </w:rPr>
        <w:t>» разработана на основе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Уставом ГАУ ДО СО «ДШИ г. Серова», образовательной программой ГАУ ДО СО «ДШИ г. Серова», программой развития ГАУ ДО СО «ДШИ г. Серова».</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Федеральный Закон от 29.12.2012 № 273-ФЗ «Об образовании в РФ»;</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Концепция развития дополнительного образования детей (Распоряжение Правительства РФ от 4 сентября 2014 г. № 1726-р);</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xml:space="preserve">− Письмо </w:t>
      </w:r>
      <w:proofErr w:type="spellStart"/>
      <w:r w:rsidRPr="003531F5">
        <w:rPr>
          <w:rFonts w:ascii="Times New Roman" w:eastAsia="Times New Roman" w:hAnsi="Times New Roman" w:cs="Mangal"/>
          <w:kern w:val="1"/>
          <w:sz w:val="28"/>
          <w:szCs w:val="28"/>
          <w:lang w:eastAsia="hi-IN" w:bidi="hi-IN"/>
        </w:rPr>
        <w:t>Минобрнауки</w:t>
      </w:r>
      <w:proofErr w:type="spellEnd"/>
      <w:r w:rsidRPr="003531F5">
        <w:rPr>
          <w:rFonts w:ascii="Times New Roman" w:eastAsia="Times New Roman" w:hAnsi="Times New Roman" w:cs="Mangal"/>
          <w:kern w:val="1"/>
          <w:sz w:val="28"/>
          <w:szCs w:val="28"/>
          <w:lang w:eastAsia="hi-IN" w:bidi="hi-IN"/>
        </w:rPr>
        <w:t xml:space="preserve"> России от 11.12.2006 г. № 06-1844 «О примерных требованиях к программам дополнительного образования детей»;</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Приказ Министерства образования и науки Российской Федерации (</w:t>
      </w:r>
      <w:proofErr w:type="spellStart"/>
      <w:r w:rsidRPr="003531F5">
        <w:rPr>
          <w:rFonts w:ascii="Times New Roman" w:eastAsia="Times New Roman" w:hAnsi="Times New Roman" w:cs="Mangal"/>
          <w:kern w:val="1"/>
          <w:sz w:val="28"/>
          <w:szCs w:val="28"/>
          <w:lang w:eastAsia="hi-IN" w:bidi="hi-IN"/>
        </w:rPr>
        <w:t>Минобрнауки</w:t>
      </w:r>
      <w:proofErr w:type="spellEnd"/>
      <w:r w:rsidRPr="003531F5">
        <w:rPr>
          <w:rFonts w:ascii="Times New Roman" w:eastAsia="Times New Roman" w:hAnsi="Times New Roman" w:cs="Mangal"/>
          <w:kern w:val="1"/>
          <w:sz w:val="28"/>
          <w:szCs w:val="28"/>
          <w:lang w:eastAsia="hi-IN" w:bidi="hi-IN"/>
        </w:rPr>
        <w:t xml:space="preserve"> России) от 29 августа 2013 г. № 1008 г. Москва «Об </w:t>
      </w:r>
      <w:r w:rsidRPr="003531F5">
        <w:rPr>
          <w:rFonts w:ascii="Times New Roman" w:eastAsia="Times New Roman" w:hAnsi="Times New Roman" w:cs="Mangal"/>
          <w:kern w:val="1"/>
          <w:sz w:val="28"/>
          <w:szCs w:val="28"/>
          <w:lang w:eastAsia="hi-IN" w:bidi="hi-IN"/>
        </w:rPr>
        <w:lastRenderedPageBreak/>
        <w:t>утверждении Порядка организации и осуществления образовательной деятельности по дополнительным общеобразовательным программам»;</w:t>
      </w:r>
    </w:p>
    <w:p w:rsidR="003531F5" w:rsidRPr="003531F5" w:rsidRDefault="003531F5" w:rsidP="003531F5">
      <w:pPr>
        <w:tabs>
          <w:tab w:val="left" w:pos="9354"/>
        </w:tabs>
        <w:suppressAutoHyphens/>
        <w:spacing w:line="360" w:lineRule="auto"/>
        <w:ind w:firstLine="709"/>
        <w:jc w:val="both"/>
        <w:rPr>
          <w:rFonts w:ascii="Times New Roman" w:eastAsia="Times New Roman" w:hAnsi="Times New Roman" w:cs="Mangal"/>
          <w:kern w:val="1"/>
          <w:sz w:val="28"/>
          <w:szCs w:val="28"/>
          <w:lang w:eastAsia="hi-IN" w:bidi="hi-IN"/>
        </w:rPr>
      </w:pPr>
      <w:r w:rsidRPr="003531F5">
        <w:rPr>
          <w:rFonts w:ascii="Times New Roman" w:eastAsia="Times New Roman" w:hAnsi="Times New Roman" w:cs="Mangal"/>
          <w:kern w:val="1"/>
          <w:sz w:val="28"/>
          <w:szCs w:val="28"/>
          <w:lang w:eastAsia="hi-IN" w:bidi="hi-IN"/>
        </w:rPr>
        <w:t>– приказа об утверждении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(ФГТ) № 162 от 12.03.2012 года.</w:t>
      </w:r>
    </w:p>
    <w:p w:rsidR="008B3E6B" w:rsidRPr="003531F5" w:rsidRDefault="003531F5" w:rsidP="003531F5">
      <w:pPr>
        <w:spacing w:line="360" w:lineRule="auto"/>
        <w:ind w:firstLine="709"/>
        <w:jc w:val="both"/>
        <w:rPr>
          <w:rFonts w:ascii="Times New Roman" w:eastAsia="Times New Roman" w:hAnsi="Times New Roman"/>
          <w:sz w:val="28"/>
          <w:szCs w:val="28"/>
        </w:rPr>
      </w:pPr>
      <w:r w:rsidRPr="003531F5">
        <w:rPr>
          <w:rFonts w:ascii="Times New Roman" w:eastAsia="Times New Roman" w:hAnsi="Times New Roman"/>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8B3E6B" w:rsidRPr="0091414F" w:rsidRDefault="008B3E6B" w:rsidP="008B3E6B">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 xml:space="preserve">В общей системе музыкального образования значительное место отводится коллективным видам музицирования: ансамблям, оркестрам. Навыки коллективного музицирования формируются и развиваются на основе и параллельно с уже приобретенными знаниями в классе по музыкальному инструменту. </w:t>
      </w:r>
    </w:p>
    <w:p w:rsidR="003531F5" w:rsidRDefault="003531F5" w:rsidP="003531F5">
      <w:pPr>
        <w:pStyle w:val="ab"/>
        <w:spacing w:line="360" w:lineRule="auto"/>
        <w:ind w:left="0" w:firstLine="708"/>
        <w:jc w:val="both"/>
        <w:rPr>
          <w:rFonts w:ascii="Times New Roman" w:hAnsi="Times New Roman"/>
          <w:sz w:val="28"/>
          <w:szCs w:val="28"/>
        </w:rPr>
      </w:pPr>
      <w:r>
        <w:rPr>
          <w:rFonts w:ascii="Times New Roman" w:hAnsi="Times New Roman"/>
          <w:sz w:val="28"/>
          <w:szCs w:val="28"/>
        </w:rPr>
        <w:t>Занятия в оркестре</w:t>
      </w:r>
      <w:r w:rsidR="008B3E6B" w:rsidRPr="0091414F">
        <w:rPr>
          <w:rFonts w:ascii="Times New Roman" w:hAnsi="Times New Roman"/>
          <w:sz w:val="28"/>
          <w:szCs w:val="28"/>
        </w:rPr>
        <w:t xml:space="preserve"> способствуют накоплению опыта коллективного музицирования, а также являются ступенью для подго</w:t>
      </w:r>
      <w:r>
        <w:rPr>
          <w:rFonts w:ascii="Times New Roman" w:hAnsi="Times New Roman"/>
          <w:sz w:val="28"/>
          <w:szCs w:val="28"/>
        </w:rPr>
        <w:t>товки к публичным выступлениям.</w:t>
      </w:r>
    </w:p>
    <w:p w:rsidR="003531F5" w:rsidRDefault="008B3E6B" w:rsidP="003531F5">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Предла</w:t>
      </w:r>
      <w:r w:rsidR="003531F5">
        <w:rPr>
          <w:rFonts w:ascii="Times New Roman" w:hAnsi="Times New Roman"/>
          <w:sz w:val="28"/>
          <w:szCs w:val="28"/>
        </w:rPr>
        <w:t>гаемая программа рассчитана на срок обучения 4 года</w:t>
      </w:r>
      <w:r w:rsidRPr="0091414F">
        <w:rPr>
          <w:rFonts w:ascii="Times New Roman" w:hAnsi="Times New Roman"/>
          <w:sz w:val="28"/>
          <w:szCs w:val="28"/>
        </w:rPr>
        <w:t>. Возраст детей, приступающих к освоению программы, 10– 14 лет.</w:t>
      </w:r>
    </w:p>
    <w:p w:rsidR="008B3E6B" w:rsidRPr="0091414F" w:rsidRDefault="008B3E6B" w:rsidP="003531F5">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Недельная</w:t>
      </w:r>
      <w:r w:rsidR="003531F5">
        <w:rPr>
          <w:rFonts w:ascii="Times New Roman" w:hAnsi="Times New Roman"/>
          <w:sz w:val="28"/>
          <w:szCs w:val="28"/>
        </w:rPr>
        <w:t xml:space="preserve"> нагрузка по предмету «Оркестровый класс» составляет 2 часов</w:t>
      </w:r>
      <w:r w:rsidRPr="0091414F">
        <w:rPr>
          <w:rFonts w:ascii="Times New Roman" w:hAnsi="Times New Roman"/>
          <w:sz w:val="28"/>
          <w:szCs w:val="28"/>
        </w:rPr>
        <w:t xml:space="preserve"> в неделю. </w:t>
      </w:r>
    </w:p>
    <w:p w:rsidR="008B3E6B" w:rsidRDefault="008B3E6B" w:rsidP="008B3E6B">
      <w:pPr>
        <w:pStyle w:val="ab"/>
        <w:spacing w:line="360" w:lineRule="auto"/>
        <w:ind w:left="0" w:firstLine="708"/>
        <w:jc w:val="both"/>
        <w:rPr>
          <w:rFonts w:ascii="Times New Roman" w:hAnsi="Times New Roman"/>
          <w:sz w:val="28"/>
          <w:szCs w:val="28"/>
        </w:rPr>
      </w:pPr>
      <w:r w:rsidRPr="0091414F">
        <w:rPr>
          <w:rFonts w:ascii="Times New Roman" w:hAnsi="Times New Roman"/>
          <w:sz w:val="28"/>
          <w:szCs w:val="28"/>
        </w:rPr>
        <w:t>Данная программа предусматривает проведение итоговой аттестации в форме зачета по партиям и академического концерта.</w:t>
      </w:r>
    </w:p>
    <w:p w:rsidR="008B3E6B" w:rsidRPr="003531F5" w:rsidRDefault="008B3E6B" w:rsidP="003531F5">
      <w:pPr>
        <w:spacing w:line="360" w:lineRule="auto"/>
        <w:jc w:val="center"/>
        <w:rPr>
          <w:rFonts w:ascii="Times New Roman" w:hAnsi="Times New Roman"/>
          <w:b/>
          <w:i/>
          <w:sz w:val="28"/>
          <w:szCs w:val="28"/>
        </w:rPr>
      </w:pPr>
      <w:r w:rsidRPr="003531F5">
        <w:rPr>
          <w:rFonts w:ascii="Times New Roman" w:hAnsi="Times New Roman"/>
          <w:b/>
          <w:i/>
          <w:sz w:val="28"/>
          <w:szCs w:val="28"/>
        </w:rPr>
        <w:t>Срок реализации учебного предмета</w:t>
      </w:r>
    </w:p>
    <w:p w:rsidR="008B3E6B" w:rsidRDefault="008B3E6B" w:rsidP="003531F5">
      <w:pPr>
        <w:pStyle w:val="ab"/>
        <w:spacing w:line="360" w:lineRule="auto"/>
        <w:ind w:left="0" w:firstLine="709"/>
        <w:jc w:val="both"/>
        <w:rPr>
          <w:rFonts w:ascii="Times New Roman" w:hAnsi="Times New Roman"/>
          <w:sz w:val="28"/>
          <w:szCs w:val="28"/>
        </w:rPr>
      </w:pPr>
      <w:r w:rsidRPr="00543969">
        <w:rPr>
          <w:rFonts w:ascii="Times New Roman" w:hAnsi="Times New Roman"/>
          <w:sz w:val="28"/>
          <w:szCs w:val="28"/>
        </w:rPr>
        <w:t>При реализации прогр</w:t>
      </w:r>
      <w:r>
        <w:rPr>
          <w:rFonts w:ascii="Times New Roman" w:hAnsi="Times New Roman"/>
          <w:sz w:val="28"/>
          <w:szCs w:val="28"/>
        </w:rPr>
        <w:t xml:space="preserve">аммы учебного предмета «Оркестр» </w:t>
      </w:r>
      <w:r w:rsidRPr="00543969">
        <w:rPr>
          <w:rFonts w:ascii="Times New Roman" w:hAnsi="Times New Roman"/>
          <w:sz w:val="28"/>
          <w:szCs w:val="28"/>
        </w:rPr>
        <w:t>срока обучения</w:t>
      </w:r>
      <w:r w:rsidR="003531F5">
        <w:rPr>
          <w:rFonts w:ascii="Times New Roman" w:hAnsi="Times New Roman"/>
          <w:sz w:val="28"/>
          <w:szCs w:val="28"/>
        </w:rPr>
        <w:t xml:space="preserve"> 4</w:t>
      </w:r>
      <w:r>
        <w:rPr>
          <w:rFonts w:ascii="Times New Roman" w:hAnsi="Times New Roman"/>
          <w:sz w:val="28"/>
          <w:szCs w:val="28"/>
        </w:rPr>
        <w:t xml:space="preserve"> года</w:t>
      </w:r>
      <w:r w:rsidRPr="00543969">
        <w:rPr>
          <w:rFonts w:ascii="Times New Roman" w:hAnsi="Times New Roman"/>
          <w:sz w:val="28"/>
          <w:szCs w:val="28"/>
        </w:rPr>
        <w:t xml:space="preserve">, продолжительность учебных занятий </w:t>
      </w:r>
      <w:r w:rsidR="003531F5">
        <w:rPr>
          <w:rFonts w:ascii="Times New Roman" w:hAnsi="Times New Roman"/>
          <w:sz w:val="28"/>
          <w:szCs w:val="28"/>
        </w:rPr>
        <w:t>составляет 33</w:t>
      </w:r>
      <w:r w:rsidRPr="00543969">
        <w:rPr>
          <w:rFonts w:ascii="Times New Roman" w:hAnsi="Times New Roman"/>
          <w:sz w:val="28"/>
          <w:szCs w:val="28"/>
        </w:rPr>
        <w:t xml:space="preserve"> недели в год.</w:t>
      </w:r>
    </w:p>
    <w:p w:rsidR="00D740B4" w:rsidRDefault="00D740B4" w:rsidP="003531F5">
      <w:pPr>
        <w:pStyle w:val="ab"/>
        <w:spacing w:line="360" w:lineRule="auto"/>
        <w:ind w:left="0" w:firstLine="709"/>
        <w:jc w:val="both"/>
        <w:rPr>
          <w:rFonts w:ascii="Times New Roman" w:hAnsi="Times New Roman"/>
          <w:sz w:val="28"/>
          <w:szCs w:val="28"/>
        </w:rPr>
      </w:pPr>
    </w:p>
    <w:p w:rsidR="00D740B4" w:rsidRPr="003531F5" w:rsidRDefault="00D740B4" w:rsidP="003531F5">
      <w:pPr>
        <w:pStyle w:val="ab"/>
        <w:spacing w:line="360" w:lineRule="auto"/>
        <w:ind w:left="0" w:firstLine="709"/>
        <w:jc w:val="both"/>
        <w:rPr>
          <w:rFonts w:ascii="Times New Roman" w:hAnsi="Times New Roman"/>
          <w:sz w:val="28"/>
          <w:szCs w:val="28"/>
        </w:rPr>
      </w:pPr>
    </w:p>
    <w:p w:rsidR="008B3E6B" w:rsidRDefault="008B3E6B" w:rsidP="008B3E6B">
      <w:pPr>
        <w:spacing w:line="360" w:lineRule="auto"/>
        <w:jc w:val="center"/>
        <w:rPr>
          <w:rFonts w:ascii="Times New Roman" w:hAnsi="Times New Roman"/>
          <w:b/>
          <w:i/>
          <w:sz w:val="28"/>
          <w:szCs w:val="28"/>
        </w:rPr>
      </w:pPr>
      <w:r w:rsidRPr="00543969">
        <w:rPr>
          <w:rFonts w:ascii="Times New Roman" w:hAnsi="Times New Roman"/>
          <w:b/>
          <w:i/>
          <w:sz w:val="28"/>
          <w:szCs w:val="28"/>
        </w:rPr>
        <w:lastRenderedPageBreak/>
        <w:t>Сведения о затратах учебного времени</w:t>
      </w:r>
    </w:p>
    <w:tbl>
      <w:tblPr>
        <w:tblStyle w:val="23"/>
        <w:tblW w:w="0" w:type="auto"/>
        <w:tblLook w:val="04A0" w:firstRow="1" w:lastRow="0" w:firstColumn="1" w:lastColumn="0" w:noHBand="0" w:noVBand="1"/>
      </w:tblPr>
      <w:tblGrid>
        <w:gridCol w:w="2943"/>
        <w:gridCol w:w="716"/>
        <w:gridCol w:w="717"/>
        <w:gridCol w:w="716"/>
        <w:gridCol w:w="717"/>
        <w:gridCol w:w="716"/>
        <w:gridCol w:w="717"/>
        <w:gridCol w:w="716"/>
        <w:gridCol w:w="717"/>
        <w:gridCol w:w="896"/>
      </w:tblGrid>
      <w:tr w:rsidR="008B3E6B" w:rsidRPr="008B3E6B" w:rsidTr="006D4392">
        <w:tc>
          <w:tcPr>
            <w:tcW w:w="2943"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Вид учебной работы, нагрузки, аттестации</w:t>
            </w:r>
          </w:p>
        </w:tc>
        <w:tc>
          <w:tcPr>
            <w:tcW w:w="5732" w:type="dxa"/>
            <w:gridSpan w:val="8"/>
            <w:tcBorders>
              <w:right w:val="single" w:sz="4" w:space="0" w:color="auto"/>
            </w:tcBorders>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Затраты учебного времени</w:t>
            </w:r>
          </w:p>
        </w:tc>
        <w:tc>
          <w:tcPr>
            <w:tcW w:w="896" w:type="dxa"/>
            <w:tcBorders>
              <w:left w:val="single" w:sz="4" w:space="0" w:color="auto"/>
            </w:tcBorders>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Всего часов</w:t>
            </w: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Годы обучения</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1-й год</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2-й год</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3-й год</w:t>
            </w:r>
          </w:p>
        </w:tc>
        <w:tc>
          <w:tcPr>
            <w:tcW w:w="1433" w:type="dxa"/>
            <w:gridSpan w:val="2"/>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4-й год</w:t>
            </w:r>
          </w:p>
        </w:tc>
        <w:tc>
          <w:tcPr>
            <w:tcW w:w="896" w:type="dxa"/>
          </w:tcPr>
          <w:p w:rsidR="008B3E6B" w:rsidRPr="008B3E6B" w:rsidRDefault="008B3E6B" w:rsidP="008B3E6B">
            <w:pPr>
              <w:spacing w:line="276" w:lineRule="auto"/>
              <w:jc w:val="center"/>
              <w:rPr>
                <w:rFonts w:ascii="Times New Roman" w:hAnsi="Times New Roman"/>
                <w:szCs w:val="28"/>
              </w:rPr>
            </w:pP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Полугодия</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2</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3</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4</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5</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6</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7</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8</w:t>
            </w:r>
          </w:p>
        </w:tc>
        <w:tc>
          <w:tcPr>
            <w:tcW w:w="896" w:type="dxa"/>
          </w:tcPr>
          <w:p w:rsidR="008B3E6B" w:rsidRPr="008B3E6B" w:rsidRDefault="008B3E6B" w:rsidP="008B3E6B">
            <w:pPr>
              <w:spacing w:line="276" w:lineRule="auto"/>
              <w:jc w:val="center"/>
              <w:rPr>
                <w:rFonts w:ascii="Times New Roman" w:hAnsi="Times New Roman"/>
                <w:szCs w:val="28"/>
              </w:rPr>
            </w:pPr>
          </w:p>
        </w:tc>
      </w:tr>
      <w:tr w:rsidR="008B3E6B" w:rsidRPr="008B3E6B" w:rsidTr="006D4392">
        <w:tc>
          <w:tcPr>
            <w:tcW w:w="2943" w:type="dxa"/>
          </w:tcPr>
          <w:p w:rsidR="008B3E6B" w:rsidRPr="008B3E6B" w:rsidRDefault="008B3E6B" w:rsidP="008B3E6B">
            <w:pPr>
              <w:spacing w:line="276" w:lineRule="auto"/>
              <w:rPr>
                <w:rFonts w:ascii="Times New Roman" w:hAnsi="Times New Roman"/>
                <w:szCs w:val="28"/>
              </w:rPr>
            </w:pPr>
            <w:r w:rsidRPr="008B3E6B">
              <w:rPr>
                <w:rFonts w:ascii="Times New Roman" w:hAnsi="Times New Roman"/>
                <w:szCs w:val="28"/>
              </w:rPr>
              <w:t>Количество недель</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71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16</w:t>
            </w:r>
          </w:p>
        </w:tc>
        <w:tc>
          <w:tcPr>
            <w:tcW w:w="717"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17</w:t>
            </w:r>
          </w:p>
        </w:tc>
        <w:tc>
          <w:tcPr>
            <w:tcW w:w="896" w:type="dxa"/>
          </w:tcPr>
          <w:p w:rsidR="008B3E6B" w:rsidRPr="008B3E6B" w:rsidRDefault="008B3E6B" w:rsidP="008B3E6B">
            <w:pPr>
              <w:spacing w:line="276" w:lineRule="auto"/>
              <w:jc w:val="center"/>
              <w:rPr>
                <w:rFonts w:ascii="Times New Roman" w:hAnsi="Times New Roman"/>
                <w:szCs w:val="28"/>
              </w:rPr>
            </w:pPr>
            <w:r w:rsidRPr="008B3E6B">
              <w:rPr>
                <w:rFonts w:ascii="Times New Roman" w:hAnsi="Times New Roman"/>
                <w:szCs w:val="28"/>
              </w:rPr>
              <w:t xml:space="preserve"> </w:t>
            </w:r>
          </w:p>
        </w:tc>
      </w:tr>
      <w:tr w:rsidR="00FC2940" w:rsidRPr="008B3E6B" w:rsidTr="006D4392">
        <w:tc>
          <w:tcPr>
            <w:tcW w:w="2943" w:type="dxa"/>
          </w:tcPr>
          <w:p w:rsidR="00FC2940" w:rsidRPr="008B3E6B" w:rsidRDefault="00FC2940" w:rsidP="00FC2940">
            <w:pPr>
              <w:spacing w:line="276" w:lineRule="auto"/>
              <w:rPr>
                <w:rFonts w:ascii="Times New Roman" w:hAnsi="Times New Roman"/>
                <w:szCs w:val="28"/>
              </w:rPr>
            </w:pPr>
            <w:r w:rsidRPr="008B3E6B">
              <w:rPr>
                <w:rFonts w:ascii="Times New Roman" w:hAnsi="Times New Roman"/>
                <w:szCs w:val="28"/>
              </w:rPr>
              <w:t>Аудиторные занятия</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24</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25,5</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24</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25,5</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24</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25,5</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24</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25,5</w:t>
            </w:r>
          </w:p>
        </w:tc>
        <w:tc>
          <w:tcPr>
            <w:tcW w:w="89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198</w:t>
            </w:r>
          </w:p>
        </w:tc>
      </w:tr>
      <w:tr w:rsidR="00FC2940" w:rsidRPr="008B3E6B" w:rsidTr="006D4392">
        <w:tc>
          <w:tcPr>
            <w:tcW w:w="2943" w:type="dxa"/>
          </w:tcPr>
          <w:p w:rsidR="00FC2940" w:rsidRPr="008B3E6B" w:rsidRDefault="00FC2940" w:rsidP="00FC2940">
            <w:pPr>
              <w:spacing w:line="276" w:lineRule="auto"/>
              <w:rPr>
                <w:rFonts w:ascii="Times New Roman" w:hAnsi="Times New Roman"/>
                <w:szCs w:val="28"/>
              </w:rPr>
            </w:pPr>
            <w:r w:rsidRPr="008B3E6B">
              <w:rPr>
                <w:rFonts w:ascii="Times New Roman" w:hAnsi="Times New Roman"/>
                <w:szCs w:val="28"/>
              </w:rPr>
              <w:t>Самостоятельная работа</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16</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17</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16</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17</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16</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17</w:t>
            </w:r>
          </w:p>
        </w:tc>
        <w:tc>
          <w:tcPr>
            <w:tcW w:w="71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16</w:t>
            </w:r>
          </w:p>
        </w:tc>
        <w:tc>
          <w:tcPr>
            <w:tcW w:w="717"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17</w:t>
            </w:r>
          </w:p>
        </w:tc>
        <w:tc>
          <w:tcPr>
            <w:tcW w:w="896" w:type="dxa"/>
          </w:tcPr>
          <w:p w:rsidR="00FC2940" w:rsidRPr="008B3E6B" w:rsidRDefault="00FC2940" w:rsidP="00FC2940">
            <w:pPr>
              <w:spacing w:line="276" w:lineRule="auto"/>
              <w:jc w:val="center"/>
              <w:rPr>
                <w:rFonts w:ascii="Times New Roman" w:hAnsi="Times New Roman"/>
                <w:szCs w:val="28"/>
              </w:rPr>
            </w:pPr>
            <w:r>
              <w:rPr>
                <w:rFonts w:ascii="Times New Roman" w:hAnsi="Times New Roman"/>
                <w:szCs w:val="28"/>
              </w:rPr>
              <w:t>132</w:t>
            </w:r>
          </w:p>
        </w:tc>
      </w:tr>
      <w:tr w:rsidR="00FC2940" w:rsidRPr="008B3E6B" w:rsidTr="006D4392">
        <w:tc>
          <w:tcPr>
            <w:tcW w:w="2943" w:type="dxa"/>
          </w:tcPr>
          <w:p w:rsidR="00FC2940" w:rsidRPr="008B3E6B" w:rsidRDefault="00FC2940" w:rsidP="00FC2940">
            <w:pPr>
              <w:spacing w:line="276" w:lineRule="auto"/>
              <w:rPr>
                <w:rFonts w:ascii="Times New Roman" w:hAnsi="Times New Roman"/>
                <w:szCs w:val="28"/>
              </w:rPr>
            </w:pPr>
            <w:r w:rsidRPr="008B3E6B">
              <w:rPr>
                <w:rFonts w:ascii="Times New Roman" w:hAnsi="Times New Roman"/>
                <w:szCs w:val="28"/>
              </w:rPr>
              <w:t>Максимальная учебная нагрузка</w:t>
            </w:r>
          </w:p>
        </w:tc>
        <w:tc>
          <w:tcPr>
            <w:tcW w:w="716"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42.5</w:t>
            </w:r>
          </w:p>
        </w:tc>
        <w:tc>
          <w:tcPr>
            <w:tcW w:w="716"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42.5</w:t>
            </w:r>
          </w:p>
        </w:tc>
        <w:tc>
          <w:tcPr>
            <w:tcW w:w="716"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42.5</w:t>
            </w:r>
          </w:p>
        </w:tc>
        <w:tc>
          <w:tcPr>
            <w:tcW w:w="716"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40</w:t>
            </w:r>
          </w:p>
        </w:tc>
        <w:tc>
          <w:tcPr>
            <w:tcW w:w="717"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42.5</w:t>
            </w:r>
          </w:p>
        </w:tc>
        <w:tc>
          <w:tcPr>
            <w:tcW w:w="896" w:type="dxa"/>
          </w:tcPr>
          <w:p w:rsidR="00FC2940" w:rsidRPr="008B3E6B" w:rsidRDefault="00FC2940" w:rsidP="00FC2940">
            <w:pPr>
              <w:spacing w:line="276" w:lineRule="auto"/>
              <w:jc w:val="center"/>
              <w:rPr>
                <w:rFonts w:ascii="Times New Roman" w:hAnsi="Times New Roman"/>
                <w:szCs w:val="28"/>
              </w:rPr>
            </w:pPr>
            <w:r w:rsidRPr="008B3E6B">
              <w:rPr>
                <w:rFonts w:ascii="Times New Roman" w:hAnsi="Times New Roman"/>
                <w:szCs w:val="28"/>
              </w:rPr>
              <w:t>330</w:t>
            </w:r>
          </w:p>
        </w:tc>
      </w:tr>
    </w:tbl>
    <w:p w:rsidR="008B3E6B" w:rsidRDefault="008B3E6B" w:rsidP="008B3E6B">
      <w:pPr>
        <w:pStyle w:val="ab"/>
        <w:spacing w:line="360" w:lineRule="auto"/>
        <w:ind w:left="0"/>
        <w:jc w:val="center"/>
        <w:rPr>
          <w:rFonts w:ascii="Times New Roman" w:hAnsi="Times New Roman"/>
          <w:sz w:val="28"/>
          <w:szCs w:val="28"/>
        </w:rPr>
      </w:pPr>
    </w:p>
    <w:p w:rsidR="008B3E6B" w:rsidRPr="00543969" w:rsidRDefault="008B3E6B" w:rsidP="003102BA">
      <w:pPr>
        <w:pStyle w:val="ab"/>
        <w:spacing w:line="360" w:lineRule="auto"/>
        <w:ind w:left="0" w:firstLine="709"/>
        <w:jc w:val="both"/>
        <w:rPr>
          <w:rFonts w:ascii="Times New Roman" w:hAnsi="Times New Roman"/>
          <w:b/>
          <w:i/>
          <w:sz w:val="28"/>
          <w:szCs w:val="28"/>
        </w:rPr>
      </w:pPr>
      <w:r w:rsidRPr="00543969">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8B3E6B" w:rsidRPr="003531F5" w:rsidRDefault="008B3E6B" w:rsidP="003531F5">
      <w:pPr>
        <w:pStyle w:val="ab"/>
        <w:spacing w:line="360" w:lineRule="auto"/>
        <w:ind w:left="0" w:firstLine="708"/>
        <w:jc w:val="both"/>
        <w:rPr>
          <w:rFonts w:ascii="Times New Roman" w:hAnsi="Times New Roman"/>
          <w:sz w:val="28"/>
          <w:szCs w:val="28"/>
        </w:rPr>
      </w:pPr>
      <w:r w:rsidRPr="00543969">
        <w:rPr>
          <w:rFonts w:ascii="Times New Roman" w:hAnsi="Times New Roman"/>
          <w:sz w:val="28"/>
          <w:szCs w:val="28"/>
        </w:rPr>
        <w:t>Общая трудоемк</w:t>
      </w:r>
      <w:r>
        <w:rPr>
          <w:rFonts w:ascii="Times New Roman" w:hAnsi="Times New Roman"/>
          <w:sz w:val="28"/>
          <w:szCs w:val="28"/>
        </w:rPr>
        <w:t>ость учебного предмета «Оркестр</w:t>
      </w:r>
      <w:r w:rsidR="003531F5">
        <w:rPr>
          <w:rFonts w:ascii="Times New Roman" w:hAnsi="Times New Roman"/>
          <w:sz w:val="28"/>
          <w:szCs w:val="28"/>
        </w:rPr>
        <w:t>овый класс»</w:t>
      </w:r>
      <w:r w:rsidRPr="00543969">
        <w:rPr>
          <w:rFonts w:ascii="Times New Roman" w:hAnsi="Times New Roman"/>
          <w:sz w:val="28"/>
          <w:szCs w:val="28"/>
        </w:rPr>
        <w:t xml:space="preserve"> при</w:t>
      </w:r>
      <w:r w:rsidR="003531F5">
        <w:rPr>
          <w:rFonts w:ascii="Times New Roman" w:hAnsi="Times New Roman"/>
          <w:sz w:val="28"/>
          <w:szCs w:val="28"/>
        </w:rPr>
        <w:t xml:space="preserve"> сроке обучения 4 года </w:t>
      </w:r>
      <w:r>
        <w:rPr>
          <w:rFonts w:ascii="Times New Roman" w:hAnsi="Times New Roman"/>
          <w:sz w:val="28"/>
          <w:szCs w:val="28"/>
        </w:rPr>
        <w:t xml:space="preserve">составляет </w:t>
      </w:r>
      <w:r w:rsidR="003531F5">
        <w:rPr>
          <w:rFonts w:ascii="Times New Roman" w:hAnsi="Times New Roman"/>
          <w:sz w:val="28"/>
          <w:szCs w:val="28"/>
        </w:rPr>
        <w:t>330 часов</w:t>
      </w:r>
      <w:r>
        <w:rPr>
          <w:rFonts w:ascii="Times New Roman" w:hAnsi="Times New Roman"/>
          <w:sz w:val="28"/>
          <w:szCs w:val="28"/>
        </w:rPr>
        <w:t xml:space="preserve">. Из них: </w:t>
      </w:r>
      <w:r w:rsidR="00FC2940">
        <w:rPr>
          <w:rFonts w:ascii="Times New Roman" w:hAnsi="Times New Roman"/>
          <w:sz w:val="28"/>
          <w:szCs w:val="28"/>
        </w:rPr>
        <w:t>198</w:t>
      </w:r>
      <w:r w:rsidRPr="00543969">
        <w:rPr>
          <w:rFonts w:ascii="Times New Roman" w:hAnsi="Times New Roman"/>
          <w:sz w:val="28"/>
          <w:szCs w:val="28"/>
        </w:rPr>
        <w:t xml:space="preserve"> час</w:t>
      </w:r>
      <w:r w:rsidR="003531F5">
        <w:rPr>
          <w:rFonts w:ascii="Times New Roman" w:hAnsi="Times New Roman"/>
          <w:sz w:val="28"/>
          <w:szCs w:val="28"/>
        </w:rPr>
        <w:t>а</w:t>
      </w:r>
      <w:r>
        <w:rPr>
          <w:rFonts w:ascii="Times New Roman" w:hAnsi="Times New Roman"/>
          <w:sz w:val="28"/>
          <w:szCs w:val="28"/>
        </w:rPr>
        <w:t xml:space="preserve"> – аудиторные занятия,</w:t>
      </w:r>
      <w:r w:rsidR="00FC2940">
        <w:rPr>
          <w:rFonts w:ascii="Times New Roman" w:hAnsi="Times New Roman"/>
          <w:sz w:val="28"/>
          <w:szCs w:val="28"/>
        </w:rPr>
        <w:t xml:space="preserve"> 132</w:t>
      </w:r>
      <w:r w:rsidRPr="00543969">
        <w:rPr>
          <w:rFonts w:ascii="Times New Roman" w:hAnsi="Times New Roman"/>
          <w:sz w:val="28"/>
          <w:szCs w:val="28"/>
        </w:rPr>
        <w:t xml:space="preserve"> час</w:t>
      </w:r>
      <w:r>
        <w:rPr>
          <w:rFonts w:ascii="Times New Roman" w:hAnsi="Times New Roman"/>
          <w:sz w:val="28"/>
          <w:szCs w:val="28"/>
        </w:rPr>
        <w:t>ов</w:t>
      </w:r>
      <w:r w:rsidR="003531F5">
        <w:rPr>
          <w:rFonts w:ascii="Times New Roman" w:hAnsi="Times New Roman"/>
          <w:sz w:val="28"/>
          <w:szCs w:val="28"/>
        </w:rPr>
        <w:t xml:space="preserve"> – самостоятельная работа.</w:t>
      </w:r>
    </w:p>
    <w:p w:rsidR="008B3E6B" w:rsidRPr="00543969" w:rsidRDefault="008B3E6B" w:rsidP="008B3E6B">
      <w:pPr>
        <w:spacing w:line="360" w:lineRule="auto"/>
        <w:jc w:val="center"/>
        <w:rPr>
          <w:rFonts w:ascii="Times New Roman" w:hAnsi="Times New Roman"/>
          <w:b/>
          <w:i/>
          <w:sz w:val="28"/>
          <w:szCs w:val="28"/>
        </w:rPr>
      </w:pPr>
      <w:r w:rsidRPr="00543969">
        <w:rPr>
          <w:rFonts w:ascii="Times New Roman" w:hAnsi="Times New Roman"/>
          <w:b/>
          <w:i/>
          <w:sz w:val="28"/>
          <w:szCs w:val="28"/>
        </w:rPr>
        <w:t>Форма проведения учебных занятий</w:t>
      </w:r>
    </w:p>
    <w:p w:rsidR="008B3E6B" w:rsidRDefault="008B3E6B" w:rsidP="003531F5">
      <w:pPr>
        <w:pStyle w:val="ab"/>
        <w:spacing w:line="360" w:lineRule="auto"/>
        <w:ind w:left="0" w:firstLine="708"/>
        <w:jc w:val="both"/>
        <w:rPr>
          <w:rFonts w:ascii="Times New Roman" w:hAnsi="Times New Roman"/>
          <w:sz w:val="28"/>
          <w:szCs w:val="28"/>
        </w:rPr>
      </w:pPr>
      <w:r w:rsidRPr="00543969">
        <w:rPr>
          <w:rFonts w:ascii="Times New Roman" w:hAnsi="Times New Roman"/>
          <w:sz w:val="28"/>
          <w:szCs w:val="28"/>
        </w:rPr>
        <w:t>Форма з</w:t>
      </w:r>
      <w:r>
        <w:rPr>
          <w:rFonts w:ascii="Times New Roman" w:hAnsi="Times New Roman"/>
          <w:sz w:val="28"/>
          <w:szCs w:val="28"/>
        </w:rPr>
        <w:t>анятий – групповая</w:t>
      </w:r>
      <w:r w:rsidRPr="00543969">
        <w:rPr>
          <w:rFonts w:ascii="Times New Roman" w:hAnsi="Times New Roman"/>
          <w:sz w:val="28"/>
          <w:szCs w:val="28"/>
        </w:rPr>
        <w:t>.</w:t>
      </w:r>
    </w:p>
    <w:p w:rsidR="00D740B4" w:rsidRPr="00D740B4" w:rsidRDefault="00D740B4" w:rsidP="00D740B4">
      <w:pPr>
        <w:shd w:val="clear" w:color="auto" w:fill="FFFFFF"/>
        <w:spacing w:line="360" w:lineRule="auto"/>
        <w:ind w:firstLine="709"/>
        <w:jc w:val="both"/>
        <w:rPr>
          <w:rFonts w:ascii="Times New Roman" w:eastAsia="Times New Roman" w:hAnsi="Times New Roman"/>
          <w:color w:val="000000"/>
          <w:sz w:val="28"/>
          <w:szCs w:val="28"/>
        </w:rPr>
      </w:pPr>
      <w:r w:rsidRPr="00D740B4">
        <w:rPr>
          <w:rFonts w:ascii="Times New Roman" w:eastAsia="Times New Roman" w:hAnsi="Times New Roman"/>
          <w:color w:val="000000"/>
          <w:sz w:val="28"/>
          <w:szCs w:val="28"/>
        </w:rPr>
        <w:t>При организации дистанционного обучения возможны следующие виды занятий:</w:t>
      </w:r>
    </w:p>
    <w:p w:rsidR="00D740B4" w:rsidRPr="00D740B4" w:rsidRDefault="00D740B4" w:rsidP="00D740B4">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color w:val="000000"/>
          <w:sz w:val="28"/>
          <w:szCs w:val="28"/>
        </w:rPr>
      </w:pPr>
      <w:proofErr w:type="spellStart"/>
      <w:r w:rsidRPr="00D740B4">
        <w:rPr>
          <w:rFonts w:ascii="Times New Roman" w:eastAsia="Times New Roman" w:hAnsi="Times New Roman"/>
          <w:color w:val="000000"/>
          <w:sz w:val="28"/>
          <w:szCs w:val="28"/>
        </w:rPr>
        <w:t>Видеоурок</w:t>
      </w:r>
      <w:proofErr w:type="spellEnd"/>
      <w:r w:rsidRPr="00D740B4">
        <w:rPr>
          <w:rFonts w:ascii="Times New Roman" w:eastAsia="Times New Roman" w:hAnsi="Times New Roman"/>
          <w:color w:val="000000"/>
          <w:sz w:val="28"/>
          <w:szCs w:val="28"/>
        </w:rPr>
        <w:t xml:space="preserve"> – созданная преподавателем версия урока в формате видеозаписи. </w:t>
      </w:r>
      <w:proofErr w:type="spellStart"/>
      <w:r w:rsidRPr="00D740B4">
        <w:rPr>
          <w:rFonts w:ascii="Times New Roman" w:eastAsia="Times New Roman" w:hAnsi="Times New Roman"/>
          <w:color w:val="000000"/>
          <w:sz w:val="28"/>
          <w:szCs w:val="28"/>
        </w:rPr>
        <w:t>Видеоурок</w:t>
      </w:r>
      <w:proofErr w:type="spellEnd"/>
      <w:r w:rsidRPr="00D740B4">
        <w:rPr>
          <w:rFonts w:ascii="Times New Roman" w:eastAsia="Times New Roman" w:hAnsi="Times New Roman"/>
          <w:color w:val="000000"/>
          <w:sz w:val="28"/>
          <w:szCs w:val="28"/>
        </w:rPr>
        <w:t xml:space="preserve"> включает: введение нового материала, аудио и видео иллюстрации, пояснения и рекомендации по выполнению тех или иных заданий, которые затем направляются учащимся. </w:t>
      </w:r>
    </w:p>
    <w:p w:rsidR="00D740B4" w:rsidRPr="00D740B4" w:rsidRDefault="00D740B4" w:rsidP="00D740B4">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color w:val="000000"/>
          <w:sz w:val="28"/>
          <w:szCs w:val="28"/>
        </w:rPr>
      </w:pPr>
      <w:r w:rsidRPr="00D740B4">
        <w:rPr>
          <w:rFonts w:ascii="Times New Roman" w:eastAsia="Times New Roman" w:hAnsi="Times New Roman"/>
          <w:sz w:val="28"/>
          <w:szCs w:val="28"/>
        </w:rPr>
        <w:t>Организация и сопровождение самостоятельной работы учащихся как отдельная форма организованного взаимодействия – это совместная деятельность преподавателя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sms-сообщения.</w:t>
      </w:r>
    </w:p>
    <w:p w:rsidR="00D740B4" w:rsidRPr="00D740B4" w:rsidRDefault="00D740B4" w:rsidP="00D740B4">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sz w:val="28"/>
          <w:szCs w:val="28"/>
        </w:rPr>
      </w:pPr>
      <w:r w:rsidRPr="00D740B4">
        <w:rPr>
          <w:rFonts w:ascii="Times New Roman" w:eastAsia="Times New Roman" w:hAnsi="Times New Roman"/>
          <w:sz w:val="28"/>
          <w:szCs w:val="28"/>
        </w:rPr>
        <w:t xml:space="preserve">Консультации (собеседования). Проводятся в различных доступных форматах в установленный для учащихся промежуток времени и по установленному детской школой искусств расписанию. </w:t>
      </w:r>
    </w:p>
    <w:p w:rsidR="00D740B4" w:rsidRPr="00FC3A70" w:rsidRDefault="00D740B4" w:rsidP="00FC3A70">
      <w:pPr>
        <w:numPr>
          <w:ilvl w:val="0"/>
          <w:numId w:val="11"/>
        </w:numPr>
        <w:shd w:val="clear" w:color="auto" w:fill="FFFFFF"/>
        <w:suppressAutoHyphens/>
        <w:spacing w:after="200" w:line="360" w:lineRule="auto"/>
        <w:ind w:left="0" w:firstLine="0"/>
        <w:contextualSpacing/>
        <w:jc w:val="both"/>
        <w:rPr>
          <w:rFonts w:ascii="Times New Roman" w:eastAsia="Times New Roman" w:hAnsi="Times New Roman"/>
          <w:color w:val="000000"/>
          <w:sz w:val="28"/>
          <w:szCs w:val="28"/>
        </w:rPr>
      </w:pPr>
      <w:r w:rsidRPr="00D740B4">
        <w:rPr>
          <w:rFonts w:ascii="Times New Roman" w:eastAsia="Times New Roman" w:hAnsi="Times New Roman"/>
          <w:sz w:val="28"/>
          <w:szCs w:val="28"/>
        </w:rPr>
        <w:lastRenderedPageBreak/>
        <w:t>Контроль и оценка может проводиться в формате отдельного занятия, а может стать частью других видов дистанционных уроков.</w:t>
      </w:r>
    </w:p>
    <w:p w:rsidR="008B3E6B" w:rsidRPr="00543969" w:rsidRDefault="008B3E6B" w:rsidP="008B3E6B">
      <w:pPr>
        <w:spacing w:line="360" w:lineRule="auto"/>
        <w:jc w:val="center"/>
        <w:rPr>
          <w:rFonts w:ascii="Times New Roman" w:hAnsi="Times New Roman"/>
          <w:b/>
          <w:i/>
          <w:sz w:val="28"/>
          <w:szCs w:val="28"/>
        </w:rPr>
      </w:pPr>
      <w:r w:rsidRPr="00543969">
        <w:rPr>
          <w:rFonts w:ascii="Times New Roman" w:hAnsi="Times New Roman"/>
          <w:b/>
          <w:i/>
          <w:sz w:val="28"/>
          <w:szCs w:val="28"/>
        </w:rPr>
        <w:t>Цель и задачи учебного предмета</w:t>
      </w:r>
    </w:p>
    <w:p w:rsidR="008B3E6B" w:rsidRPr="0034715A" w:rsidRDefault="008B3E6B" w:rsidP="008B3E6B">
      <w:pPr>
        <w:pStyle w:val="ab"/>
        <w:spacing w:line="360" w:lineRule="auto"/>
        <w:ind w:left="0" w:firstLine="708"/>
        <w:jc w:val="both"/>
        <w:rPr>
          <w:rFonts w:ascii="Times New Roman" w:hAnsi="Times New Roman"/>
          <w:sz w:val="28"/>
          <w:szCs w:val="28"/>
        </w:rPr>
      </w:pPr>
      <w:r w:rsidRPr="00543969">
        <w:rPr>
          <w:rFonts w:ascii="Times New Roman" w:hAnsi="Times New Roman"/>
          <w:sz w:val="28"/>
          <w:szCs w:val="28"/>
        </w:rPr>
        <w:t xml:space="preserve"> Целью учебного предмета является обеспечение развития музыкально</w:t>
      </w:r>
      <w:r w:rsidR="00FC3A70">
        <w:rPr>
          <w:rFonts w:ascii="Times New Roman" w:hAnsi="Times New Roman"/>
          <w:sz w:val="28"/>
          <w:szCs w:val="28"/>
        </w:rPr>
        <w:t>-</w:t>
      </w:r>
      <w:r w:rsidRPr="00543969">
        <w:rPr>
          <w:rFonts w:ascii="Times New Roman" w:hAnsi="Times New Roman"/>
          <w:sz w:val="28"/>
          <w:szCs w:val="28"/>
        </w:rPr>
        <w:t xml:space="preserve">творческих способностей обучающихся на основе приобретенных знаний, умений и навыков в области ансамблевого исполнительства. </w:t>
      </w:r>
    </w:p>
    <w:p w:rsidR="008B3E6B" w:rsidRPr="00304164" w:rsidRDefault="008B3E6B" w:rsidP="008B3E6B">
      <w:pPr>
        <w:spacing w:line="360" w:lineRule="auto"/>
        <w:jc w:val="center"/>
        <w:rPr>
          <w:rFonts w:ascii="Times New Roman" w:hAnsi="Times New Roman"/>
          <w:b/>
          <w:i/>
          <w:sz w:val="28"/>
          <w:szCs w:val="28"/>
        </w:rPr>
      </w:pPr>
      <w:r w:rsidRPr="00304164">
        <w:rPr>
          <w:rFonts w:ascii="Times New Roman" w:hAnsi="Times New Roman"/>
          <w:b/>
          <w:i/>
          <w:sz w:val="28"/>
          <w:szCs w:val="28"/>
        </w:rPr>
        <w:t>Задачи учебного предмета</w:t>
      </w:r>
    </w:p>
    <w:p w:rsidR="008B3E6B" w:rsidRDefault="008B3E6B" w:rsidP="008B3E6B">
      <w:pPr>
        <w:tabs>
          <w:tab w:val="left" w:pos="567"/>
        </w:tabs>
        <w:spacing w:line="360" w:lineRule="auto"/>
        <w:jc w:val="both"/>
        <w:rPr>
          <w:rFonts w:ascii="Times New Roman" w:hAnsi="Times New Roman"/>
          <w:sz w:val="28"/>
          <w:szCs w:val="28"/>
        </w:rPr>
      </w:pPr>
      <w:r w:rsidRPr="00304164">
        <w:rPr>
          <w:rFonts w:ascii="Times New Roman" w:hAnsi="Times New Roman"/>
          <w:sz w:val="28"/>
          <w:szCs w:val="28"/>
        </w:rPr>
        <w:t xml:space="preserve"> </w:t>
      </w:r>
      <w:r>
        <w:rPr>
          <w:rFonts w:ascii="Times New Roman" w:hAnsi="Times New Roman"/>
          <w:sz w:val="28"/>
          <w:szCs w:val="28"/>
        </w:rPr>
        <w:tab/>
      </w:r>
      <w:r w:rsidRPr="00304164">
        <w:rPr>
          <w:rFonts w:ascii="Times New Roman" w:hAnsi="Times New Roman"/>
          <w:sz w:val="28"/>
          <w:szCs w:val="28"/>
        </w:rPr>
        <w:t>Задачами учебного предмета являются:</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стимулирование развития мышления, памяти, эмоциональности,</w:t>
      </w:r>
    </w:p>
    <w:p w:rsidR="008B3E6B" w:rsidRPr="002E3770" w:rsidRDefault="008B3E6B" w:rsidP="008B3E6B">
      <w:pPr>
        <w:pStyle w:val="ab"/>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воображения и творческой активности при игре в оркестре;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формирование комплекса исполнительских навыков, необходимых</w:t>
      </w:r>
    </w:p>
    <w:p w:rsidR="008B3E6B" w:rsidRPr="002E3770" w:rsidRDefault="008B3E6B" w:rsidP="008B3E6B">
      <w:pPr>
        <w:pStyle w:val="ab"/>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для ансамблевого музицирования;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расширение музыкального кругозора обучающихся путем</w:t>
      </w:r>
      <w:r w:rsidR="003531F5">
        <w:rPr>
          <w:rFonts w:ascii="Times New Roman" w:hAnsi="Times New Roman"/>
          <w:sz w:val="28"/>
          <w:szCs w:val="28"/>
        </w:rPr>
        <w:t xml:space="preserve"> знакомства с оркестровым</w:t>
      </w:r>
      <w:r w:rsidRPr="002E3770">
        <w:rPr>
          <w:rFonts w:ascii="Times New Roman" w:hAnsi="Times New Roman"/>
          <w:sz w:val="28"/>
          <w:szCs w:val="28"/>
        </w:rPr>
        <w:t xml:space="preserve"> репертуаром;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социальная адаптация (совместное творчество обучающихся разного возраста); </w:t>
      </w:r>
    </w:p>
    <w:p w:rsidR="008B3E6B" w:rsidRPr="002E3770" w:rsidRDefault="008B3E6B" w:rsidP="008B3E6B">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развитие чувства партнерства при совместной игре в оркестре, а также артистизма и музыкальности; </w:t>
      </w:r>
    </w:p>
    <w:p w:rsidR="008B3E6B" w:rsidRPr="003531F5" w:rsidRDefault="008B3E6B" w:rsidP="003531F5">
      <w:pPr>
        <w:pStyle w:val="ab"/>
        <w:numPr>
          <w:ilvl w:val="0"/>
          <w:numId w:val="9"/>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приобретение опыта публичных выступлений.</w:t>
      </w:r>
    </w:p>
    <w:p w:rsidR="008B3E6B" w:rsidRPr="00044C63" w:rsidRDefault="008B3E6B" w:rsidP="008B3E6B">
      <w:pPr>
        <w:tabs>
          <w:tab w:val="left" w:pos="567"/>
        </w:tabs>
        <w:spacing w:line="360" w:lineRule="auto"/>
        <w:jc w:val="center"/>
        <w:rPr>
          <w:rFonts w:ascii="Times New Roman" w:hAnsi="Times New Roman"/>
          <w:b/>
          <w:i/>
          <w:sz w:val="28"/>
          <w:szCs w:val="28"/>
        </w:rPr>
      </w:pPr>
      <w:r w:rsidRPr="00044C63">
        <w:rPr>
          <w:rFonts w:ascii="Times New Roman" w:hAnsi="Times New Roman"/>
          <w:b/>
          <w:i/>
          <w:sz w:val="28"/>
          <w:szCs w:val="28"/>
        </w:rPr>
        <w:t>Структура программы</w:t>
      </w:r>
    </w:p>
    <w:p w:rsidR="008B3E6B"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044C63">
        <w:rPr>
          <w:rFonts w:ascii="Times New Roman" w:hAnsi="Times New Roman"/>
          <w:sz w:val="28"/>
          <w:szCs w:val="28"/>
        </w:rPr>
        <w:t xml:space="preserve"> Программа содержит следующие разделы: </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распределение учебного материала по годам обучения;</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описание дидактических единиц учебного предмета;</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требования к уровню подготовки учащихся;</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формы и методы контроля, система оценок, требования к итоговой</w:t>
      </w:r>
    </w:p>
    <w:p w:rsidR="008B3E6B" w:rsidRPr="002E3770" w:rsidRDefault="008B3E6B" w:rsidP="008B3E6B">
      <w:pPr>
        <w:pStyle w:val="ab"/>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аттестации;</w:t>
      </w:r>
    </w:p>
    <w:p w:rsidR="008B3E6B" w:rsidRPr="002E3770" w:rsidRDefault="008B3E6B" w:rsidP="008B3E6B">
      <w:pPr>
        <w:pStyle w:val="ab"/>
        <w:numPr>
          <w:ilvl w:val="0"/>
          <w:numId w:val="8"/>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методическое обеспечение учебного процесса.</w:t>
      </w:r>
    </w:p>
    <w:p w:rsidR="008B3E6B" w:rsidRPr="003102BA" w:rsidRDefault="008B3E6B" w:rsidP="003102BA">
      <w:pPr>
        <w:tabs>
          <w:tab w:val="left" w:pos="567"/>
        </w:tabs>
        <w:spacing w:line="360" w:lineRule="auto"/>
        <w:jc w:val="both"/>
        <w:rPr>
          <w:rFonts w:ascii="Times New Roman" w:hAnsi="Times New Roman"/>
          <w:sz w:val="28"/>
          <w:szCs w:val="28"/>
        </w:rPr>
      </w:pPr>
      <w:r>
        <w:rPr>
          <w:rFonts w:ascii="Times New Roman" w:hAnsi="Times New Roman"/>
          <w:sz w:val="28"/>
          <w:szCs w:val="28"/>
        </w:rPr>
        <w:lastRenderedPageBreak/>
        <w:tab/>
      </w:r>
      <w:r w:rsidRPr="00044C63">
        <w:rPr>
          <w:rFonts w:ascii="Times New Roman" w:hAnsi="Times New Roman"/>
          <w:sz w:val="28"/>
          <w:szCs w:val="28"/>
        </w:rPr>
        <w:t xml:space="preserve"> В соответствии с данными направлениями строится основной раздел программы «Содержание учебного предмета». </w:t>
      </w:r>
    </w:p>
    <w:p w:rsidR="008B3E6B" w:rsidRPr="00044C63" w:rsidRDefault="008B3E6B" w:rsidP="003531F5">
      <w:pPr>
        <w:tabs>
          <w:tab w:val="left" w:pos="567"/>
        </w:tabs>
        <w:spacing w:line="360" w:lineRule="auto"/>
        <w:jc w:val="center"/>
        <w:rPr>
          <w:rFonts w:ascii="Times New Roman" w:hAnsi="Times New Roman"/>
          <w:b/>
          <w:i/>
          <w:sz w:val="28"/>
          <w:szCs w:val="28"/>
        </w:rPr>
      </w:pPr>
      <w:r w:rsidRPr="00044C63">
        <w:rPr>
          <w:rFonts w:ascii="Times New Roman" w:hAnsi="Times New Roman"/>
          <w:b/>
          <w:i/>
          <w:sz w:val="28"/>
          <w:szCs w:val="28"/>
        </w:rPr>
        <w:t>Методы обучения</w:t>
      </w:r>
    </w:p>
    <w:p w:rsidR="008B3E6B" w:rsidRPr="00044C63"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044C63">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8B3E6B" w:rsidRPr="002E3770"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словесный (объяснение, беседа, рассказ);</w:t>
      </w:r>
    </w:p>
    <w:p w:rsidR="008B3E6B" w:rsidRPr="002E3770"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наглядный (показ, просмотр видеоматериалов концертов, конкурсов, прослушивание аудио записей); </w:t>
      </w:r>
    </w:p>
    <w:p w:rsidR="008B3E6B" w:rsidRPr="002E3770"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практический (владение штрихами и приемами игры на инструменте; умение исполнять различную по характеру, стилю музыку);</w:t>
      </w:r>
    </w:p>
    <w:p w:rsidR="008B3E6B" w:rsidRPr="003531F5" w:rsidRDefault="008B3E6B" w:rsidP="008B3E6B">
      <w:pPr>
        <w:pStyle w:val="ab"/>
        <w:numPr>
          <w:ilvl w:val="0"/>
          <w:numId w:val="1"/>
        </w:numPr>
        <w:tabs>
          <w:tab w:val="left" w:pos="567"/>
        </w:tabs>
        <w:spacing w:line="360" w:lineRule="auto"/>
        <w:jc w:val="both"/>
        <w:rPr>
          <w:rFonts w:ascii="Times New Roman" w:hAnsi="Times New Roman"/>
          <w:sz w:val="28"/>
          <w:szCs w:val="28"/>
        </w:rPr>
      </w:pPr>
      <w:r w:rsidRPr="002E3770">
        <w:rPr>
          <w:rFonts w:ascii="Times New Roman" w:hAnsi="Times New Roman"/>
          <w:sz w:val="28"/>
          <w:szCs w:val="28"/>
        </w:rPr>
        <w:t xml:space="preserve">эмоциональный (подбор ассоциаций, образов, художественные </w:t>
      </w:r>
      <w:r w:rsidR="003531F5">
        <w:rPr>
          <w:rFonts w:ascii="Times New Roman" w:hAnsi="Times New Roman"/>
          <w:sz w:val="28"/>
          <w:szCs w:val="28"/>
        </w:rPr>
        <w:t>впечатления).</w:t>
      </w:r>
    </w:p>
    <w:p w:rsidR="008B3E6B" w:rsidRDefault="008B3E6B" w:rsidP="003531F5">
      <w:pPr>
        <w:tabs>
          <w:tab w:val="left" w:pos="567"/>
        </w:tabs>
        <w:spacing w:line="360" w:lineRule="auto"/>
        <w:jc w:val="center"/>
        <w:rPr>
          <w:rFonts w:ascii="Times New Roman" w:hAnsi="Times New Roman"/>
          <w:b/>
          <w:i/>
          <w:sz w:val="28"/>
          <w:szCs w:val="28"/>
        </w:rPr>
      </w:pPr>
      <w:r w:rsidRPr="00A33840">
        <w:rPr>
          <w:rFonts w:ascii="Times New Roman" w:hAnsi="Times New Roman"/>
          <w:b/>
          <w:i/>
          <w:sz w:val="28"/>
          <w:szCs w:val="28"/>
        </w:rPr>
        <w:t xml:space="preserve">Описание материально-технических условий </w:t>
      </w:r>
    </w:p>
    <w:p w:rsidR="008B3E6B" w:rsidRPr="00A33840" w:rsidRDefault="008B3E6B" w:rsidP="003531F5">
      <w:pPr>
        <w:tabs>
          <w:tab w:val="left" w:pos="567"/>
        </w:tabs>
        <w:spacing w:line="360" w:lineRule="auto"/>
        <w:jc w:val="center"/>
        <w:rPr>
          <w:rFonts w:ascii="Times New Roman" w:hAnsi="Times New Roman"/>
          <w:b/>
          <w:i/>
          <w:sz w:val="28"/>
          <w:szCs w:val="28"/>
        </w:rPr>
      </w:pPr>
      <w:r w:rsidRPr="00A33840">
        <w:rPr>
          <w:rFonts w:ascii="Times New Roman" w:hAnsi="Times New Roman"/>
          <w:b/>
          <w:i/>
          <w:sz w:val="28"/>
          <w:szCs w:val="28"/>
        </w:rPr>
        <w:t>реализации учебного предмета</w:t>
      </w:r>
    </w:p>
    <w:p w:rsidR="008B3E6B" w:rsidRPr="00A33840"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 xml:space="preserve"> В школе имеется необходимое количес</w:t>
      </w:r>
      <w:r>
        <w:rPr>
          <w:rFonts w:ascii="Times New Roman" w:hAnsi="Times New Roman"/>
          <w:sz w:val="28"/>
          <w:szCs w:val="28"/>
        </w:rPr>
        <w:t xml:space="preserve">тво оркестровых </w:t>
      </w:r>
      <w:r w:rsidRPr="00A33840">
        <w:rPr>
          <w:rFonts w:ascii="Times New Roman" w:hAnsi="Times New Roman"/>
          <w:sz w:val="28"/>
          <w:szCs w:val="28"/>
        </w:rPr>
        <w:t>инструментов, а также созданы условия для их содержания, своевременного обслуживания и ремонта.</w:t>
      </w:r>
    </w:p>
    <w:p w:rsidR="008B3E6B"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 xml:space="preserve">Каждый учащийся обеспечивается доступом к библиотечным фондам и фондам аудио и видеозаписей школьной библиотеки. </w:t>
      </w:r>
    </w:p>
    <w:p w:rsidR="008B3E6B" w:rsidRPr="00A33840" w:rsidRDefault="008B3E6B" w:rsidP="008B3E6B">
      <w:pPr>
        <w:tabs>
          <w:tab w:val="left" w:pos="567"/>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Библиотечный фонд укомплектовывается печатными, электронными изданиями, нотами, книгами по музыкальной литературе, аудио и видео</w:t>
      </w:r>
      <w:r>
        <w:rPr>
          <w:rFonts w:ascii="Times New Roman" w:hAnsi="Times New Roman"/>
          <w:sz w:val="28"/>
          <w:szCs w:val="28"/>
        </w:rPr>
        <w:t xml:space="preserve"> -</w:t>
      </w:r>
      <w:r w:rsidRPr="00A33840">
        <w:rPr>
          <w:rFonts w:ascii="Times New Roman" w:hAnsi="Times New Roman"/>
          <w:sz w:val="28"/>
          <w:szCs w:val="28"/>
        </w:rPr>
        <w:t xml:space="preserve"> записями концертов и конкурсов. </w:t>
      </w:r>
    </w:p>
    <w:p w:rsidR="003531F5" w:rsidRDefault="003531F5">
      <w:r>
        <w:br w:type="page"/>
      </w:r>
    </w:p>
    <w:p w:rsidR="008B3E6B" w:rsidRPr="00A33840" w:rsidRDefault="008B3E6B" w:rsidP="003531F5">
      <w:pPr>
        <w:tabs>
          <w:tab w:val="left" w:pos="567"/>
        </w:tabs>
        <w:spacing w:line="360" w:lineRule="auto"/>
        <w:jc w:val="center"/>
        <w:rPr>
          <w:rFonts w:ascii="Times New Roman" w:hAnsi="Times New Roman"/>
          <w:b/>
          <w:sz w:val="28"/>
          <w:szCs w:val="28"/>
        </w:rPr>
      </w:pPr>
      <w:r w:rsidRPr="00A33840">
        <w:rPr>
          <w:rFonts w:ascii="Times New Roman" w:hAnsi="Times New Roman"/>
          <w:b/>
          <w:sz w:val="28"/>
          <w:szCs w:val="28"/>
        </w:rPr>
        <w:lastRenderedPageBreak/>
        <w:t>II. СОДЕРЖАНИЕ УЧЕБНОГО ПРЕДМЕТА</w:t>
      </w:r>
    </w:p>
    <w:p w:rsidR="008B3E6B" w:rsidRDefault="008B3E6B" w:rsidP="008B3E6B">
      <w:pPr>
        <w:tabs>
          <w:tab w:val="left" w:pos="0"/>
        </w:tabs>
        <w:spacing w:line="360" w:lineRule="auto"/>
        <w:jc w:val="both"/>
        <w:rPr>
          <w:rFonts w:ascii="Times New Roman" w:hAnsi="Times New Roman"/>
          <w:sz w:val="28"/>
          <w:szCs w:val="28"/>
        </w:rPr>
      </w:pPr>
      <w:r w:rsidRPr="00A33840">
        <w:rPr>
          <w:rFonts w:ascii="Times New Roman" w:hAnsi="Times New Roman"/>
          <w:sz w:val="28"/>
          <w:szCs w:val="28"/>
        </w:rPr>
        <w:tab/>
      </w:r>
      <w:r>
        <w:rPr>
          <w:rFonts w:ascii="Times New Roman" w:hAnsi="Times New Roman"/>
          <w:sz w:val="28"/>
          <w:szCs w:val="28"/>
        </w:rPr>
        <w:t xml:space="preserve"> Оркестр</w:t>
      </w:r>
      <w:r w:rsidR="003531F5">
        <w:rPr>
          <w:rFonts w:ascii="Times New Roman" w:hAnsi="Times New Roman"/>
          <w:sz w:val="28"/>
          <w:szCs w:val="28"/>
        </w:rPr>
        <w:t>овый класс</w:t>
      </w:r>
      <w:r>
        <w:rPr>
          <w:rFonts w:ascii="Times New Roman" w:hAnsi="Times New Roman"/>
          <w:sz w:val="28"/>
          <w:szCs w:val="28"/>
        </w:rPr>
        <w:t xml:space="preserve"> может состоять </w:t>
      </w:r>
      <w:r w:rsidRPr="00A33840">
        <w:rPr>
          <w:rFonts w:ascii="Times New Roman" w:hAnsi="Times New Roman"/>
          <w:sz w:val="28"/>
          <w:szCs w:val="28"/>
        </w:rPr>
        <w:t>как из однородных инструментов (баянов, аккордеонов), так и из различных групп инструментов, куда могут входить баян</w:t>
      </w:r>
      <w:r>
        <w:rPr>
          <w:rFonts w:ascii="Times New Roman" w:hAnsi="Times New Roman"/>
          <w:sz w:val="28"/>
          <w:szCs w:val="28"/>
        </w:rPr>
        <w:t>, аккордеон, гитара, синтезатор, гитара бас и ударные инструменты.</w:t>
      </w:r>
      <w:r w:rsidRPr="00A33840">
        <w:rPr>
          <w:rFonts w:ascii="Times New Roman" w:hAnsi="Times New Roman"/>
          <w:sz w:val="28"/>
          <w:szCs w:val="28"/>
        </w:rPr>
        <w:t xml:space="preserve"> </w:t>
      </w:r>
    </w:p>
    <w:p w:rsidR="008B3E6B" w:rsidRPr="00A33840" w:rsidRDefault="008B3E6B" w:rsidP="008B3E6B">
      <w:pPr>
        <w:tabs>
          <w:tab w:val="left" w:pos="0"/>
        </w:tabs>
        <w:spacing w:line="360" w:lineRule="auto"/>
        <w:jc w:val="both"/>
        <w:rPr>
          <w:rFonts w:ascii="Times New Roman" w:hAnsi="Times New Roman"/>
          <w:sz w:val="28"/>
          <w:szCs w:val="28"/>
        </w:rPr>
      </w:pPr>
      <w:r>
        <w:rPr>
          <w:rFonts w:ascii="Times New Roman" w:hAnsi="Times New Roman"/>
          <w:sz w:val="28"/>
          <w:szCs w:val="28"/>
        </w:rPr>
        <w:tab/>
      </w:r>
      <w:r w:rsidRPr="00A33840">
        <w:rPr>
          <w:rFonts w:ascii="Times New Roman" w:hAnsi="Times New Roman"/>
          <w:sz w:val="28"/>
          <w:szCs w:val="28"/>
        </w:rPr>
        <w:t>Инструментальный с</w:t>
      </w:r>
      <w:r>
        <w:rPr>
          <w:rFonts w:ascii="Times New Roman" w:hAnsi="Times New Roman"/>
          <w:sz w:val="28"/>
          <w:szCs w:val="28"/>
        </w:rPr>
        <w:t xml:space="preserve">остав, </w:t>
      </w:r>
      <w:r w:rsidR="003531F5">
        <w:rPr>
          <w:rFonts w:ascii="Times New Roman" w:hAnsi="Times New Roman"/>
          <w:sz w:val="28"/>
          <w:szCs w:val="28"/>
        </w:rPr>
        <w:t>количество участников в оркестровом классе</w:t>
      </w:r>
      <w:r>
        <w:rPr>
          <w:rFonts w:ascii="Times New Roman" w:hAnsi="Times New Roman"/>
          <w:sz w:val="28"/>
          <w:szCs w:val="28"/>
        </w:rPr>
        <w:t xml:space="preserve"> </w:t>
      </w:r>
      <w:r w:rsidRPr="00A33840">
        <w:rPr>
          <w:rFonts w:ascii="Times New Roman" w:hAnsi="Times New Roman"/>
          <w:sz w:val="28"/>
          <w:szCs w:val="28"/>
        </w:rPr>
        <w:t xml:space="preserve">могут варьироваться. </w:t>
      </w:r>
    </w:p>
    <w:p w:rsidR="008B3E6B" w:rsidRDefault="008B3E6B" w:rsidP="008B3E6B">
      <w:pPr>
        <w:tabs>
          <w:tab w:val="left" w:pos="0"/>
        </w:tabs>
        <w:spacing w:line="360" w:lineRule="auto"/>
        <w:jc w:val="both"/>
        <w:rPr>
          <w:rFonts w:ascii="Times New Roman" w:hAnsi="Times New Roman"/>
          <w:sz w:val="28"/>
          <w:szCs w:val="28"/>
        </w:rPr>
      </w:pPr>
      <w:r w:rsidRPr="00A33840">
        <w:rPr>
          <w:rFonts w:ascii="Times New Roman" w:hAnsi="Times New Roman"/>
          <w:sz w:val="28"/>
          <w:szCs w:val="28"/>
        </w:rPr>
        <w:tab/>
        <w:t xml:space="preserve">Также, в </w:t>
      </w:r>
      <w:r>
        <w:rPr>
          <w:rFonts w:ascii="Times New Roman" w:hAnsi="Times New Roman"/>
          <w:sz w:val="28"/>
          <w:szCs w:val="28"/>
        </w:rPr>
        <w:t xml:space="preserve">оркестровом классе </w:t>
      </w:r>
      <w:r w:rsidRPr="00A33840">
        <w:rPr>
          <w:rFonts w:ascii="Times New Roman" w:hAnsi="Times New Roman"/>
          <w:sz w:val="28"/>
          <w:szCs w:val="28"/>
        </w:rPr>
        <w:t xml:space="preserve">практикуется унисонная форма музицирования. По </w:t>
      </w:r>
      <w:r w:rsidR="003531F5">
        <w:rPr>
          <w:rFonts w:ascii="Times New Roman" w:hAnsi="Times New Roman"/>
          <w:sz w:val="28"/>
          <w:szCs w:val="28"/>
        </w:rPr>
        <w:t>усмотрению руководителя оркестрового класса</w:t>
      </w:r>
      <w:r w:rsidRPr="00A33840">
        <w:rPr>
          <w:rFonts w:ascii="Times New Roman" w:hAnsi="Times New Roman"/>
          <w:sz w:val="28"/>
          <w:szCs w:val="28"/>
        </w:rPr>
        <w:t xml:space="preserve"> возможно дублирование определенных партий. </w:t>
      </w:r>
    </w:p>
    <w:p w:rsidR="00FC2940" w:rsidRDefault="00FC2940" w:rsidP="00FC2940">
      <w:pPr>
        <w:spacing w:line="360" w:lineRule="auto"/>
        <w:ind w:firstLine="706"/>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Сведения о затратах учебного времени</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предусмотренного на освоение учебного предмета</w:t>
      </w:r>
      <w:r>
        <w:rPr>
          <w:rFonts w:ascii="Times New Roman" w:hAnsi="Times New Roman"/>
          <w:sz w:val="28"/>
          <w:szCs w:val="28"/>
        </w:rPr>
        <w:t xml:space="preserve"> «</w:t>
      </w:r>
      <w:r>
        <w:rPr>
          <w:rFonts w:ascii="Times New Roman" w:hAnsi="Times New Roman"/>
          <w:sz w:val="28"/>
          <w:szCs w:val="28"/>
        </w:rPr>
        <w:t>Оркестровый класс</w:t>
      </w:r>
      <w:r>
        <w:rPr>
          <w:rFonts w:ascii="Times New Roman" w:eastAsia="Times New Roman" w:hAnsi="Times New Roman"/>
          <w:sz w:val="28"/>
          <w:szCs w:val="28"/>
          <w:lang w:eastAsia="ru-RU"/>
        </w:rPr>
        <w:t>», на максимальную, самостоятельную нагрузку учащихся и аудиторные занятия:</w:t>
      </w:r>
    </w:p>
    <w:tbl>
      <w:tblPr>
        <w:tblpPr w:leftFromText="180" w:rightFromText="180" w:bottomFromText="200" w:vertAnchor="text" w:horzAnchor="page" w:tblpX="1784" w:tblpY="37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67"/>
        <w:gridCol w:w="567"/>
        <w:gridCol w:w="567"/>
        <w:gridCol w:w="567"/>
        <w:gridCol w:w="567"/>
        <w:gridCol w:w="567"/>
        <w:gridCol w:w="567"/>
        <w:gridCol w:w="567"/>
      </w:tblGrid>
      <w:tr w:rsidR="00FC2940" w:rsidTr="00FC2940">
        <w:trPr>
          <w:trHeight w:val="389"/>
        </w:trPr>
        <w:tc>
          <w:tcPr>
            <w:tcW w:w="4928" w:type="dxa"/>
            <w:tcBorders>
              <w:top w:val="single" w:sz="4" w:space="0" w:color="auto"/>
              <w:left w:val="single" w:sz="4" w:space="0" w:color="auto"/>
              <w:bottom w:val="single" w:sz="4" w:space="0" w:color="auto"/>
              <w:right w:val="single" w:sz="4" w:space="0" w:color="auto"/>
            </w:tcBorders>
          </w:tcPr>
          <w:p w:rsidR="00FC2940" w:rsidRDefault="00FC2940" w:rsidP="00FC2940">
            <w:pPr>
              <w:jc w:val="both"/>
              <w:rPr>
                <w:rFonts w:ascii="Times New Roman" w:hAnsi="Times New Roman"/>
                <w:bCs/>
              </w:rPr>
            </w:pPr>
          </w:p>
        </w:tc>
        <w:tc>
          <w:tcPr>
            <w:tcW w:w="4536" w:type="dxa"/>
            <w:gridSpan w:val="8"/>
            <w:tcBorders>
              <w:top w:val="single" w:sz="4" w:space="0" w:color="auto"/>
              <w:left w:val="single" w:sz="4" w:space="0" w:color="auto"/>
              <w:bottom w:val="single" w:sz="4" w:space="0" w:color="auto"/>
              <w:right w:val="single" w:sz="4" w:space="0" w:color="auto"/>
            </w:tcBorders>
            <w:hideMark/>
          </w:tcPr>
          <w:p w:rsidR="00FC2940" w:rsidRDefault="00FC2940" w:rsidP="00FC2940">
            <w:pPr>
              <w:jc w:val="center"/>
              <w:rPr>
                <w:rFonts w:ascii="Times New Roman" w:hAnsi="Times New Roman"/>
                <w:bCs/>
              </w:rPr>
            </w:pPr>
            <w:r>
              <w:rPr>
                <w:rFonts w:ascii="Times New Roman" w:hAnsi="Times New Roman"/>
                <w:bCs/>
              </w:rPr>
              <w:t xml:space="preserve">Распределение по годам обучения </w:t>
            </w:r>
          </w:p>
        </w:tc>
      </w:tr>
      <w:tr w:rsidR="00FC2940" w:rsidTr="00FC294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Класс</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r w:rsidRPr="00FC2940">
              <w:rPr>
                <w:rFonts w:ascii="Times New Roman" w:hAnsi="Times New Roman"/>
                <w:bCs/>
                <w:sz w:val="20"/>
                <w:szCs w:val="20"/>
              </w:rPr>
              <w:t>8</w:t>
            </w:r>
          </w:p>
        </w:tc>
      </w:tr>
      <w:tr w:rsidR="00FC2940" w:rsidTr="00FC294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spacing w:val="-2"/>
              </w:rPr>
              <w:t xml:space="preserve">Продолжительность учебных занятий </w:t>
            </w:r>
            <w:r>
              <w:rPr>
                <w:rFonts w:ascii="Times New Roman" w:hAnsi="Times New Roman"/>
                <w:b/>
                <w:spacing w:val="-2"/>
              </w:rPr>
              <w:t xml:space="preserve">(в </w:t>
            </w:r>
            <w:proofErr w:type="spellStart"/>
            <w:r>
              <w:rPr>
                <w:rFonts w:ascii="Times New Roman" w:hAnsi="Times New Roman"/>
                <w:b/>
                <w:spacing w:val="-2"/>
              </w:rPr>
              <w:t>нед</w:t>
            </w:r>
            <w:proofErr w:type="spellEnd"/>
            <w:r>
              <w:rPr>
                <w:rFonts w:ascii="Times New Roman" w:hAnsi="Times New Roman"/>
                <w:b/>
                <w:spacing w:val="-2"/>
              </w:rPr>
              <w:t>.)</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sz w:val="20"/>
                <w:szCs w:val="20"/>
              </w:rPr>
            </w:pPr>
            <w:r w:rsidRPr="00FC2940">
              <w:rPr>
                <w:rFonts w:ascii="Times New Roman" w:hAnsi="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sz w:val="20"/>
                <w:szCs w:val="20"/>
              </w:rPr>
            </w:pPr>
            <w:r w:rsidRPr="00FC2940">
              <w:rPr>
                <w:rFonts w:ascii="Times New Roman" w:hAnsi="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sz w:val="20"/>
                <w:szCs w:val="20"/>
              </w:rPr>
            </w:pPr>
            <w:r w:rsidRPr="00FC2940">
              <w:rPr>
                <w:rFonts w:ascii="Times New Roman" w:hAnsi="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sz w:val="20"/>
                <w:szCs w:val="20"/>
              </w:rPr>
            </w:pPr>
            <w:r w:rsidRPr="00FC2940">
              <w:rPr>
                <w:rFonts w:ascii="Times New Roman" w:hAnsi="Times New Roman"/>
                <w:bCs/>
                <w:sz w:val="20"/>
                <w:szCs w:val="20"/>
              </w:rPr>
              <w:t>33</w:t>
            </w:r>
          </w:p>
        </w:tc>
      </w:tr>
      <w:tr w:rsidR="00FC2940" w:rsidTr="00BE56F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Количество часов</w:t>
            </w:r>
            <w:r>
              <w:rPr>
                <w:rFonts w:ascii="Times New Roman" w:eastAsia="Times New Roman" w:hAnsi="Times New Roman"/>
                <w:lang w:eastAsia="ru-RU"/>
              </w:rPr>
              <w:t xml:space="preserve"> на </w:t>
            </w:r>
            <w:r>
              <w:rPr>
                <w:rFonts w:ascii="Times New Roman" w:eastAsia="Times New Roman" w:hAnsi="Times New Roman"/>
                <w:b/>
                <w:lang w:eastAsia="ru-RU"/>
              </w:rPr>
              <w:t>аудиторные</w:t>
            </w:r>
            <w:r>
              <w:rPr>
                <w:rFonts w:ascii="Times New Roman" w:eastAsia="Times New Roman" w:hAnsi="Times New Roman"/>
                <w:lang w:eastAsia="ru-RU"/>
              </w:rPr>
              <w:t xml:space="preserve"> занятия в неделю</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1,5</w:t>
            </w:r>
          </w:p>
        </w:tc>
      </w:tr>
      <w:tr w:rsidR="00FC2940" w:rsidTr="00FC2940">
        <w:trPr>
          <w:trHeight w:val="562"/>
        </w:trPr>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spacing w:val="-2"/>
              </w:rPr>
            </w:pPr>
            <w:r>
              <w:rPr>
                <w:rFonts w:ascii="Times New Roman" w:hAnsi="Times New Roman"/>
                <w:bCs/>
              </w:rPr>
              <w:t>Общее количество часов</w:t>
            </w:r>
            <w:r>
              <w:rPr>
                <w:rFonts w:ascii="Times New Roman" w:eastAsia="Times New Roman" w:hAnsi="Times New Roman"/>
                <w:lang w:eastAsia="ru-RU"/>
              </w:rPr>
              <w:t xml:space="preserve"> на аудиторные занятия</w:t>
            </w:r>
          </w:p>
        </w:tc>
        <w:tc>
          <w:tcPr>
            <w:tcW w:w="4536" w:type="dxa"/>
            <w:gridSpan w:val="8"/>
            <w:tcBorders>
              <w:top w:val="single" w:sz="4" w:space="0" w:color="auto"/>
              <w:left w:val="single" w:sz="4" w:space="0" w:color="auto"/>
              <w:bottom w:val="single" w:sz="4" w:space="0" w:color="auto"/>
              <w:right w:val="single" w:sz="4" w:space="0" w:color="auto"/>
            </w:tcBorders>
            <w:hideMark/>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198</w:t>
            </w:r>
          </w:p>
        </w:tc>
      </w:tr>
      <w:tr w:rsidR="00FC2940" w:rsidTr="00BE56F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Количество часов</w:t>
            </w:r>
            <w:r>
              <w:rPr>
                <w:rFonts w:ascii="Times New Roman" w:eastAsia="Times New Roman" w:hAnsi="Times New Roman"/>
                <w:lang w:eastAsia="ru-RU"/>
              </w:rPr>
              <w:t xml:space="preserve"> на </w:t>
            </w:r>
            <w:r>
              <w:rPr>
                <w:rFonts w:ascii="Times New Roman" w:eastAsia="Times New Roman" w:hAnsi="Times New Roman"/>
                <w:b/>
                <w:lang w:eastAsia="ru-RU"/>
              </w:rPr>
              <w:t xml:space="preserve">внеаудиторные </w:t>
            </w:r>
            <w:r>
              <w:rPr>
                <w:rFonts w:ascii="Times New Roman" w:eastAsia="Times New Roman" w:hAnsi="Times New Roman"/>
                <w:lang w:eastAsia="ru-RU"/>
              </w:rPr>
              <w:t>занятия в неделю</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w:t>
            </w:r>
          </w:p>
        </w:tc>
      </w:tr>
      <w:tr w:rsidR="00FC2940" w:rsidTr="00BE56F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Общее количество часов</w:t>
            </w:r>
            <w:r>
              <w:rPr>
                <w:rFonts w:ascii="Times New Roman" w:eastAsia="Times New Roman" w:hAnsi="Times New Roman"/>
                <w:lang w:eastAsia="ru-RU"/>
              </w:rPr>
              <w:t xml:space="preserve"> на внеаудиторные (самостоятельные) занятия по годам</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33</w:t>
            </w:r>
          </w:p>
        </w:tc>
      </w:tr>
      <w:tr w:rsidR="00FC2940" w:rsidTr="00BE56F0">
        <w:trPr>
          <w:trHeight w:val="590"/>
        </w:trPr>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spacing w:val="-2"/>
              </w:rPr>
            </w:pPr>
            <w:r>
              <w:rPr>
                <w:rFonts w:ascii="Times New Roman" w:hAnsi="Times New Roman"/>
                <w:bCs/>
              </w:rPr>
              <w:t>Общее количество часов</w:t>
            </w:r>
            <w:r>
              <w:rPr>
                <w:rFonts w:ascii="Times New Roman" w:eastAsia="Times New Roman" w:hAnsi="Times New Roman"/>
                <w:lang w:eastAsia="ru-RU"/>
              </w:rPr>
              <w:t xml:space="preserve"> на внеаудиторные (самостоятельные) занятия</w:t>
            </w:r>
          </w:p>
        </w:tc>
        <w:tc>
          <w:tcPr>
            <w:tcW w:w="4536" w:type="dxa"/>
            <w:gridSpan w:val="8"/>
            <w:tcBorders>
              <w:top w:val="single" w:sz="4" w:space="0" w:color="auto"/>
              <w:left w:val="single" w:sz="4" w:space="0" w:color="auto"/>
              <w:bottom w:val="single" w:sz="4" w:space="0" w:color="auto"/>
              <w:right w:val="single" w:sz="4" w:space="0" w:color="auto"/>
            </w:tcBorders>
            <w:hideMark/>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132</w:t>
            </w:r>
          </w:p>
        </w:tc>
      </w:tr>
      <w:tr w:rsidR="00FC2940" w:rsidTr="00BE56F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
                <w:bCs/>
              </w:rPr>
              <w:t xml:space="preserve">Максимальное </w:t>
            </w:r>
            <w:r>
              <w:rPr>
                <w:rFonts w:ascii="Times New Roman" w:hAnsi="Times New Roman"/>
                <w:bCs/>
              </w:rPr>
              <w:t>количество часов</w:t>
            </w:r>
            <w:r>
              <w:rPr>
                <w:rFonts w:ascii="Times New Roman" w:eastAsia="Times New Roman" w:hAnsi="Times New Roman"/>
                <w:lang w:eastAsia="ru-RU"/>
              </w:rPr>
              <w:t xml:space="preserve"> на занятия в неделю</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2,5</w:t>
            </w:r>
          </w:p>
        </w:tc>
      </w:tr>
      <w:tr w:rsidR="00FC2940" w:rsidTr="00BE56F0">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Общее максимальное количество часов</w:t>
            </w:r>
            <w:r>
              <w:rPr>
                <w:rFonts w:ascii="Times New Roman" w:eastAsia="Times New Roman" w:hAnsi="Times New Roman"/>
                <w:lang w:eastAsia="ru-RU"/>
              </w:rPr>
              <w:t xml:space="preserve"> по годам</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82,5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82,5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82,5</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82,5</w:t>
            </w:r>
          </w:p>
        </w:tc>
      </w:tr>
      <w:tr w:rsidR="00FC2940" w:rsidTr="00BE56F0">
        <w:trPr>
          <w:trHeight w:val="559"/>
        </w:trPr>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spacing w:val="-2"/>
              </w:rPr>
            </w:pPr>
            <w:r>
              <w:rPr>
                <w:rFonts w:ascii="Times New Roman" w:hAnsi="Times New Roman"/>
                <w:bCs/>
              </w:rPr>
              <w:t>Общее максимальное количество часов на весь период обучения</w:t>
            </w:r>
          </w:p>
        </w:tc>
        <w:tc>
          <w:tcPr>
            <w:tcW w:w="4536" w:type="dxa"/>
            <w:gridSpan w:val="8"/>
            <w:tcBorders>
              <w:top w:val="single" w:sz="4" w:space="0" w:color="auto"/>
              <w:left w:val="single" w:sz="4" w:space="0" w:color="auto"/>
              <w:bottom w:val="single" w:sz="4" w:space="0" w:color="auto"/>
              <w:right w:val="single" w:sz="4" w:space="0" w:color="auto"/>
            </w:tcBorders>
            <w:hideMark/>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330</w:t>
            </w:r>
          </w:p>
        </w:tc>
      </w:tr>
      <w:tr w:rsidR="00FC2940" w:rsidTr="00BE56F0">
        <w:trPr>
          <w:trHeight w:val="226"/>
        </w:trPr>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Консультационные часы по годам</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FC2940" w:rsidRPr="00FC2940" w:rsidRDefault="00FC2940" w:rsidP="00FC2940">
            <w:pPr>
              <w:jc w:val="center"/>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12</w:t>
            </w:r>
          </w:p>
        </w:tc>
      </w:tr>
      <w:tr w:rsidR="00FC2940" w:rsidTr="00BE56F0">
        <w:trPr>
          <w:trHeight w:val="556"/>
        </w:trPr>
        <w:tc>
          <w:tcPr>
            <w:tcW w:w="4928" w:type="dxa"/>
            <w:tcBorders>
              <w:top w:val="single" w:sz="4" w:space="0" w:color="auto"/>
              <w:left w:val="single" w:sz="4" w:space="0" w:color="auto"/>
              <w:bottom w:val="single" w:sz="4" w:space="0" w:color="auto"/>
              <w:right w:val="single" w:sz="4" w:space="0" w:color="auto"/>
            </w:tcBorders>
            <w:hideMark/>
          </w:tcPr>
          <w:p w:rsidR="00FC2940" w:rsidRDefault="00FC2940" w:rsidP="00FC2940">
            <w:pPr>
              <w:jc w:val="both"/>
              <w:rPr>
                <w:rFonts w:ascii="Times New Roman" w:hAnsi="Times New Roman"/>
                <w:bCs/>
              </w:rPr>
            </w:pPr>
            <w:r>
              <w:rPr>
                <w:rFonts w:ascii="Times New Roman" w:hAnsi="Times New Roman"/>
                <w:bCs/>
              </w:rPr>
              <w:t>Общее количество консультационных часов за весь период обучения</w:t>
            </w:r>
          </w:p>
        </w:tc>
        <w:tc>
          <w:tcPr>
            <w:tcW w:w="4536" w:type="dxa"/>
            <w:gridSpan w:val="8"/>
            <w:tcBorders>
              <w:top w:val="single" w:sz="4" w:space="0" w:color="auto"/>
              <w:left w:val="single" w:sz="4" w:space="0" w:color="auto"/>
              <w:bottom w:val="single" w:sz="4" w:space="0" w:color="auto"/>
              <w:right w:val="single" w:sz="4" w:space="0" w:color="auto"/>
            </w:tcBorders>
            <w:hideMark/>
          </w:tcPr>
          <w:p w:rsidR="00FC2940" w:rsidRPr="00FC2940" w:rsidRDefault="00BE56F0" w:rsidP="00FC2940">
            <w:pPr>
              <w:jc w:val="center"/>
              <w:rPr>
                <w:rFonts w:ascii="Times New Roman" w:hAnsi="Times New Roman"/>
                <w:bCs/>
                <w:sz w:val="20"/>
                <w:szCs w:val="20"/>
              </w:rPr>
            </w:pPr>
            <w:r>
              <w:rPr>
                <w:rFonts w:ascii="Times New Roman" w:hAnsi="Times New Roman"/>
                <w:bCs/>
                <w:sz w:val="20"/>
                <w:szCs w:val="20"/>
              </w:rPr>
              <w:t>36</w:t>
            </w:r>
          </w:p>
        </w:tc>
      </w:tr>
    </w:tbl>
    <w:p w:rsidR="00FC2940" w:rsidRDefault="00FC2940" w:rsidP="008B3E6B">
      <w:pPr>
        <w:tabs>
          <w:tab w:val="left" w:pos="0"/>
        </w:tabs>
        <w:spacing w:line="360" w:lineRule="auto"/>
        <w:jc w:val="both"/>
        <w:rPr>
          <w:rFonts w:ascii="Times New Roman" w:hAnsi="Times New Roman"/>
          <w:sz w:val="28"/>
          <w:szCs w:val="28"/>
        </w:rPr>
      </w:pPr>
    </w:p>
    <w:p w:rsidR="00BE56F0" w:rsidRDefault="00BE56F0" w:rsidP="008B3E6B">
      <w:pPr>
        <w:tabs>
          <w:tab w:val="left" w:pos="0"/>
        </w:tabs>
        <w:spacing w:line="360" w:lineRule="auto"/>
        <w:jc w:val="both"/>
        <w:rPr>
          <w:rFonts w:ascii="Times New Roman" w:hAnsi="Times New Roman"/>
          <w:sz w:val="28"/>
          <w:szCs w:val="28"/>
        </w:rPr>
      </w:pPr>
    </w:p>
    <w:p w:rsidR="00BE56F0" w:rsidRPr="00A33840" w:rsidRDefault="00BE56F0" w:rsidP="008B3E6B">
      <w:pPr>
        <w:tabs>
          <w:tab w:val="left" w:pos="0"/>
        </w:tabs>
        <w:spacing w:line="360" w:lineRule="auto"/>
        <w:jc w:val="both"/>
        <w:rPr>
          <w:rFonts w:ascii="Times New Roman" w:hAnsi="Times New Roman"/>
          <w:sz w:val="28"/>
          <w:szCs w:val="28"/>
        </w:rPr>
      </w:pPr>
      <w:bookmarkStart w:id="0" w:name="_GoBack"/>
      <w:bookmarkEnd w:id="0"/>
    </w:p>
    <w:p w:rsidR="008B3E6B" w:rsidRPr="003102BA" w:rsidRDefault="008B3E6B" w:rsidP="003102BA">
      <w:pPr>
        <w:pStyle w:val="ab"/>
        <w:numPr>
          <w:ilvl w:val="0"/>
          <w:numId w:val="2"/>
        </w:numPr>
        <w:tabs>
          <w:tab w:val="left" w:pos="0"/>
        </w:tabs>
        <w:spacing w:line="360" w:lineRule="auto"/>
        <w:jc w:val="center"/>
        <w:rPr>
          <w:rFonts w:ascii="Times New Roman" w:hAnsi="Times New Roman"/>
          <w:b/>
          <w:i/>
          <w:sz w:val="28"/>
          <w:szCs w:val="28"/>
        </w:rPr>
      </w:pPr>
      <w:r w:rsidRPr="00541390">
        <w:rPr>
          <w:rFonts w:ascii="Times New Roman" w:hAnsi="Times New Roman"/>
          <w:b/>
          <w:i/>
          <w:sz w:val="28"/>
          <w:szCs w:val="28"/>
        </w:rPr>
        <w:lastRenderedPageBreak/>
        <w:t>Требования по годам обучения</w:t>
      </w:r>
    </w:p>
    <w:p w:rsidR="008B3E6B" w:rsidRPr="002E3770" w:rsidRDefault="008B3E6B" w:rsidP="008B3E6B">
      <w:pPr>
        <w:tabs>
          <w:tab w:val="left" w:pos="0"/>
        </w:tabs>
        <w:spacing w:line="360" w:lineRule="auto"/>
        <w:jc w:val="both"/>
        <w:rPr>
          <w:rFonts w:ascii="Times New Roman" w:hAnsi="Times New Roman"/>
          <w:sz w:val="28"/>
          <w:szCs w:val="28"/>
        </w:rPr>
      </w:pPr>
      <w:r>
        <w:rPr>
          <w:rFonts w:ascii="Times New Roman" w:hAnsi="Times New Roman"/>
          <w:sz w:val="28"/>
          <w:szCs w:val="28"/>
        </w:rPr>
        <w:tab/>
      </w:r>
      <w:r w:rsidRPr="002E3770">
        <w:rPr>
          <w:rFonts w:ascii="Times New Roman" w:hAnsi="Times New Roman"/>
          <w:sz w:val="28"/>
          <w:szCs w:val="28"/>
        </w:rPr>
        <w:t>В ор</w:t>
      </w:r>
      <w:r w:rsidR="002E4C16">
        <w:rPr>
          <w:rFonts w:ascii="Times New Roman" w:hAnsi="Times New Roman"/>
          <w:sz w:val="28"/>
          <w:szCs w:val="28"/>
        </w:rPr>
        <w:t>кестровой</w:t>
      </w:r>
      <w:r w:rsidRPr="002E3770">
        <w:rPr>
          <w:rFonts w:ascii="Times New Roman" w:hAnsi="Times New Roman"/>
          <w:sz w:val="28"/>
          <w:szCs w:val="28"/>
        </w:rPr>
        <w:t xml:space="preserve">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8B3E6B" w:rsidRPr="002E3770" w:rsidRDefault="008B3E6B" w:rsidP="008B3E6B">
      <w:pPr>
        <w:pStyle w:val="ab"/>
        <w:numPr>
          <w:ilvl w:val="0"/>
          <w:numId w:val="7"/>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сформированный комплекс умений и навыков в области коллекти</w:t>
      </w:r>
      <w:r w:rsidR="002E4C16">
        <w:rPr>
          <w:rFonts w:ascii="Times New Roman" w:hAnsi="Times New Roman"/>
          <w:sz w:val="28"/>
          <w:szCs w:val="28"/>
        </w:rPr>
        <w:t>вного творчества – оркестрового</w:t>
      </w:r>
      <w:r w:rsidRPr="002E3770">
        <w:rPr>
          <w:rFonts w:ascii="Times New Roman" w:hAnsi="Times New Roman"/>
          <w:sz w:val="28"/>
          <w:szCs w:val="28"/>
        </w:rPr>
        <w:t xml:space="preserve"> исполнительства, позволяющий демонстрировать  единство исполнительских намерений и реализацию исполнительского замысла; </w:t>
      </w:r>
    </w:p>
    <w:p w:rsidR="008B3E6B" w:rsidRPr="002E3770" w:rsidRDefault="008B3E6B" w:rsidP="008B3E6B">
      <w:pPr>
        <w:pStyle w:val="ab"/>
        <w:numPr>
          <w:ilvl w:val="0"/>
          <w:numId w:val="7"/>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навыки по решению музыкально-исполнительских задач оркестрового исполнительства, обусловленных художественным содержанием и особенностями формы, жанра и стиля музыкального произведения.</w:t>
      </w:r>
    </w:p>
    <w:p w:rsidR="008B3E6B" w:rsidRDefault="008B3E6B" w:rsidP="008B3E6B">
      <w:pPr>
        <w:tabs>
          <w:tab w:val="left" w:pos="0"/>
        </w:tabs>
        <w:spacing w:line="360" w:lineRule="auto"/>
        <w:jc w:val="both"/>
        <w:rPr>
          <w:rFonts w:ascii="Times New Roman" w:hAnsi="Times New Roman"/>
          <w:sz w:val="28"/>
          <w:szCs w:val="28"/>
        </w:rPr>
      </w:pPr>
      <w:r>
        <w:rPr>
          <w:rFonts w:ascii="Times New Roman" w:hAnsi="Times New Roman"/>
          <w:sz w:val="28"/>
          <w:szCs w:val="28"/>
        </w:rPr>
        <w:tab/>
      </w:r>
      <w:r w:rsidRPr="002E3770">
        <w:rPr>
          <w:rFonts w:ascii="Times New Roman" w:hAnsi="Times New Roman"/>
          <w:sz w:val="28"/>
          <w:szCs w:val="28"/>
        </w:rPr>
        <w:t>В течение учебного го</w:t>
      </w:r>
      <w:r>
        <w:rPr>
          <w:rFonts w:ascii="Times New Roman" w:hAnsi="Times New Roman"/>
          <w:sz w:val="28"/>
          <w:szCs w:val="28"/>
        </w:rPr>
        <w:t>да учащиеся должны изучить: 6-</w:t>
      </w:r>
      <w:r w:rsidRPr="002E3770">
        <w:rPr>
          <w:rFonts w:ascii="Times New Roman" w:hAnsi="Times New Roman"/>
          <w:sz w:val="28"/>
          <w:szCs w:val="28"/>
        </w:rPr>
        <w:t>разнохарактерных произведений.</w:t>
      </w:r>
      <w:r w:rsidR="002E4C16">
        <w:rPr>
          <w:rFonts w:ascii="Times New Roman" w:hAnsi="Times New Roman"/>
          <w:sz w:val="28"/>
          <w:szCs w:val="28"/>
        </w:rPr>
        <w:t xml:space="preserve"> Держать в репертуаре </w:t>
      </w:r>
      <w:r w:rsidRPr="002E3770">
        <w:rPr>
          <w:rFonts w:ascii="Times New Roman" w:hAnsi="Times New Roman"/>
          <w:sz w:val="28"/>
          <w:szCs w:val="28"/>
        </w:rPr>
        <w:t>лучшие произведения прошлых лет.</w:t>
      </w:r>
    </w:p>
    <w:p w:rsidR="008B3E6B" w:rsidRPr="00541390" w:rsidRDefault="008B3E6B" w:rsidP="008B3E6B">
      <w:pPr>
        <w:pStyle w:val="ab"/>
        <w:numPr>
          <w:ilvl w:val="0"/>
          <w:numId w:val="2"/>
        </w:numPr>
        <w:tabs>
          <w:tab w:val="left" w:pos="0"/>
        </w:tabs>
        <w:spacing w:line="360" w:lineRule="auto"/>
        <w:jc w:val="center"/>
        <w:rPr>
          <w:rFonts w:ascii="Times New Roman" w:hAnsi="Times New Roman"/>
          <w:b/>
          <w:i/>
          <w:sz w:val="28"/>
          <w:szCs w:val="28"/>
        </w:rPr>
      </w:pPr>
      <w:r w:rsidRPr="00541390">
        <w:rPr>
          <w:rFonts w:ascii="Times New Roman" w:hAnsi="Times New Roman"/>
          <w:b/>
          <w:i/>
          <w:sz w:val="28"/>
          <w:szCs w:val="28"/>
        </w:rPr>
        <w:t>Примерный перечень музыкальных произведений,</w:t>
      </w:r>
    </w:p>
    <w:p w:rsidR="008B3E6B" w:rsidRPr="002E4C16" w:rsidRDefault="008B3E6B" w:rsidP="002E4C16">
      <w:pPr>
        <w:pStyle w:val="ab"/>
        <w:tabs>
          <w:tab w:val="left" w:pos="0"/>
        </w:tabs>
        <w:spacing w:line="360" w:lineRule="auto"/>
        <w:jc w:val="center"/>
        <w:rPr>
          <w:rFonts w:ascii="Times New Roman" w:hAnsi="Times New Roman"/>
          <w:b/>
          <w:i/>
          <w:sz w:val="28"/>
          <w:szCs w:val="28"/>
        </w:rPr>
      </w:pPr>
      <w:r w:rsidRPr="00541390">
        <w:rPr>
          <w:rFonts w:ascii="Times New Roman" w:hAnsi="Times New Roman"/>
          <w:b/>
          <w:i/>
          <w:sz w:val="28"/>
          <w:szCs w:val="28"/>
        </w:rPr>
        <w:t>рекомендуемых для исполнения</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 xml:space="preserve">Эдвард </w:t>
      </w:r>
      <w:proofErr w:type="spellStart"/>
      <w:r w:rsidRPr="000A199D">
        <w:rPr>
          <w:rFonts w:ascii="Times New Roman" w:hAnsi="Times New Roman"/>
          <w:sz w:val="28"/>
          <w:szCs w:val="28"/>
        </w:rPr>
        <w:t>Элгар</w:t>
      </w:r>
      <w:proofErr w:type="spellEnd"/>
      <w:r w:rsidRPr="000A199D">
        <w:rPr>
          <w:rFonts w:ascii="Times New Roman" w:hAnsi="Times New Roman"/>
          <w:sz w:val="28"/>
          <w:szCs w:val="28"/>
        </w:rPr>
        <w:t>. Торжественный марш.</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Рамо. Тамбурин.</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К.М.Вебер. Хор охотников из оперы «Волшебный стрелок».</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И.С.Бах. Менуэт из сюиты си минор для флейты и камерного оркестра.</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Старинный русский романс «Ночь светла».</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Русская народная песня «Степь да степь кругом».</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Русская народная песня «Пойду ль я выйду ль я».</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Русская народная песня «Коробейники».</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А.Аверкин. «Милая мама».</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r w:rsidRPr="000A199D">
        <w:rPr>
          <w:rFonts w:ascii="Times New Roman" w:hAnsi="Times New Roman"/>
          <w:sz w:val="28"/>
          <w:szCs w:val="28"/>
        </w:rPr>
        <w:t>К.Листов.  «В землянке».</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Р.Летхинен</w:t>
      </w:r>
      <w:proofErr w:type="spellEnd"/>
      <w:r>
        <w:rPr>
          <w:rFonts w:ascii="Times New Roman" w:hAnsi="Times New Roman"/>
          <w:sz w:val="28"/>
          <w:szCs w:val="28"/>
        </w:rPr>
        <w:t>. Летка-</w:t>
      </w:r>
      <w:proofErr w:type="spellStart"/>
      <w:r>
        <w:rPr>
          <w:rFonts w:ascii="Times New Roman" w:hAnsi="Times New Roman"/>
          <w:sz w:val="28"/>
          <w:szCs w:val="28"/>
        </w:rPr>
        <w:t>Енка</w:t>
      </w:r>
      <w:proofErr w:type="spellEnd"/>
      <w:r>
        <w:rPr>
          <w:rFonts w:ascii="Times New Roman" w:hAnsi="Times New Roman"/>
          <w:sz w:val="28"/>
          <w:szCs w:val="28"/>
        </w:rPr>
        <w:t>.</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Аноним. «Брызги шампанского».</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А. Пахмутова. « Я не могу иначе».</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lastRenderedPageBreak/>
        <w:t>Е.Дербененко</w:t>
      </w:r>
      <w:proofErr w:type="spellEnd"/>
      <w:r>
        <w:rPr>
          <w:rFonts w:ascii="Times New Roman" w:hAnsi="Times New Roman"/>
          <w:sz w:val="28"/>
          <w:szCs w:val="28"/>
        </w:rPr>
        <w:t>. Орловская кадриль.</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xml:space="preserve">. </w:t>
      </w:r>
      <w:proofErr w:type="spellStart"/>
      <w:r>
        <w:rPr>
          <w:rFonts w:ascii="Times New Roman" w:hAnsi="Times New Roman"/>
          <w:sz w:val="28"/>
          <w:szCs w:val="28"/>
        </w:rPr>
        <w:t>Каляда-Маляда</w:t>
      </w:r>
      <w:proofErr w:type="spellEnd"/>
      <w:r>
        <w:rPr>
          <w:rFonts w:ascii="Times New Roman" w:hAnsi="Times New Roman"/>
          <w:sz w:val="28"/>
          <w:szCs w:val="28"/>
        </w:rPr>
        <w:t>.</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Острый ритм.</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Ретро-фокстрот.</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Е.Дербененко</w:t>
      </w:r>
      <w:proofErr w:type="spellEnd"/>
      <w:r>
        <w:rPr>
          <w:rFonts w:ascii="Times New Roman" w:hAnsi="Times New Roman"/>
          <w:sz w:val="28"/>
          <w:szCs w:val="28"/>
        </w:rPr>
        <w:t>. Рот-токката.</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Р. </w:t>
      </w:r>
      <w:proofErr w:type="spellStart"/>
      <w:r>
        <w:rPr>
          <w:rFonts w:ascii="Times New Roman" w:hAnsi="Times New Roman"/>
          <w:sz w:val="28"/>
          <w:szCs w:val="28"/>
        </w:rPr>
        <w:t>Паулс</w:t>
      </w:r>
      <w:proofErr w:type="spellEnd"/>
      <w:r>
        <w:rPr>
          <w:rFonts w:ascii="Times New Roman" w:hAnsi="Times New Roman"/>
          <w:sz w:val="28"/>
          <w:szCs w:val="28"/>
        </w:rPr>
        <w:t>. Мелодия из кинофильма «Театр».</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М.Фридман. Рок вокруг часов.</w:t>
      </w:r>
    </w:p>
    <w:p w:rsidR="008B3E6B" w:rsidRPr="000A199D"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Ш.Бяшаров</w:t>
      </w:r>
      <w:proofErr w:type="spellEnd"/>
      <w:r>
        <w:rPr>
          <w:rFonts w:ascii="Times New Roman" w:hAnsi="Times New Roman"/>
          <w:sz w:val="28"/>
          <w:szCs w:val="28"/>
        </w:rPr>
        <w:t>. В полдень.</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Ч.Грей. Прощай блюз.</w:t>
      </w:r>
    </w:p>
    <w:p w:rsidR="008B3E6B" w:rsidRDefault="008B3E6B" w:rsidP="008B3E6B">
      <w:pPr>
        <w:pStyle w:val="ab"/>
        <w:numPr>
          <w:ilvl w:val="0"/>
          <w:numId w:val="3"/>
        </w:numPr>
        <w:tabs>
          <w:tab w:val="left" w:pos="0"/>
        </w:tabs>
        <w:spacing w:line="360" w:lineRule="auto"/>
        <w:jc w:val="both"/>
        <w:rPr>
          <w:rFonts w:ascii="Times New Roman" w:hAnsi="Times New Roman"/>
          <w:sz w:val="28"/>
          <w:szCs w:val="28"/>
        </w:rPr>
      </w:pPr>
      <w:proofErr w:type="spellStart"/>
      <w:r>
        <w:rPr>
          <w:rFonts w:ascii="Times New Roman" w:hAnsi="Times New Roman"/>
          <w:sz w:val="28"/>
          <w:szCs w:val="28"/>
        </w:rPr>
        <w:t>Дж.Гарленд</w:t>
      </w:r>
      <w:proofErr w:type="spellEnd"/>
      <w:r>
        <w:rPr>
          <w:rFonts w:ascii="Times New Roman" w:hAnsi="Times New Roman"/>
          <w:sz w:val="28"/>
          <w:szCs w:val="28"/>
        </w:rPr>
        <w:t>. В настроении.</w:t>
      </w:r>
    </w:p>
    <w:p w:rsidR="002E4C16" w:rsidRDefault="008B3E6B" w:rsidP="008B3E6B">
      <w:pPr>
        <w:pStyle w:val="ab"/>
        <w:numPr>
          <w:ilvl w:val="0"/>
          <w:numId w:val="3"/>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А. Морозов на стихи М. </w:t>
      </w:r>
      <w:proofErr w:type="spellStart"/>
      <w:r>
        <w:rPr>
          <w:rFonts w:ascii="Times New Roman" w:hAnsi="Times New Roman"/>
          <w:sz w:val="28"/>
          <w:szCs w:val="28"/>
        </w:rPr>
        <w:t>Кохановского</w:t>
      </w:r>
      <w:proofErr w:type="spellEnd"/>
      <w:r>
        <w:rPr>
          <w:rFonts w:ascii="Times New Roman" w:hAnsi="Times New Roman"/>
          <w:sz w:val="28"/>
          <w:szCs w:val="28"/>
        </w:rPr>
        <w:t xml:space="preserve"> «Встречай меня».</w:t>
      </w:r>
    </w:p>
    <w:p w:rsidR="002E4C16" w:rsidRDefault="002E4C16">
      <w:pPr>
        <w:rPr>
          <w:rFonts w:ascii="Times New Roman" w:hAnsi="Times New Roman"/>
          <w:sz w:val="28"/>
          <w:szCs w:val="28"/>
        </w:rPr>
      </w:pPr>
      <w:r>
        <w:rPr>
          <w:rFonts w:ascii="Times New Roman" w:hAnsi="Times New Roman"/>
          <w:sz w:val="28"/>
          <w:szCs w:val="28"/>
        </w:rPr>
        <w:br w:type="page"/>
      </w:r>
    </w:p>
    <w:p w:rsidR="008B3E6B" w:rsidRPr="002E3770" w:rsidRDefault="008B3E6B" w:rsidP="002E4C16">
      <w:pPr>
        <w:pStyle w:val="ab"/>
        <w:tabs>
          <w:tab w:val="left" w:pos="0"/>
        </w:tabs>
        <w:spacing w:line="360" w:lineRule="auto"/>
        <w:ind w:left="0"/>
        <w:jc w:val="center"/>
        <w:rPr>
          <w:rFonts w:ascii="Times New Roman" w:hAnsi="Times New Roman"/>
          <w:b/>
          <w:sz w:val="28"/>
          <w:szCs w:val="28"/>
        </w:rPr>
      </w:pPr>
      <w:r w:rsidRPr="005F10C5">
        <w:rPr>
          <w:rFonts w:ascii="Times New Roman" w:hAnsi="Times New Roman"/>
          <w:b/>
          <w:sz w:val="28"/>
          <w:szCs w:val="28"/>
        </w:rPr>
        <w:lastRenderedPageBreak/>
        <w:t>III. ТРЕБОВАНИЯ К УРОВНЮ ПОДГОТОВК</w:t>
      </w:r>
      <w:r>
        <w:rPr>
          <w:rFonts w:ascii="Times New Roman" w:hAnsi="Times New Roman"/>
          <w:b/>
          <w:sz w:val="28"/>
          <w:szCs w:val="28"/>
        </w:rPr>
        <w:t>И</w:t>
      </w:r>
      <w:r w:rsidRPr="005F10C5">
        <w:rPr>
          <w:rFonts w:ascii="Times New Roman" w:hAnsi="Times New Roman"/>
          <w:b/>
          <w:sz w:val="28"/>
          <w:szCs w:val="28"/>
        </w:rPr>
        <w:t xml:space="preserve"> ОБУЧАЮЩИХСЯ</w:t>
      </w:r>
    </w:p>
    <w:p w:rsidR="008B3E6B" w:rsidRDefault="008B3E6B" w:rsidP="002E4C16">
      <w:pPr>
        <w:pStyle w:val="ab"/>
        <w:tabs>
          <w:tab w:val="left" w:pos="0"/>
        </w:tabs>
        <w:spacing w:line="360" w:lineRule="auto"/>
        <w:ind w:left="0" w:firstLine="709"/>
        <w:jc w:val="both"/>
        <w:rPr>
          <w:rFonts w:ascii="Times New Roman" w:hAnsi="Times New Roman"/>
          <w:sz w:val="28"/>
          <w:szCs w:val="28"/>
        </w:rPr>
      </w:pPr>
      <w:r w:rsidRPr="005F10C5">
        <w:rPr>
          <w:rFonts w:ascii="Times New Roman" w:hAnsi="Times New Roman"/>
          <w:sz w:val="28"/>
          <w:szCs w:val="28"/>
        </w:rPr>
        <w:t xml:space="preserve">Результатом освоения программы является приобретение обучающимися следующих знаний, умений </w:t>
      </w:r>
      <w:r>
        <w:rPr>
          <w:rFonts w:ascii="Times New Roman" w:hAnsi="Times New Roman"/>
          <w:sz w:val="28"/>
          <w:szCs w:val="28"/>
        </w:rPr>
        <w:t xml:space="preserve">и навыков в области оркестрового </w:t>
      </w:r>
      <w:r w:rsidRPr="005F10C5">
        <w:rPr>
          <w:rFonts w:ascii="Times New Roman" w:hAnsi="Times New Roman"/>
          <w:sz w:val="28"/>
          <w:szCs w:val="28"/>
        </w:rPr>
        <w:t xml:space="preserve"> исполнительства: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развитие интереса у обучающихся к музыкальному искусству в целом;</w:t>
      </w:r>
    </w:p>
    <w:p w:rsidR="008B3E6B" w:rsidRPr="002E3770" w:rsidRDefault="002E4C16" w:rsidP="008B3E6B">
      <w:pPr>
        <w:pStyle w:val="ab"/>
        <w:numPr>
          <w:ilvl w:val="0"/>
          <w:numId w:val="6"/>
        </w:numPr>
        <w:tabs>
          <w:tab w:val="left" w:pos="0"/>
        </w:tabs>
        <w:spacing w:line="360" w:lineRule="auto"/>
        <w:jc w:val="both"/>
        <w:rPr>
          <w:rFonts w:ascii="Times New Roman" w:hAnsi="Times New Roman"/>
          <w:sz w:val="28"/>
          <w:szCs w:val="28"/>
        </w:rPr>
      </w:pPr>
      <w:r>
        <w:rPr>
          <w:rFonts w:ascii="Times New Roman" w:hAnsi="Times New Roman"/>
          <w:sz w:val="28"/>
          <w:szCs w:val="28"/>
        </w:rPr>
        <w:t>реализацию в оркестре</w:t>
      </w:r>
      <w:r w:rsidR="008B3E6B" w:rsidRPr="002E3770">
        <w:rPr>
          <w:rFonts w:ascii="Times New Roman" w:hAnsi="Times New Roman"/>
          <w:sz w:val="28"/>
          <w:szCs w:val="28"/>
        </w:rPr>
        <w:t xml:space="preserve"> индивидуальных практических навыков игры на инструменте, приобретенных в классе по специальности; </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приобретение особых навыков игры в музыкальном коллективе;</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развитие навыка чтения нот с листа;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развитие навыка транспонирования, подбора по слуху;</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знание репертуара для оркестра;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наличие навыков </w:t>
      </w:r>
      <w:proofErr w:type="spellStart"/>
      <w:r w:rsidRPr="002E3770">
        <w:rPr>
          <w:rFonts w:ascii="Times New Roman" w:hAnsi="Times New Roman"/>
          <w:sz w:val="28"/>
          <w:szCs w:val="28"/>
        </w:rPr>
        <w:t>репетиционно</w:t>
      </w:r>
      <w:proofErr w:type="spellEnd"/>
      <w:r w:rsidRPr="002E3770">
        <w:rPr>
          <w:rFonts w:ascii="Times New Roman" w:hAnsi="Times New Roman"/>
          <w:sz w:val="28"/>
          <w:szCs w:val="28"/>
        </w:rPr>
        <w:t>-концертной работы в качестве члена музыкального коллектива;</w:t>
      </w:r>
    </w:p>
    <w:p w:rsidR="008B3E6B" w:rsidRPr="002E3770" w:rsidRDefault="008B3E6B" w:rsidP="008B3E6B">
      <w:pPr>
        <w:pStyle w:val="ab"/>
        <w:numPr>
          <w:ilvl w:val="0"/>
          <w:numId w:val="6"/>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повышение мотивации к продолжению профессионального обучения на инструменте.</w:t>
      </w:r>
    </w:p>
    <w:p w:rsidR="008B3E6B" w:rsidRPr="002E3770" w:rsidRDefault="008B3E6B" w:rsidP="008B3E6B">
      <w:pPr>
        <w:pStyle w:val="ab"/>
        <w:tabs>
          <w:tab w:val="left" w:pos="0"/>
        </w:tabs>
        <w:spacing w:line="360" w:lineRule="auto"/>
        <w:ind w:left="0"/>
        <w:jc w:val="both"/>
        <w:rPr>
          <w:rFonts w:ascii="Times New Roman" w:hAnsi="Times New Roman"/>
          <w:sz w:val="28"/>
          <w:szCs w:val="28"/>
        </w:rPr>
      </w:pPr>
    </w:p>
    <w:p w:rsidR="002E4C16" w:rsidRDefault="002E4C16">
      <w:pPr>
        <w:rPr>
          <w:rFonts w:ascii="Times New Roman" w:hAnsi="Times New Roman"/>
          <w:b/>
          <w:sz w:val="28"/>
          <w:szCs w:val="28"/>
        </w:rPr>
      </w:pPr>
      <w:r>
        <w:rPr>
          <w:rFonts w:ascii="Times New Roman" w:hAnsi="Times New Roman"/>
          <w:b/>
          <w:sz w:val="28"/>
          <w:szCs w:val="28"/>
        </w:rPr>
        <w:br w:type="page"/>
      </w:r>
    </w:p>
    <w:p w:rsidR="008B3E6B" w:rsidRPr="002E26E8" w:rsidRDefault="008B3E6B" w:rsidP="003102BA">
      <w:pPr>
        <w:pStyle w:val="ab"/>
        <w:tabs>
          <w:tab w:val="left" w:pos="0"/>
        </w:tabs>
        <w:spacing w:line="360" w:lineRule="auto"/>
        <w:ind w:left="0"/>
        <w:jc w:val="center"/>
        <w:rPr>
          <w:rFonts w:ascii="Times New Roman" w:hAnsi="Times New Roman"/>
          <w:b/>
          <w:sz w:val="28"/>
          <w:szCs w:val="28"/>
        </w:rPr>
      </w:pPr>
      <w:r w:rsidRPr="002E26E8">
        <w:rPr>
          <w:rFonts w:ascii="Times New Roman" w:hAnsi="Times New Roman"/>
          <w:b/>
          <w:sz w:val="28"/>
          <w:szCs w:val="28"/>
        </w:rPr>
        <w:lastRenderedPageBreak/>
        <w:t>IV. ФОРМЫ И МЕТОДЫ КОНТРОЛЯ. КРИТЕРИИ ОЦЕНОК</w:t>
      </w:r>
    </w:p>
    <w:p w:rsidR="008B3E6B" w:rsidRPr="005F10C5"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Основными видами контроля ус</w:t>
      </w:r>
      <w:r>
        <w:rPr>
          <w:rFonts w:ascii="Times New Roman" w:hAnsi="Times New Roman"/>
          <w:sz w:val="28"/>
          <w:szCs w:val="28"/>
        </w:rPr>
        <w:t>певаемости по предмету «Оркестр</w:t>
      </w:r>
      <w:r w:rsidRPr="005F10C5">
        <w:rPr>
          <w:rFonts w:ascii="Times New Roman" w:hAnsi="Times New Roman"/>
          <w:sz w:val="28"/>
          <w:szCs w:val="28"/>
        </w:rPr>
        <w:t xml:space="preserve">» являются: </w:t>
      </w:r>
    </w:p>
    <w:p w:rsidR="008B3E6B" w:rsidRPr="002E3770" w:rsidRDefault="008B3E6B" w:rsidP="008B3E6B">
      <w:pPr>
        <w:pStyle w:val="ab"/>
        <w:numPr>
          <w:ilvl w:val="0"/>
          <w:numId w:val="4"/>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текущий контроль успеваемости учащихся,</w:t>
      </w:r>
    </w:p>
    <w:p w:rsidR="008B3E6B" w:rsidRPr="003102BA" w:rsidRDefault="008B3E6B" w:rsidP="003102BA">
      <w:pPr>
        <w:pStyle w:val="ab"/>
        <w:numPr>
          <w:ilvl w:val="0"/>
          <w:numId w:val="4"/>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промежуточная аттестация.</w:t>
      </w:r>
    </w:p>
    <w:p w:rsidR="008B3E6B" w:rsidRDefault="008B3E6B" w:rsidP="008B3E6B">
      <w:pPr>
        <w:pStyle w:val="ab"/>
        <w:tabs>
          <w:tab w:val="left" w:pos="0"/>
        </w:tabs>
        <w:spacing w:line="360" w:lineRule="auto"/>
        <w:ind w:left="0"/>
        <w:jc w:val="both"/>
        <w:rPr>
          <w:rFonts w:ascii="Times New Roman" w:hAnsi="Times New Roman"/>
          <w:sz w:val="28"/>
          <w:szCs w:val="28"/>
        </w:rPr>
      </w:pPr>
      <w:r w:rsidRPr="005F10C5">
        <w:rPr>
          <w:rFonts w:ascii="Times New Roman" w:hAnsi="Times New Roman"/>
          <w:sz w:val="28"/>
          <w:szCs w:val="28"/>
        </w:rPr>
        <w:t xml:space="preserve"> </w:t>
      </w:r>
      <w:r>
        <w:rPr>
          <w:rFonts w:ascii="Times New Roman" w:hAnsi="Times New Roman"/>
          <w:sz w:val="28"/>
          <w:szCs w:val="28"/>
        </w:rPr>
        <w:tab/>
      </w:r>
      <w:r w:rsidRPr="002E26E8">
        <w:rPr>
          <w:rFonts w:ascii="Times New Roman" w:hAnsi="Times New Roman"/>
          <w:b/>
          <w:sz w:val="28"/>
          <w:szCs w:val="28"/>
        </w:rPr>
        <w:t>Текущая аттестация</w:t>
      </w:r>
      <w:r w:rsidRPr="005F10C5">
        <w:rPr>
          <w:rFonts w:ascii="Times New Roman" w:hAnsi="Times New Roman"/>
          <w:sz w:val="28"/>
          <w:szCs w:val="28"/>
        </w:rPr>
        <w:t xml:space="preserve"> 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Текущий контроль осуществляется регулярно преподавателем, отметки выставляются в журнал и дневник учащегося. В них учитываются: </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отношение ученика к занятиям, его старание, прилежность;</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качество выполнения домашних заданий;</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инициативность и проявление самостоятельности - как на уроке, так и во время домашней работы; </w:t>
      </w:r>
    </w:p>
    <w:p w:rsidR="008B3E6B" w:rsidRPr="002E3770" w:rsidRDefault="008B3E6B" w:rsidP="008B3E6B">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темпы продвижения. </w:t>
      </w:r>
    </w:p>
    <w:p w:rsidR="008B3E6B" w:rsidRPr="003102BA" w:rsidRDefault="008B3E6B" w:rsidP="003102BA">
      <w:pPr>
        <w:pStyle w:val="ab"/>
        <w:numPr>
          <w:ilvl w:val="0"/>
          <w:numId w:val="5"/>
        </w:numPr>
        <w:tabs>
          <w:tab w:val="left" w:pos="0"/>
        </w:tabs>
        <w:spacing w:line="360" w:lineRule="auto"/>
        <w:jc w:val="both"/>
        <w:rPr>
          <w:rFonts w:ascii="Times New Roman" w:hAnsi="Times New Roman"/>
          <w:sz w:val="28"/>
          <w:szCs w:val="28"/>
        </w:rPr>
      </w:pPr>
      <w:r w:rsidRPr="002E3770">
        <w:rPr>
          <w:rFonts w:ascii="Times New Roman" w:hAnsi="Times New Roman"/>
          <w:sz w:val="28"/>
          <w:szCs w:val="28"/>
        </w:rPr>
        <w:t xml:space="preserve">На основании результатов текущего контроля выводятся четвертные оценки.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b/>
          <w:sz w:val="28"/>
          <w:szCs w:val="28"/>
        </w:rPr>
        <w:tab/>
      </w:r>
      <w:r w:rsidRPr="002E26E8">
        <w:rPr>
          <w:rFonts w:ascii="Times New Roman" w:hAnsi="Times New Roman"/>
          <w:b/>
          <w:sz w:val="28"/>
          <w:szCs w:val="28"/>
        </w:rPr>
        <w:t>Промежуточная аттестация</w:t>
      </w:r>
      <w:r w:rsidRPr="005F10C5">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 Промежуточная аттестация учащихся проводится в виде контрольного урока раз в полугодие или концертное выступление.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b/>
          <w:sz w:val="28"/>
          <w:szCs w:val="28"/>
        </w:rPr>
        <w:tab/>
      </w:r>
      <w:r w:rsidRPr="002E26E8">
        <w:rPr>
          <w:rFonts w:ascii="Times New Roman" w:hAnsi="Times New Roman"/>
          <w:b/>
          <w:sz w:val="28"/>
          <w:szCs w:val="28"/>
        </w:rPr>
        <w:t>Критерии оценки</w:t>
      </w:r>
      <w:r w:rsidRPr="005F10C5">
        <w:rPr>
          <w:rFonts w:ascii="Times New Roman" w:hAnsi="Times New Roman"/>
          <w:sz w:val="28"/>
          <w:szCs w:val="28"/>
        </w:rPr>
        <w:t xml:space="preserve">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lastRenderedPageBreak/>
        <w:tab/>
      </w:r>
      <w:r w:rsidRPr="005F10C5">
        <w:rPr>
          <w:rFonts w:ascii="Times New Roman" w:hAnsi="Times New Roman"/>
          <w:sz w:val="28"/>
          <w:szCs w:val="28"/>
        </w:rPr>
        <w:t xml:space="preserve">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По итогам исполнения программы на контрольном уроке выставляется оценка по пятибалльной шкале.</w:t>
      </w:r>
    </w:p>
    <w:p w:rsidR="008B3E6B" w:rsidRPr="000052C7" w:rsidRDefault="008B3E6B" w:rsidP="008B3E6B">
      <w:pPr>
        <w:pStyle w:val="ab"/>
        <w:tabs>
          <w:tab w:val="left" w:pos="0"/>
        </w:tabs>
        <w:spacing w:line="360" w:lineRule="auto"/>
        <w:ind w:left="0"/>
        <w:jc w:val="both"/>
        <w:rPr>
          <w:rFonts w:ascii="Times New Roman" w:hAnsi="Times New Roman"/>
          <w:sz w:val="28"/>
          <w:szCs w:val="28"/>
        </w:rPr>
      </w:pPr>
    </w:p>
    <w:tbl>
      <w:tblPr>
        <w:tblStyle w:val="11"/>
        <w:tblW w:w="0" w:type="auto"/>
        <w:tblLook w:val="04A0" w:firstRow="1" w:lastRow="0" w:firstColumn="1" w:lastColumn="0" w:noHBand="0" w:noVBand="1"/>
      </w:tblPr>
      <w:tblGrid>
        <w:gridCol w:w="3264"/>
        <w:gridCol w:w="6307"/>
      </w:tblGrid>
      <w:tr w:rsidR="008B3E6B" w:rsidRPr="002E4C16" w:rsidTr="006D4392">
        <w:tc>
          <w:tcPr>
            <w:tcW w:w="3264" w:type="dxa"/>
          </w:tcPr>
          <w:p w:rsidR="008B3E6B" w:rsidRPr="002E4C16" w:rsidRDefault="008B3E6B" w:rsidP="006D4392">
            <w:pPr>
              <w:pStyle w:val="ab"/>
              <w:tabs>
                <w:tab w:val="left" w:pos="0"/>
              </w:tabs>
              <w:spacing w:line="360" w:lineRule="auto"/>
              <w:ind w:left="0"/>
              <w:jc w:val="center"/>
              <w:rPr>
                <w:rFonts w:ascii="Times New Roman" w:hAnsi="Times New Roman"/>
                <w:b/>
                <w:szCs w:val="28"/>
              </w:rPr>
            </w:pPr>
            <w:r w:rsidRPr="002E4C16">
              <w:rPr>
                <w:rFonts w:ascii="Times New Roman" w:hAnsi="Times New Roman"/>
                <w:b/>
                <w:szCs w:val="28"/>
              </w:rPr>
              <w:t>Оценка</w:t>
            </w:r>
          </w:p>
        </w:tc>
        <w:tc>
          <w:tcPr>
            <w:tcW w:w="6307" w:type="dxa"/>
          </w:tcPr>
          <w:p w:rsidR="008B3E6B" w:rsidRPr="002E4C16" w:rsidRDefault="008B3E6B" w:rsidP="006D4392">
            <w:pPr>
              <w:pStyle w:val="ab"/>
              <w:tabs>
                <w:tab w:val="left" w:pos="0"/>
              </w:tabs>
              <w:spacing w:line="360" w:lineRule="auto"/>
              <w:ind w:left="0"/>
              <w:jc w:val="center"/>
              <w:rPr>
                <w:rFonts w:ascii="Times New Roman" w:hAnsi="Times New Roman"/>
                <w:b/>
                <w:szCs w:val="28"/>
              </w:rPr>
            </w:pPr>
            <w:r w:rsidRPr="002E4C16">
              <w:rPr>
                <w:rFonts w:ascii="Times New Roman" w:hAnsi="Times New Roman"/>
                <w:b/>
                <w:szCs w:val="28"/>
              </w:rPr>
              <w:t>Критерии оценивания выступления</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5 («отлично»)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szCs w:val="28"/>
              </w:rPr>
            </w:pPr>
            <w:r w:rsidRPr="002E4C16">
              <w:rPr>
                <w:rFonts w:ascii="Times New Roman" w:hAnsi="Times New Roman"/>
                <w:szCs w:val="28"/>
              </w:rPr>
              <w:t>предусматривает исполнение программы, наизусть, выразительно; отличное владение необходимыми техническими приемами, штрихами</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4 («хорошо»)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szCs w:val="28"/>
              </w:rPr>
            </w:pPr>
            <w:r w:rsidRPr="002E4C16">
              <w:rPr>
                <w:rFonts w:ascii="Times New Roman" w:hAnsi="Times New Roman"/>
                <w:szCs w:val="28"/>
              </w:rPr>
              <w:t>грамотное исполнение с наличием мелких технических недочетов, небольшое несоответствие темпа</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3(«удовлетворительно»)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szCs w:val="28"/>
              </w:rPr>
            </w:pPr>
            <w:r w:rsidRPr="002E4C16">
              <w:rPr>
                <w:rFonts w:ascii="Times New Roman" w:hAnsi="Times New Roman"/>
                <w:szCs w:val="28"/>
              </w:rPr>
              <w:t>при исполнении обнаружено плохое знание нотного текста, технические ошибки</w:t>
            </w:r>
          </w:p>
        </w:tc>
      </w:tr>
      <w:tr w:rsidR="008B3E6B" w:rsidRPr="002E4C16" w:rsidTr="006D4392">
        <w:tc>
          <w:tcPr>
            <w:tcW w:w="3264" w:type="dxa"/>
          </w:tcPr>
          <w:p w:rsidR="008B3E6B" w:rsidRPr="002E4C16" w:rsidRDefault="008B3E6B" w:rsidP="006D4392">
            <w:pPr>
              <w:pStyle w:val="ab"/>
              <w:tabs>
                <w:tab w:val="left" w:pos="0"/>
              </w:tabs>
              <w:spacing w:line="360" w:lineRule="auto"/>
              <w:ind w:left="0"/>
              <w:rPr>
                <w:rFonts w:ascii="Times New Roman" w:hAnsi="Times New Roman"/>
                <w:szCs w:val="28"/>
              </w:rPr>
            </w:pPr>
            <w:r w:rsidRPr="002E4C16">
              <w:rPr>
                <w:rFonts w:ascii="Times New Roman" w:hAnsi="Times New Roman"/>
                <w:szCs w:val="28"/>
              </w:rPr>
              <w:t>2 («неудовлетворительно»)</w:t>
            </w:r>
          </w:p>
        </w:tc>
        <w:tc>
          <w:tcPr>
            <w:tcW w:w="6307" w:type="dxa"/>
          </w:tcPr>
          <w:p w:rsidR="008B3E6B" w:rsidRPr="002E4C16" w:rsidRDefault="008B3E6B" w:rsidP="006D4392">
            <w:pPr>
              <w:pStyle w:val="ab"/>
              <w:tabs>
                <w:tab w:val="left" w:pos="0"/>
              </w:tabs>
              <w:spacing w:line="360" w:lineRule="auto"/>
              <w:ind w:left="0"/>
              <w:jc w:val="both"/>
              <w:rPr>
                <w:rFonts w:ascii="Times New Roman" w:hAnsi="Times New Roman"/>
                <w:b/>
                <w:i/>
                <w:szCs w:val="28"/>
              </w:rPr>
            </w:pPr>
            <w:r w:rsidRPr="002E4C16">
              <w:rPr>
                <w:rFonts w:ascii="Times New Roman" w:hAnsi="Times New Roman"/>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p w:rsidR="008B3E6B" w:rsidRPr="002E4C16" w:rsidRDefault="008B3E6B" w:rsidP="006D4392">
            <w:pPr>
              <w:pStyle w:val="ab"/>
              <w:tabs>
                <w:tab w:val="left" w:pos="0"/>
              </w:tabs>
              <w:spacing w:line="360" w:lineRule="auto"/>
              <w:ind w:left="0"/>
              <w:jc w:val="both"/>
              <w:rPr>
                <w:rFonts w:ascii="Times New Roman" w:hAnsi="Times New Roman"/>
                <w:szCs w:val="28"/>
              </w:rPr>
            </w:pPr>
          </w:p>
        </w:tc>
      </w:tr>
    </w:tbl>
    <w:p w:rsidR="002E4C16" w:rsidRDefault="002E4C16" w:rsidP="008B3E6B">
      <w:pPr>
        <w:pStyle w:val="ab"/>
        <w:tabs>
          <w:tab w:val="left" w:pos="0"/>
        </w:tabs>
        <w:spacing w:line="360" w:lineRule="auto"/>
        <w:ind w:left="0"/>
        <w:rPr>
          <w:rFonts w:ascii="Times New Roman" w:hAnsi="Times New Roman"/>
          <w:b/>
          <w:sz w:val="28"/>
          <w:szCs w:val="28"/>
        </w:rPr>
      </w:pPr>
    </w:p>
    <w:p w:rsidR="002E4C16" w:rsidRDefault="002E4C16">
      <w:pPr>
        <w:rPr>
          <w:rFonts w:ascii="Times New Roman" w:hAnsi="Times New Roman"/>
          <w:b/>
          <w:sz w:val="28"/>
          <w:szCs w:val="28"/>
        </w:rPr>
      </w:pPr>
      <w:r>
        <w:rPr>
          <w:rFonts w:ascii="Times New Roman" w:hAnsi="Times New Roman"/>
          <w:b/>
          <w:sz w:val="28"/>
          <w:szCs w:val="28"/>
        </w:rPr>
        <w:br w:type="page"/>
      </w:r>
    </w:p>
    <w:p w:rsidR="008B3E6B" w:rsidRDefault="008B3E6B" w:rsidP="002E4C16">
      <w:pPr>
        <w:pStyle w:val="ab"/>
        <w:tabs>
          <w:tab w:val="left" w:pos="0"/>
        </w:tabs>
        <w:spacing w:line="360" w:lineRule="auto"/>
        <w:ind w:left="0"/>
        <w:jc w:val="center"/>
        <w:rPr>
          <w:rFonts w:ascii="Times New Roman" w:hAnsi="Times New Roman"/>
          <w:b/>
          <w:sz w:val="28"/>
          <w:szCs w:val="28"/>
        </w:rPr>
      </w:pPr>
      <w:r w:rsidRPr="008D5502">
        <w:rPr>
          <w:rFonts w:ascii="Times New Roman" w:hAnsi="Times New Roman"/>
          <w:b/>
          <w:sz w:val="28"/>
          <w:szCs w:val="28"/>
        </w:rPr>
        <w:lastRenderedPageBreak/>
        <w:t>V. МЕТОДИЧЕСКОЕ ОБЕСПЕЧЕНИЕ</w:t>
      </w:r>
    </w:p>
    <w:p w:rsidR="008B3E6B" w:rsidRPr="008D5502" w:rsidRDefault="008B3E6B" w:rsidP="002E4C16">
      <w:pPr>
        <w:pStyle w:val="ab"/>
        <w:tabs>
          <w:tab w:val="left" w:pos="0"/>
        </w:tabs>
        <w:spacing w:line="360" w:lineRule="auto"/>
        <w:ind w:left="0"/>
        <w:jc w:val="center"/>
        <w:rPr>
          <w:rFonts w:ascii="Times New Roman" w:hAnsi="Times New Roman"/>
          <w:b/>
          <w:sz w:val="28"/>
          <w:szCs w:val="28"/>
        </w:rPr>
      </w:pPr>
      <w:r w:rsidRPr="008D5502">
        <w:rPr>
          <w:rFonts w:ascii="Times New Roman" w:hAnsi="Times New Roman"/>
          <w:b/>
          <w:sz w:val="28"/>
          <w:szCs w:val="28"/>
        </w:rPr>
        <w:t xml:space="preserve"> УЧЕБНОГО ПРОЦЕССА</w:t>
      </w:r>
    </w:p>
    <w:p w:rsidR="008B3E6B" w:rsidRPr="008D5502" w:rsidRDefault="008B3E6B" w:rsidP="002E4C16">
      <w:pPr>
        <w:pStyle w:val="ab"/>
        <w:tabs>
          <w:tab w:val="left" w:pos="0"/>
        </w:tabs>
        <w:spacing w:line="360" w:lineRule="auto"/>
        <w:ind w:left="0"/>
        <w:jc w:val="center"/>
        <w:rPr>
          <w:rFonts w:ascii="Times New Roman" w:hAnsi="Times New Roman"/>
          <w:b/>
          <w:i/>
          <w:sz w:val="28"/>
          <w:szCs w:val="28"/>
        </w:rPr>
      </w:pPr>
      <w:r w:rsidRPr="008D5502">
        <w:rPr>
          <w:rFonts w:ascii="Times New Roman" w:hAnsi="Times New Roman"/>
          <w:b/>
          <w:i/>
          <w:sz w:val="28"/>
          <w:szCs w:val="28"/>
        </w:rPr>
        <w:t>1. Методические рекомен</w:t>
      </w:r>
      <w:r>
        <w:rPr>
          <w:rFonts w:ascii="Times New Roman" w:hAnsi="Times New Roman"/>
          <w:b/>
          <w:i/>
          <w:sz w:val="28"/>
          <w:szCs w:val="28"/>
        </w:rPr>
        <w:t>дации педагогическим работникам</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Преподаватель должен иметь в</w:t>
      </w:r>
      <w:r>
        <w:rPr>
          <w:rFonts w:ascii="Times New Roman" w:hAnsi="Times New Roman"/>
          <w:sz w:val="28"/>
          <w:szCs w:val="28"/>
        </w:rPr>
        <w:t xml:space="preserve"> виду, что формирование оркестра</w:t>
      </w:r>
      <w:r w:rsidRPr="005F10C5">
        <w:rPr>
          <w:rFonts w:ascii="Times New Roman" w:hAnsi="Times New Roman"/>
          <w:sz w:val="28"/>
          <w:szCs w:val="28"/>
        </w:rPr>
        <w:t xml:space="preserve"> иногда происходит в зависимости от наличия конкретных инструменталистов в Школе. При определенных условиях допустимо участие в одном ансамбле обучающихся разных классов (младшие - средние, средние </w:t>
      </w:r>
      <w:r>
        <w:rPr>
          <w:rFonts w:ascii="Times New Roman" w:hAnsi="Times New Roman"/>
          <w:sz w:val="28"/>
          <w:szCs w:val="28"/>
        </w:rPr>
        <w:t>–</w:t>
      </w:r>
      <w:r w:rsidRPr="005F10C5">
        <w:rPr>
          <w:rFonts w:ascii="Times New Roman" w:hAnsi="Times New Roman"/>
          <w:sz w:val="28"/>
          <w:szCs w:val="28"/>
        </w:rPr>
        <w:t xml:space="preserve"> старшие</w:t>
      </w:r>
      <w:r>
        <w:rPr>
          <w:rFonts w:ascii="Times New Roman" w:hAnsi="Times New Roman"/>
          <w:sz w:val="28"/>
          <w:szCs w:val="28"/>
        </w:rPr>
        <w:t>, старшие - выпускники</w:t>
      </w:r>
      <w:r w:rsidRPr="005F10C5">
        <w:rPr>
          <w:rFonts w:ascii="Times New Roman" w:hAnsi="Times New Roman"/>
          <w:sz w:val="28"/>
          <w:szCs w:val="28"/>
        </w:rPr>
        <w:t xml:space="preserve">). В данном случае преподавателю необходимо распределить партии в зависимости от степени подготовленности обучающихся. </w:t>
      </w:r>
      <w:r>
        <w:rPr>
          <w:rFonts w:ascii="Times New Roman" w:hAnsi="Times New Roman"/>
          <w:sz w:val="28"/>
          <w:szCs w:val="28"/>
        </w:rPr>
        <w:t xml:space="preserve"> </w:t>
      </w:r>
      <w:r w:rsidRPr="005F10C5">
        <w:rPr>
          <w:rFonts w:ascii="Times New Roman" w:hAnsi="Times New Roman"/>
          <w:sz w:val="28"/>
          <w:szCs w:val="28"/>
        </w:rPr>
        <w:t xml:space="preserve">В целях расширения музыкального кругозора и развития навыков чтения нот с листа желательно знакомство обучающихся с большим числом произведений, не доводя их до уровня концертного выступления. </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На начальном этапе обучения важнейш</w:t>
      </w:r>
      <w:r>
        <w:rPr>
          <w:rFonts w:ascii="Times New Roman" w:hAnsi="Times New Roman"/>
          <w:sz w:val="28"/>
          <w:szCs w:val="28"/>
        </w:rPr>
        <w:t>и</w:t>
      </w:r>
      <w:r w:rsidR="002E4C16">
        <w:rPr>
          <w:rFonts w:ascii="Times New Roman" w:hAnsi="Times New Roman"/>
          <w:sz w:val="28"/>
          <w:szCs w:val="28"/>
        </w:rPr>
        <w:t>м требованием в работе оркестрового класса</w:t>
      </w:r>
      <w:r w:rsidRPr="005F10C5">
        <w:rPr>
          <w:rFonts w:ascii="Times New Roman" w:hAnsi="Times New Roman"/>
          <w:sz w:val="28"/>
          <w:szCs w:val="28"/>
        </w:rPr>
        <w:t xml:space="preserve"> является ясное понимание обучающимся своей роли и значения своей партии в исполняемом произведении.</w:t>
      </w:r>
    </w:p>
    <w:p w:rsidR="008B3E6B" w:rsidRDefault="008B3E6B" w:rsidP="008B3E6B">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 Преподаватель должен обращать внимание на настройку инструментов, правильное </w:t>
      </w:r>
      <w:proofErr w:type="spellStart"/>
      <w:r w:rsidRPr="005F10C5">
        <w:rPr>
          <w:rFonts w:ascii="Times New Roman" w:hAnsi="Times New Roman"/>
          <w:sz w:val="28"/>
          <w:szCs w:val="28"/>
        </w:rPr>
        <w:t>звукоизвлечение</w:t>
      </w:r>
      <w:proofErr w:type="spellEnd"/>
      <w:r w:rsidRPr="005F10C5">
        <w:rPr>
          <w:rFonts w:ascii="Times New Roman" w:hAnsi="Times New Roman"/>
          <w:sz w:val="28"/>
          <w:szCs w:val="28"/>
        </w:rPr>
        <w:t xml:space="preserve">, сбалансированную динамику, </w:t>
      </w:r>
      <w:proofErr w:type="spellStart"/>
      <w:r w:rsidRPr="005F10C5">
        <w:rPr>
          <w:rFonts w:ascii="Times New Roman" w:hAnsi="Times New Roman"/>
          <w:sz w:val="28"/>
          <w:szCs w:val="28"/>
        </w:rPr>
        <w:t>штрихововую</w:t>
      </w:r>
      <w:proofErr w:type="spellEnd"/>
      <w:r w:rsidRPr="005F10C5">
        <w:rPr>
          <w:rFonts w:ascii="Times New Roman" w:hAnsi="Times New Roman"/>
          <w:sz w:val="28"/>
          <w:szCs w:val="28"/>
        </w:rPr>
        <w:t xml:space="preserve"> согласованность, ритмическую слаженность и четкую, ясную схему формообразующих элементов. При выборе репертуара для различных по составу ансамблей преподаватель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w:t>
      </w:r>
      <w:r>
        <w:rPr>
          <w:rFonts w:ascii="Times New Roman" w:hAnsi="Times New Roman"/>
          <w:sz w:val="28"/>
          <w:szCs w:val="28"/>
        </w:rPr>
        <w:t>ог успешных выступлений оркестра</w:t>
      </w:r>
      <w:r w:rsidRPr="005F10C5">
        <w:rPr>
          <w:rFonts w:ascii="Times New Roman" w:hAnsi="Times New Roman"/>
          <w:sz w:val="28"/>
          <w:szCs w:val="28"/>
        </w:rPr>
        <w:t xml:space="preserve">. </w:t>
      </w:r>
    </w:p>
    <w:p w:rsidR="002E4C16" w:rsidRDefault="008B3E6B" w:rsidP="002E4C16">
      <w:pPr>
        <w:pStyle w:val="ab"/>
        <w:tabs>
          <w:tab w:val="left" w:pos="0"/>
        </w:tabs>
        <w:spacing w:line="360" w:lineRule="auto"/>
        <w:ind w:left="0"/>
        <w:jc w:val="both"/>
        <w:rPr>
          <w:rFonts w:ascii="Times New Roman" w:hAnsi="Times New Roman"/>
          <w:sz w:val="28"/>
          <w:szCs w:val="28"/>
        </w:rPr>
      </w:pPr>
      <w:r>
        <w:rPr>
          <w:rFonts w:ascii="Times New Roman" w:hAnsi="Times New Roman"/>
          <w:sz w:val="28"/>
          <w:szCs w:val="28"/>
        </w:rPr>
        <w:tab/>
      </w:r>
      <w:r w:rsidRPr="005F10C5">
        <w:rPr>
          <w:rFonts w:ascii="Times New Roman" w:hAnsi="Times New Roman"/>
          <w:sz w:val="28"/>
          <w:szCs w:val="28"/>
        </w:rPr>
        <w:t xml:space="preserve">В звучании ансамбля немаловажным моментом является размещение </w:t>
      </w:r>
      <w:r>
        <w:rPr>
          <w:rFonts w:ascii="Times New Roman" w:hAnsi="Times New Roman"/>
          <w:sz w:val="28"/>
          <w:szCs w:val="28"/>
        </w:rPr>
        <w:t xml:space="preserve">исполнителей на сцене. Оно должно исходить от акустических особенностей инструментов, от необходимости музыкального </w:t>
      </w:r>
      <w:proofErr w:type="spellStart"/>
      <w:r>
        <w:rPr>
          <w:rFonts w:ascii="Times New Roman" w:hAnsi="Times New Roman"/>
          <w:sz w:val="28"/>
          <w:szCs w:val="28"/>
        </w:rPr>
        <w:t>контактирования</w:t>
      </w:r>
      <w:proofErr w:type="spellEnd"/>
      <w:r>
        <w:rPr>
          <w:rFonts w:ascii="Times New Roman" w:hAnsi="Times New Roman"/>
          <w:sz w:val="28"/>
          <w:szCs w:val="28"/>
        </w:rPr>
        <w:t xml:space="preserve"> между участниками оркестра.</w:t>
      </w:r>
      <w:r w:rsidR="002E4C16">
        <w:rPr>
          <w:rFonts w:ascii="Times New Roman" w:hAnsi="Times New Roman"/>
          <w:sz w:val="28"/>
          <w:szCs w:val="28"/>
        </w:rPr>
        <w:br w:type="page"/>
      </w:r>
    </w:p>
    <w:p w:rsidR="008B3E6B" w:rsidRPr="003102BA" w:rsidRDefault="008B3E6B" w:rsidP="003102BA">
      <w:pPr>
        <w:pStyle w:val="ab"/>
        <w:tabs>
          <w:tab w:val="left" w:pos="0"/>
        </w:tabs>
        <w:spacing w:line="360" w:lineRule="auto"/>
        <w:ind w:left="0"/>
        <w:jc w:val="center"/>
        <w:rPr>
          <w:rFonts w:ascii="Times New Roman" w:hAnsi="Times New Roman"/>
          <w:b/>
          <w:sz w:val="28"/>
          <w:szCs w:val="28"/>
        </w:rPr>
      </w:pPr>
      <w:r>
        <w:rPr>
          <w:rFonts w:ascii="Times New Roman" w:hAnsi="Times New Roman"/>
          <w:b/>
          <w:sz w:val="28"/>
          <w:szCs w:val="28"/>
        </w:rPr>
        <w:lastRenderedPageBreak/>
        <w:t>VI. СПИСОК РЕКОМЕНДУЕМОЙ УЧЕБНОЙ И НОТНОЙ ЛИТЕРАТУРЫ</w:t>
      </w:r>
    </w:p>
    <w:p w:rsidR="008B3E6B" w:rsidRPr="00581C1F"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 xml:space="preserve">Репертуар для ансамблей русских народных инструментов. </w:t>
      </w:r>
      <w:proofErr w:type="spellStart"/>
      <w:r>
        <w:rPr>
          <w:rFonts w:ascii="Times New Roman" w:hAnsi="Times New Roman"/>
          <w:sz w:val="28"/>
          <w:szCs w:val="28"/>
        </w:rPr>
        <w:t>Вып</w:t>
      </w:r>
      <w:proofErr w:type="spellEnd"/>
      <w:r>
        <w:rPr>
          <w:rFonts w:ascii="Times New Roman" w:hAnsi="Times New Roman"/>
          <w:sz w:val="28"/>
          <w:szCs w:val="28"/>
        </w:rPr>
        <w:t>. 1 и 2. Ансамбли баянов. -  Москва, Музыка, 1966.</w:t>
      </w:r>
    </w:p>
    <w:p w:rsidR="008B3E6B" w:rsidRPr="00581C1F"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Иванов В. Ансамбль баянов и аккордеонов.</w:t>
      </w:r>
      <w:r w:rsidRPr="00581C1F">
        <w:rPr>
          <w:rFonts w:ascii="Times New Roman" w:hAnsi="Times New Roman"/>
          <w:sz w:val="28"/>
          <w:szCs w:val="28"/>
        </w:rPr>
        <w:t xml:space="preserve"> </w:t>
      </w:r>
      <w:r>
        <w:rPr>
          <w:rFonts w:ascii="Times New Roman" w:hAnsi="Times New Roman"/>
          <w:sz w:val="28"/>
          <w:szCs w:val="28"/>
        </w:rPr>
        <w:t xml:space="preserve">   – Москва, Музыка, 1966.</w:t>
      </w:r>
    </w:p>
    <w:p w:rsidR="008B3E6B" w:rsidRDefault="008B3E6B" w:rsidP="008B3E6B">
      <w:pPr>
        <w:pStyle w:val="ab"/>
        <w:numPr>
          <w:ilvl w:val="0"/>
          <w:numId w:val="10"/>
        </w:numPr>
        <w:tabs>
          <w:tab w:val="left" w:pos="0"/>
        </w:tabs>
        <w:spacing w:line="360" w:lineRule="auto"/>
        <w:jc w:val="both"/>
        <w:rPr>
          <w:rFonts w:ascii="Times New Roman" w:hAnsi="Times New Roman"/>
          <w:sz w:val="28"/>
          <w:szCs w:val="28"/>
        </w:rPr>
      </w:pPr>
      <w:r>
        <w:rPr>
          <w:rFonts w:ascii="Times New Roman" w:hAnsi="Times New Roman"/>
          <w:sz w:val="28"/>
          <w:szCs w:val="28"/>
        </w:rPr>
        <w:t xml:space="preserve">Беляев А., Цыганков А. </w:t>
      </w:r>
      <w:r w:rsidRPr="00581C1F">
        <w:rPr>
          <w:rFonts w:ascii="Times New Roman" w:hAnsi="Times New Roman"/>
          <w:sz w:val="28"/>
          <w:szCs w:val="28"/>
        </w:rPr>
        <w:t>Мелодии прошлых лет. Для трио ру</w:t>
      </w:r>
      <w:r>
        <w:rPr>
          <w:rFonts w:ascii="Times New Roman" w:hAnsi="Times New Roman"/>
          <w:sz w:val="28"/>
          <w:szCs w:val="28"/>
        </w:rPr>
        <w:t xml:space="preserve">сских народных инструментов. </w:t>
      </w:r>
      <w:r w:rsidRPr="00581C1F">
        <w:rPr>
          <w:rFonts w:ascii="Times New Roman" w:hAnsi="Times New Roman"/>
          <w:sz w:val="28"/>
          <w:szCs w:val="28"/>
        </w:rPr>
        <w:t xml:space="preserve"> – Москва, Музыка, 1</w:t>
      </w:r>
      <w:r>
        <w:rPr>
          <w:rFonts w:ascii="Times New Roman" w:hAnsi="Times New Roman"/>
          <w:sz w:val="28"/>
          <w:szCs w:val="28"/>
        </w:rPr>
        <w:t> </w:t>
      </w:r>
      <w:r w:rsidRPr="00581C1F">
        <w:rPr>
          <w:rFonts w:ascii="Times New Roman" w:hAnsi="Times New Roman"/>
          <w:sz w:val="28"/>
          <w:szCs w:val="28"/>
        </w:rPr>
        <w:t>984.</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 xml:space="preserve">Ансамбль баянов  в музыкальной школе. </w:t>
      </w:r>
      <w:proofErr w:type="spellStart"/>
      <w:r>
        <w:rPr>
          <w:rFonts w:ascii="Times New Roman" w:hAnsi="Times New Roman"/>
          <w:sz w:val="28"/>
          <w:szCs w:val="28"/>
        </w:rPr>
        <w:t>Вып</w:t>
      </w:r>
      <w:proofErr w:type="spellEnd"/>
      <w:r>
        <w:rPr>
          <w:rFonts w:ascii="Times New Roman" w:hAnsi="Times New Roman"/>
          <w:sz w:val="28"/>
          <w:szCs w:val="28"/>
        </w:rPr>
        <w:t>. 3,4,5,7.8. – Советский композитор, 1989.</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Гирша А. Репертуар школьного оркестра русских народных инструментов. Партитура. Вып.1 и 2. – Ленинград, Музыка, 1989.</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 xml:space="preserve">Елецкий В. Произведение для ансамблей баянов. </w:t>
      </w:r>
      <w:proofErr w:type="spellStart"/>
      <w:r>
        <w:rPr>
          <w:rFonts w:ascii="Times New Roman" w:hAnsi="Times New Roman"/>
          <w:sz w:val="28"/>
          <w:szCs w:val="28"/>
        </w:rPr>
        <w:t>Вып</w:t>
      </w:r>
      <w:proofErr w:type="spellEnd"/>
      <w:r>
        <w:rPr>
          <w:rFonts w:ascii="Times New Roman" w:hAnsi="Times New Roman"/>
          <w:sz w:val="28"/>
          <w:szCs w:val="28"/>
        </w:rPr>
        <w:t>. 3. – Екатеринбург, 1998.</w:t>
      </w:r>
    </w:p>
    <w:p w:rsidR="008B3E6B" w:rsidRDefault="008B3E6B" w:rsidP="008B3E6B">
      <w:pPr>
        <w:pStyle w:val="ab"/>
        <w:numPr>
          <w:ilvl w:val="0"/>
          <w:numId w:val="10"/>
        </w:numPr>
        <w:tabs>
          <w:tab w:val="left" w:pos="0"/>
        </w:tabs>
        <w:spacing w:line="360" w:lineRule="auto"/>
        <w:jc w:val="both"/>
        <w:rPr>
          <w:rFonts w:ascii="Times New Roman" w:hAnsi="Times New Roman"/>
          <w:sz w:val="28"/>
          <w:szCs w:val="28"/>
        </w:rPr>
      </w:pPr>
      <w:proofErr w:type="spellStart"/>
      <w:r w:rsidRPr="00581C1F">
        <w:rPr>
          <w:rFonts w:ascii="Times New Roman" w:hAnsi="Times New Roman"/>
          <w:sz w:val="28"/>
          <w:szCs w:val="28"/>
        </w:rPr>
        <w:t>Бажилин</w:t>
      </w:r>
      <w:proofErr w:type="spellEnd"/>
      <w:r w:rsidRPr="00581C1F">
        <w:rPr>
          <w:rFonts w:ascii="Times New Roman" w:hAnsi="Times New Roman"/>
          <w:sz w:val="28"/>
          <w:szCs w:val="28"/>
        </w:rPr>
        <w:t xml:space="preserve"> Р. Композиции для аккордеона (с фонограммой). – Москва, Издательство В. Катанского, 2009.</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r>
        <w:rPr>
          <w:rFonts w:ascii="Times New Roman" w:hAnsi="Times New Roman"/>
          <w:sz w:val="28"/>
          <w:szCs w:val="28"/>
        </w:rPr>
        <w:t>Лихачев М. Учебное пособие «Ты и я». - Санкт-Петербург, Композитор, 2010.</w:t>
      </w:r>
    </w:p>
    <w:p w:rsidR="008B3E6B" w:rsidRPr="001227F3" w:rsidRDefault="008B3E6B" w:rsidP="008B3E6B">
      <w:pPr>
        <w:pStyle w:val="ab"/>
        <w:numPr>
          <w:ilvl w:val="0"/>
          <w:numId w:val="10"/>
        </w:numPr>
        <w:tabs>
          <w:tab w:val="left" w:pos="0"/>
        </w:tabs>
        <w:spacing w:line="360" w:lineRule="auto"/>
        <w:jc w:val="both"/>
        <w:rPr>
          <w:rFonts w:ascii="Times New Roman" w:hAnsi="Times New Roman"/>
          <w:sz w:val="28"/>
          <w:szCs w:val="28"/>
        </w:rPr>
      </w:pPr>
      <w:r>
        <w:rPr>
          <w:rFonts w:ascii="Times New Roman" w:hAnsi="Times New Roman"/>
          <w:sz w:val="28"/>
          <w:szCs w:val="28"/>
        </w:rPr>
        <w:t>Тимо</w:t>
      </w:r>
      <w:r w:rsidRPr="001227F3">
        <w:rPr>
          <w:rFonts w:ascii="Times New Roman" w:hAnsi="Times New Roman"/>
          <w:sz w:val="28"/>
          <w:szCs w:val="28"/>
        </w:rPr>
        <w:t xml:space="preserve">нин Ю.Сборник народных ансамблей для малого состава «Мал? Да удал!» </w:t>
      </w:r>
      <w:proofErr w:type="spellStart"/>
      <w:r w:rsidRPr="001227F3">
        <w:rPr>
          <w:rFonts w:ascii="Times New Roman" w:hAnsi="Times New Roman"/>
          <w:sz w:val="28"/>
          <w:szCs w:val="28"/>
        </w:rPr>
        <w:t>Вып</w:t>
      </w:r>
      <w:proofErr w:type="spellEnd"/>
      <w:r w:rsidRPr="001227F3">
        <w:rPr>
          <w:rFonts w:ascii="Times New Roman" w:hAnsi="Times New Roman"/>
          <w:sz w:val="28"/>
          <w:szCs w:val="28"/>
        </w:rPr>
        <w:t>. 1 и 2.- Москва, Издательский дом «Фаина», 2015.</w:t>
      </w:r>
    </w:p>
    <w:p w:rsidR="008B3E6B" w:rsidRPr="001227F3" w:rsidRDefault="008B3E6B" w:rsidP="008B3E6B">
      <w:pPr>
        <w:pStyle w:val="ab"/>
        <w:numPr>
          <w:ilvl w:val="0"/>
          <w:numId w:val="10"/>
        </w:numPr>
        <w:tabs>
          <w:tab w:val="left" w:pos="0"/>
        </w:tabs>
        <w:spacing w:line="360" w:lineRule="auto"/>
        <w:jc w:val="both"/>
        <w:rPr>
          <w:rFonts w:ascii="Times New Roman" w:hAnsi="Times New Roman"/>
          <w:i/>
          <w:sz w:val="28"/>
          <w:szCs w:val="28"/>
        </w:rPr>
      </w:pPr>
      <w:proofErr w:type="spellStart"/>
      <w:r>
        <w:rPr>
          <w:rFonts w:ascii="Times New Roman" w:hAnsi="Times New Roman"/>
          <w:sz w:val="28"/>
          <w:szCs w:val="28"/>
        </w:rPr>
        <w:t>Дербененко</w:t>
      </w:r>
      <w:proofErr w:type="spellEnd"/>
      <w:r>
        <w:rPr>
          <w:rFonts w:ascii="Times New Roman" w:hAnsi="Times New Roman"/>
          <w:sz w:val="28"/>
          <w:szCs w:val="28"/>
        </w:rPr>
        <w:t xml:space="preserve"> Е. Играем вместе! </w:t>
      </w:r>
      <w:proofErr w:type="spellStart"/>
      <w:r>
        <w:rPr>
          <w:rFonts w:ascii="Times New Roman" w:hAnsi="Times New Roman"/>
          <w:sz w:val="28"/>
          <w:szCs w:val="28"/>
        </w:rPr>
        <w:t>Вып</w:t>
      </w:r>
      <w:proofErr w:type="spellEnd"/>
      <w:r>
        <w:rPr>
          <w:rFonts w:ascii="Times New Roman" w:hAnsi="Times New Roman"/>
          <w:sz w:val="28"/>
          <w:szCs w:val="28"/>
        </w:rPr>
        <w:t>. 1. – Москва, Издательский дом «Фаина», 2016.</w:t>
      </w:r>
    </w:p>
    <w:p w:rsidR="0012492E" w:rsidRPr="008B3E6B" w:rsidRDefault="00BE56F0" w:rsidP="008B3E6B">
      <w:pPr>
        <w:jc w:val="both"/>
        <w:rPr>
          <w:rFonts w:ascii="Times New Roman" w:hAnsi="Times New Roman"/>
          <w:sz w:val="28"/>
          <w:szCs w:val="28"/>
        </w:rPr>
      </w:pPr>
    </w:p>
    <w:sectPr w:rsidR="0012492E" w:rsidRPr="008B3E6B" w:rsidSect="0070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2CA"/>
    <w:multiLevelType w:val="hybridMultilevel"/>
    <w:tmpl w:val="74D209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D5575"/>
    <w:multiLevelType w:val="hybridMultilevel"/>
    <w:tmpl w:val="77FEE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67A55"/>
    <w:multiLevelType w:val="hybridMultilevel"/>
    <w:tmpl w:val="BC1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2E1EBE"/>
    <w:multiLevelType w:val="hybridMultilevel"/>
    <w:tmpl w:val="0834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D46C1"/>
    <w:multiLevelType w:val="hybridMultilevel"/>
    <w:tmpl w:val="379C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201416"/>
    <w:multiLevelType w:val="hybridMultilevel"/>
    <w:tmpl w:val="947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CF36DC"/>
    <w:multiLevelType w:val="hybridMultilevel"/>
    <w:tmpl w:val="6F64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5C6EF5"/>
    <w:multiLevelType w:val="hybridMultilevel"/>
    <w:tmpl w:val="BD70FE68"/>
    <w:lvl w:ilvl="0" w:tplc="F4DEA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F37925"/>
    <w:multiLevelType w:val="hybridMultilevel"/>
    <w:tmpl w:val="3EFA4E5E"/>
    <w:lvl w:ilvl="0" w:tplc="1036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6A1605"/>
    <w:multiLevelType w:val="hybridMultilevel"/>
    <w:tmpl w:val="A1B404CC"/>
    <w:lvl w:ilvl="0" w:tplc="0419000F">
      <w:start w:val="1"/>
      <w:numFmt w:val="decimal"/>
      <w:lvlText w:val="%1."/>
      <w:lvlJc w:val="left"/>
      <w:pPr>
        <w:ind w:left="720" w:hanging="360"/>
      </w:pPr>
      <w:rPr>
        <w:rFonts w:hint="default"/>
      </w:rPr>
    </w:lvl>
    <w:lvl w:ilvl="1" w:tplc="6164BA54">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532DA1"/>
    <w:multiLevelType w:val="hybridMultilevel"/>
    <w:tmpl w:val="8D64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5"/>
  </w:num>
  <w:num w:numId="6">
    <w:abstractNumId w:val="10"/>
  </w:num>
  <w:num w:numId="7">
    <w:abstractNumId w:val="4"/>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8B3E6B"/>
    <w:rsid w:val="002E4C16"/>
    <w:rsid w:val="003102BA"/>
    <w:rsid w:val="003531F5"/>
    <w:rsid w:val="00591017"/>
    <w:rsid w:val="006D245B"/>
    <w:rsid w:val="00705AD6"/>
    <w:rsid w:val="008A364D"/>
    <w:rsid w:val="008B3E6B"/>
    <w:rsid w:val="008B62B6"/>
    <w:rsid w:val="00AE7D48"/>
    <w:rsid w:val="00BE56F0"/>
    <w:rsid w:val="00CE60E8"/>
    <w:rsid w:val="00D740B4"/>
    <w:rsid w:val="00E16E52"/>
    <w:rsid w:val="00FC2940"/>
    <w:rsid w:val="00FC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5E41"/>
  <w15:docId w15:val="{284FE80B-99D9-4F50-96C1-F70A11FB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64D"/>
    <w:rPr>
      <w:sz w:val="24"/>
      <w:szCs w:val="24"/>
    </w:rPr>
  </w:style>
  <w:style w:type="paragraph" w:styleId="1">
    <w:name w:val="heading 1"/>
    <w:basedOn w:val="a"/>
    <w:next w:val="a"/>
    <w:link w:val="10"/>
    <w:uiPriority w:val="9"/>
    <w:qFormat/>
    <w:rsid w:val="008A364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A364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A364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364D"/>
    <w:pPr>
      <w:keepNext/>
      <w:spacing w:before="240" w:after="60"/>
      <w:outlineLvl w:val="3"/>
    </w:pPr>
    <w:rPr>
      <w:b/>
      <w:bCs/>
      <w:sz w:val="28"/>
      <w:szCs w:val="28"/>
    </w:rPr>
  </w:style>
  <w:style w:type="paragraph" w:styleId="5">
    <w:name w:val="heading 5"/>
    <w:basedOn w:val="a"/>
    <w:next w:val="a"/>
    <w:link w:val="50"/>
    <w:uiPriority w:val="9"/>
    <w:semiHidden/>
    <w:unhideWhenUsed/>
    <w:qFormat/>
    <w:rsid w:val="008A364D"/>
    <w:pPr>
      <w:spacing w:before="240" w:after="60"/>
      <w:outlineLvl w:val="4"/>
    </w:pPr>
    <w:rPr>
      <w:b/>
      <w:bCs/>
      <w:i/>
      <w:iCs/>
      <w:sz w:val="26"/>
      <w:szCs w:val="26"/>
    </w:rPr>
  </w:style>
  <w:style w:type="paragraph" w:styleId="6">
    <w:name w:val="heading 6"/>
    <w:basedOn w:val="a"/>
    <w:next w:val="a"/>
    <w:link w:val="60"/>
    <w:uiPriority w:val="9"/>
    <w:semiHidden/>
    <w:unhideWhenUsed/>
    <w:qFormat/>
    <w:rsid w:val="008A364D"/>
    <w:pPr>
      <w:spacing w:before="240" w:after="60"/>
      <w:outlineLvl w:val="5"/>
    </w:pPr>
    <w:rPr>
      <w:b/>
      <w:bCs/>
      <w:sz w:val="22"/>
      <w:szCs w:val="22"/>
    </w:rPr>
  </w:style>
  <w:style w:type="paragraph" w:styleId="7">
    <w:name w:val="heading 7"/>
    <w:basedOn w:val="a"/>
    <w:next w:val="a"/>
    <w:link w:val="70"/>
    <w:uiPriority w:val="9"/>
    <w:semiHidden/>
    <w:unhideWhenUsed/>
    <w:qFormat/>
    <w:rsid w:val="008A364D"/>
    <w:pPr>
      <w:spacing w:before="240" w:after="60"/>
      <w:outlineLvl w:val="6"/>
    </w:pPr>
  </w:style>
  <w:style w:type="paragraph" w:styleId="8">
    <w:name w:val="heading 8"/>
    <w:basedOn w:val="a"/>
    <w:next w:val="a"/>
    <w:link w:val="80"/>
    <w:uiPriority w:val="9"/>
    <w:semiHidden/>
    <w:unhideWhenUsed/>
    <w:qFormat/>
    <w:rsid w:val="008A364D"/>
    <w:pPr>
      <w:spacing w:before="240" w:after="60"/>
      <w:outlineLvl w:val="7"/>
    </w:pPr>
    <w:rPr>
      <w:i/>
      <w:iCs/>
    </w:rPr>
  </w:style>
  <w:style w:type="paragraph" w:styleId="9">
    <w:name w:val="heading 9"/>
    <w:basedOn w:val="a"/>
    <w:next w:val="a"/>
    <w:link w:val="90"/>
    <w:uiPriority w:val="9"/>
    <w:semiHidden/>
    <w:unhideWhenUsed/>
    <w:qFormat/>
    <w:rsid w:val="008A364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64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A364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A364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A364D"/>
    <w:rPr>
      <w:b/>
      <w:bCs/>
      <w:sz w:val="28"/>
      <w:szCs w:val="28"/>
    </w:rPr>
  </w:style>
  <w:style w:type="character" w:customStyle="1" w:styleId="50">
    <w:name w:val="Заголовок 5 Знак"/>
    <w:basedOn w:val="a0"/>
    <w:link w:val="5"/>
    <w:uiPriority w:val="9"/>
    <w:semiHidden/>
    <w:rsid w:val="008A364D"/>
    <w:rPr>
      <w:b/>
      <w:bCs/>
      <w:i/>
      <w:iCs/>
      <w:sz w:val="26"/>
      <w:szCs w:val="26"/>
    </w:rPr>
  </w:style>
  <w:style w:type="character" w:customStyle="1" w:styleId="60">
    <w:name w:val="Заголовок 6 Знак"/>
    <w:basedOn w:val="a0"/>
    <w:link w:val="6"/>
    <w:uiPriority w:val="9"/>
    <w:semiHidden/>
    <w:rsid w:val="008A364D"/>
    <w:rPr>
      <w:b/>
      <w:bCs/>
    </w:rPr>
  </w:style>
  <w:style w:type="character" w:customStyle="1" w:styleId="70">
    <w:name w:val="Заголовок 7 Знак"/>
    <w:basedOn w:val="a0"/>
    <w:link w:val="7"/>
    <w:uiPriority w:val="9"/>
    <w:semiHidden/>
    <w:rsid w:val="008A364D"/>
    <w:rPr>
      <w:sz w:val="24"/>
      <w:szCs w:val="24"/>
    </w:rPr>
  </w:style>
  <w:style w:type="character" w:customStyle="1" w:styleId="80">
    <w:name w:val="Заголовок 8 Знак"/>
    <w:basedOn w:val="a0"/>
    <w:link w:val="8"/>
    <w:uiPriority w:val="9"/>
    <w:semiHidden/>
    <w:rsid w:val="008A364D"/>
    <w:rPr>
      <w:i/>
      <w:iCs/>
      <w:sz w:val="24"/>
      <w:szCs w:val="24"/>
    </w:rPr>
  </w:style>
  <w:style w:type="character" w:customStyle="1" w:styleId="90">
    <w:name w:val="Заголовок 9 Знак"/>
    <w:basedOn w:val="a0"/>
    <w:link w:val="9"/>
    <w:uiPriority w:val="9"/>
    <w:semiHidden/>
    <w:rsid w:val="008A364D"/>
    <w:rPr>
      <w:rFonts w:asciiTheme="majorHAnsi" w:eastAsiaTheme="majorEastAsia" w:hAnsiTheme="majorHAnsi"/>
    </w:rPr>
  </w:style>
  <w:style w:type="paragraph" w:styleId="a3">
    <w:name w:val="Title"/>
    <w:basedOn w:val="a"/>
    <w:next w:val="a"/>
    <w:link w:val="a4"/>
    <w:uiPriority w:val="10"/>
    <w:qFormat/>
    <w:rsid w:val="008A364D"/>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8A364D"/>
    <w:rPr>
      <w:rFonts w:asciiTheme="majorHAnsi" w:eastAsiaTheme="majorEastAsia" w:hAnsiTheme="majorHAnsi"/>
      <w:b/>
      <w:bCs/>
      <w:kern w:val="28"/>
      <w:sz w:val="32"/>
      <w:szCs w:val="32"/>
    </w:rPr>
  </w:style>
  <w:style w:type="paragraph" w:styleId="a5">
    <w:name w:val="Subtitle"/>
    <w:basedOn w:val="a"/>
    <w:next w:val="a"/>
    <w:link w:val="a6"/>
    <w:uiPriority w:val="11"/>
    <w:qFormat/>
    <w:rsid w:val="008A364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A364D"/>
    <w:rPr>
      <w:rFonts w:asciiTheme="majorHAnsi" w:eastAsiaTheme="majorEastAsia" w:hAnsiTheme="majorHAnsi"/>
      <w:sz w:val="24"/>
      <w:szCs w:val="24"/>
    </w:rPr>
  </w:style>
  <w:style w:type="character" w:styleId="a7">
    <w:name w:val="Strong"/>
    <w:basedOn w:val="a0"/>
    <w:uiPriority w:val="22"/>
    <w:qFormat/>
    <w:rsid w:val="008A364D"/>
    <w:rPr>
      <w:b/>
      <w:bCs/>
    </w:rPr>
  </w:style>
  <w:style w:type="character" w:styleId="a8">
    <w:name w:val="Emphasis"/>
    <w:basedOn w:val="a0"/>
    <w:uiPriority w:val="20"/>
    <w:qFormat/>
    <w:rsid w:val="008A364D"/>
    <w:rPr>
      <w:rFonts w:asciiTheme="minorHAnsi" w:hAnsiTheme="minorHAnsi"/>
      <w:b/>
      <w:i/>
      <w:iCs/>
    </w:rPr>
  </w:style>
  <w:style w:type="paragraph" w:styleId="a9">
    <w:name w:val="No Spacing"/>
    <w:basedOn w:val="a"/>
    <w:link w:val="aa"/>
    <w:uiPriority w:val="1"/>
    <w:qFormat/>
    <w:rsid w:val="008A364D"/>
    <w:rPr>
      <w:szCs w:val="32"/>
    </w:rPr>
  </w:style>
  <w:style w:type="character" w:customStyle="1" w:styleId="aa">
    <w:name w:val="Без интервала Знак"/>
    <w:basedOn w:val="a0"/>
    <w:link w:val="a9"/>
    <w:uiPriority w:val="1"/>
    <w:rsid w:val="008A364D"/>
    <w:rPr>
      <w:sz w:val="24"/>
      <w:szCs w:val="32"/>
    </w:rPr>
  </w:style>
  <w:style w:type="paragraph" w:styleId="ab">
    <w:name w:val="List Paragraph"/>
    <w:basedOn w:val="a"/>
    <w:uiPriority w:val="34"/>
    <w:qFormat/>
    <w:rsid w:val="008A364D"/>
    <w:pPr>
      <w:ind w:left="720"/>
      <w:contextualSpacing/>
    </w:pPr>
  </w:style>
  <w:style w:type="paragraph" w:styleId="21">
    <w:name w:val="Quote"/>
    <w:basedOn w:val="a"/>
    <w:next w:val="a"/>
    <w:link w:val="22"/>
    <w:uiPriority w:val="29"/>
    <w:qFormat/>
    <w:rsid w:val="008A364D"/>
    <w:rPr>
      <w:i/>
    </w:rPr>
  </w:style>
  <w:style w:type="character" w:customStyle="1" w:styleId="22">
    <w:name w:val="Цитата 2 Знак"/>
    <w:basedOn w:val="a0"/>
    <w:link w:val="21"/>
    <w:uiPriority w:val="29"/>
    <w:rsid w:val="008A364D"/>
    <w:rPr>
      <w:i/>
      <w:sz w:val="24"/>
      <w:szCs w:val="24"/>
    </w:rPr>
  </w:style>
  <w:style w:type="paragraph" w:styleId="ac">
    <w:name w:val="Intense Quote"/>
    <w:basedOn w:val="a"/>
    <w:next w:val="a"/>
    <w:link w:val="ad"/>
    <w:uiPriority w:val="30"/>
    <w:qFormat/>
    <w:rsid w:val="008A364D"/>
    <w:pPr>
      <w:ind w:left="720" w:right="720"/>
    </w:pPr>
    <w:rPr>
      <w:b/>
      <w:i/>
      <w:szCs w:val="22"/>
    </w:rPr>
  </w:style>
  <w:style w:type="character" w:customStyle="1" w:styleId="ad">
    <w:name w:val="Выделенная цитата Знак"/>
    <w:basedOn w:val="a0"/>
    <w:link w:val="ac"/>
    <w:uiPriority w:val="30"/>
    <w:rsid w:val="008A364D"/>
    <w:rPr>
      <w:b/>
      <w:i/>
      <w:sz w:val="24"/>
    </w:rPr>
  </w:style>
  <w:style w:type="character" w:styleId="ae">
    <w:name w:val="Subtle Emphasis"/>
    <w:uiPriority w:val="19"/>
    <w:qFormat/>
    <w:rsid w:val="008A364D"/>
    <w:rPr>
      <w:i/>
      <w:color w:val="5A5A5A" w:themeColor="text1" w:themeTint="A5"/>
    </w:rPr>
  </w:style>
  <w:style w:type="character" w:styleId="af">
    <w:name w:val="Intense Emphasis"/>
    <w:basedOn w:val="a0"/>
    <w:uiPriority w:val="21"/>
    <w:qFormat/>
    <w:rsid w:val="008A364D"/>
    <w:rPr>
      <w:b/>
      <w:i/>
      <w:sz w:val="24"/>
      <w:szCs w:val="24"/>
      <w:u w:val="single"/>
    </w:rPr>
  </w:style>
  <w:style w:type="character" w:styleId="af0">
    <w:name w:val="Subtle Reference"/>
    <w:basedOn w:val="a0"/>
    <w:uiPriority w:val="31"/>
    <w:qFormat/>
    <w:rsid w:val="008A364D"/>
    <w:rPr>
      <w:sz w:val="24"/>
      <w:szCs w:val="24"/>
      <w:u w:val="single"/>
    </w:rPr>
  </w:style>
  <w:style w:type="character" w:styleId="af1">
    <w:name w:val="Intense Reference"/>
    <w:basedOn w:val="a0"/>
    <w:uiPriority w:val="32"/>
    <w:qFormat/>
    <w:rsid w:val="008A364D"/>
    <w:rPr>
      <w:b/>
      <w:sz w:val="24"/>
      <w:u w:val="single"/>
    </w:rPr>
  </w:style>
  <w:style w:type="character" w:styleId="af2">
    <w:name w:val="Book Title"/>
    <w:basedOn w:val="a0"/>
    <w:uiPriority w:val="33"/>
    <w:qFormat/>
    <w:rsid w:val="008A364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A364D"/>
    <w:pPr>
      <w:outlineLvl w:val="9"/>
    </w:pPr>
  </w:style>
  <w:style w:type="table" w:customStyle="1" w:styleId="11">
    <w:name w:val="Сетка таблицы1"/>
    <w:basedOn w:val="a1"/>
    <w:next w:val="af4"/>
    <w:uiPriority w:val="59"/>
    <w:rsid w:val="008B3E6B"/>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uiPriority w:val="59"/>
    <w:rsid w:val="008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8B3E6B"/>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8B3E6B"/>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7299">
      <w:bodyDiv w:val="1"/>
      <w:marLeft w:val="0"/>
      <w:marRight w:val="0"/>
      <w:marTop w:val="0"/>
      <w:marBottom w:val="0"/>
      <w:divBdr>
        <w:top w:val="none" w:sz="0" w:space="0" w:color="auto"/>
        <w:left w:val="none" w:sz="0" w:space="0" w:color="auto"/>
        <w:bottom w:val="none" w:sz="0" w:space="0" w:color="auto"/>
        <w:right w:val="none" w:sz="0" w:space="0" w:color="auto"/>
      </w:divBdr>
    </w:div>
    <w:div w:id="1244871386">
      <w:bodyDiv w:val="1"/>
      <w:marLeft w:val="0"/>
      <w:marRight w:val="0"/>
      <w:marTop w:val="0"/>
      <w:marBottom w:val="0"/>
      <w:divBdr>
        <w:top w:val="none" w:sz="0" w:space="0" w:color="auto"/>
        <w:left w:val="none" w:sz="0" w:space="0" w:color="auto"/>
        <w:bottom w:val="none" w:sz="0" w:space="0" w:color="auto"/>
        <w:right w:val="none" w:sz="0" w:space="0" w:color="auto"/>
      </w:divBdr>
    </w:div>
    <w:div w:id="1604023759">
      <w:bodyDiv w:val="1"/>
      <w:marLeft w:val="0"/>
      <w:marRight w:val="0"/>
      <w:marTop w:val="0"/>
      <w:marBottom w:val="0"/>
      <w:divBdr>
        <w:top w:val="none" w:sz="0" w:space="0" w:color="auto"/>
        <w:left w:val="none" w:sz="0" w:space="0" w:color="auto"/>
        <w:bottom w:val="none" w:sz="0" w:space="0" w:color="auto"/>
        <w:right w:val="none" w:sz="0" w:space="0" w:color="auto"/>
      </w:divBdr>
    </w:div>
    <w:div w:id="20855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vK22DbfNgTGkcLczYRiQHh8SYxfm4hwHCUIFKwketVI=</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BtDzyTNW8xxxX7id9RxamDtpsZGSD3Camx7fXA8k/rg=</DigestValue>
    </Reference>
  </SignedInfo>
  <SignatureValue>WEarCKKTY9xVUYSC/BiKeMi94jC7hqQ1oi28nVmAkIay6g3UPL/Aw+dlVlUattG5
dENot/YHe5Ofw+/VUru7Yw==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zPu/XDK40Zq2wKPNxoSUWcvt6pg=</DigestValue>
      </Reference>
      <Reference URI="/word/fontTable.xml?ContentType=application/vnd.openxmlformats-officedocument.wordprocessingml.fontTable+xml">
        <DigestMethod Algorithm="http://www.w3.org/2000/09/xmldsig#sha1"/>
        <DigestValue>kYdOwAUpckksw+2bq3VLSogDdk8=</DigestValue>
      </Reference>
      <Reference URI="/word/numbering.xml?ContentType=application/vnd.openxmlformats-officedocument.wordprocessingml.numbering+xml">
        <DigestMethod Algorithm="http://www.w3.org/2000/09/xmldsig#sha1"/>
        <DigestValue>fvHDOBHngf5H3rK4+URYFkHKksQ=</DigestValue>
      </Reference>
      <Reference URI="/word/settings.xml?ContentType=application/vnd.openxmlformats-officedocument.wordprocessingml.settings+xml">
        <DigestMethod Algorithm="http://www.w3.org/2000/09/xmldsig#sha1"/>
        <DigestValue>FV77o4SKvDOzaAWrtlZUUJoxwLc=</DigestValue>
      </Reference>
      <Reference URI="/word/styles.xml?ContentType=application/vnd.openxmlformats-officedocument.wordprocessingml.styles+xml">
        <DigestMethod Algorithm="http://www.w3.org/2000/09/xmldsig#sha1"/>
        <DigestValue>srKmwyvFTYwhQ0X/4ZiOwDJj/U4=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yaEwm+fOUkHBJmmPylRMS8jiIA0=</DigestValue>
      </Reference>
    </Manifest>
    <SignatureProperties>
      <SignatureProperty Id="idSignatureTime" Target="#idPackageSignature">
        <mdssi:SignatureTime>
          <mdssi:Format>YYYY-MM-DDThh:mm:ssTZD</mdssi:Format>
          <mdssi:Value>2023-02-07T08:46:22Z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2023-02-07T08:46:22Z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4B90-B9FF-41B7-8EC8-5CB869D6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2022-12-17T07:58:00Z</dcterms:created>
  <dcterms:modified xsi:type="dcterms:W3CDTF">2022-12-17T07:58:00Z</dcterms:modified>
</cp:coreProperties>
</file>