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52FD">
        <w:rPr>
          <w:rFonts w:ascii="Times New Roman" w:eastAsia="Times New Roman" w:hAnsi="Times New Roman"/>
          <w:b/>
          <w:sz w:val="28"/>
          <w:szCs w:val="28"/>
          <w:lang w:eastAsia="ru-RU"/>
        </w:rPr>
        <w:t>Министерство культуры Свердловской области</w:t>
      </w: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52FD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государственное автономное учреждение</w:t>
      </w: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52FD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дополнительного образования Свердловской области</w:t>
      </w: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52FD">
        <w:rPr>
          <w:rFonts w:ascii="Times New Roman" w:eastAsia="Times New Roman" w:hAnsi="Times New Roman"/>
          <w:b/>
          <w:sz w:val="28"/>
          <w:szCs w:val="28"/>
          <w:lang w:eastAsia="ru-RU"/>
        </w:rPr>
        <w:t>«Детская школа искусств города Серова»</w:t>
      </w: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52FD">
        <w:rPr>
          <w:rFonts w:ascii="Times New Roman" w:eastAsia="Times New Roman" w:hAnsi="Times New Roman"/>
          <w:b/>
          <w:sz w:val="28"/>
          <w:szCs w:val="28"/>
          <w:lang w:eastAsia="ru-RU"/>
        </w:rPr>
        <w:t>(ГАУ ДО СО «ДШИ г. Серова»)</w:t>
      </w: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lang w:eastAsia="ru-RU"/>
        </w:rPr>
      </w:pPr>
      <w:r w:rsidRPr="008552FD">
        <w:rPr>
          <w:rFonts w:ascii="Times New Roman" w:eastAsia="Times New Roman" w:hAnsi="Times New Roman"/>
          <w:b/>
          <w:lang w:eastAsia="ru-RU"/>
        </w:rPr>
        <w:t>ДОПОЛНИТЕЛЬНАЯ ПРЕДПРОФЕССИОНАЛЬНАЯ</w:t>
      </w: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lang w:eastAsia="ru-RU"/>
        </w:rPr>
      </w:pPr>
      <w:r w:rsidRPr="008552FD">
        <w:rPr>
          <w:rFonts w:ascii="Times New Roman" w:eastAsia="Times New Roman" w:hAnsi="Times New Roman"/>
          <w:b/>
          <w:lang w:eastAsia="ru-RU"/>
        </w:rPr>
        <w:t>ОБЩЕОБРАЗОВАТЕЛЬНАЯ ПРОГРАММА В ОБЛАСТИ</w:t>
      </w:r>
    </w:p>
    <w:p w:rsidR="008552FD" w:rsidRPr="008552FD" w:rsidRDefault="008552FD" w:rsidP="006C0AFF">
      <w:pPr>
        <w:jc w:val="center"/>
        <w:rPr>
          <w:rFonts w:ascii="Times New Roman" w:eastAsia="Times New Roman" w:hAnsi="Times New Roman"/>
          <w:b/>
          <w:lang w:eastAsia="ru-RU"/>
        </w:rPr>
      </w:pPr>
      <w:r w:rsidRPr="008552FD">
        <w:rPr>
          <w:rFonts w:ascii="Times New Roman" w:eastAsia="Times New Roman" w:hAnsi="Times New Roman"/>
          <w:b/>
          <w:lang w:eastAsia="ru-RU"/>
        </w:rPr>
        <w:t>МУЗЫКАЛЬНОГО ИСКУССТВА</w:t>
      </w:r>
      <w:r w:rsidR="006C0AFF">
        <w:rPr>
          <w:rFonts w:ascii="Times New Roman" w:eastAsia="Times New Roman" w:hAnsi="Times New Roman"/>
          <w:b/>
          <w:lang w:eastAsia="ru-RU"/>
        </w:rPr>
        <w:t xml:space="preserve"> </w:t>
      </w:r>
      <w:r w:rsidRPr="008552FD">
        <w:rPr>
          <w:rFonts w:ascii="Times New Roman" w:eastAsia="Times New Roman" w:hAnsi="Times New Roman"/>
          <w:b/>
          <w:lang w:eastAsia="ru-RU"/>
        </w:rPr>
        <w:t>«</w:t>
      </w:r>
      <w:r w:rsidR="00E67082">
        <w:rPr>
          <w:rFonts w:ascii="Times New Roman" w:eastAsia="Times New Roman" w:hAnsi="Times New Roman"/>
          <w:b/>
          <w:lang w:eastAsia="ru-RU"/>
        </w:rPr>
        <w:t>НАРО</w:t>
      </w:r>
      <w:bookmarkStart w:id="0" w:name="_GoBack"/>
      <w:bookmarkEnd w:id="0"/>
      <w:r w:rsidR="00E67082">
        <w:rPr>
          <w:rFonts w:ascii="Times New Roman" w:eastAsia="Times New Roman" w:hAnsi="Times New Roman"/>
          <w:b/>
          <w:lang w:eastAsia="ru-RU"/>
        </w:rPr>
        <w:t>ДНЫЕ</w:t>
      </w:r>
      <w:r w:rsidR="00B9157C">
        <w:rPr>
          <w:rFonts w:ascii="Times New Roman" w:eastAsia="Times New Roman" w:hAnsi="Times New Roman"/>
          <w:b/>
          <w:lang w:eastAsia="ru-RU"/>
        </w:rPr>
        <w:t xml:space="preserve"> ИНСТРУМЕНТЫ</w:t>
      </w:r>
      <w:r w:rsidRPr="008552FD">
        <w:rPr>
          <w:rFonts w:ascii="Times New Roman" w:eastAsia="Times New Roman" w:hAnsi="Times New Roman"/>
          <w:b/>
          <w:lang w:eastAsia="ru-RU"/>
        </w:rPr>
        <w:t>»</w:t>
      </w: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8552FD" w:rsidRPr="006C0AFF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6C0AFF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0AFF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Предметная область</w:t>
      </w: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lang w:eastAsia="ru-RU"/>
        </w:rPr>
      </w:pPr>
      <w:r w:rsidRPr="008552FD">
        <w:rPr>
          <w:rFonts w:ascii="Times New Roman" w:eastAsia="Times New Roman" w:hAnsi="Times New Roman"/>
          <w:b/>
          <w:lang w:eastAsia="ru-RU"/>
        </w:rPr>
        <w:t>В.00 ВАРИАТИВНАЯ ЧАСТЬ</w:t>
      </w: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52FD">
        <w:rPr>
          <w:rFonts w:ascii="Times New Roman" w:eastAsia="Times New Roman" w:hAnsi="Times New Roman"/>
          <w:b/>
          <w:sz w:val="28"/>
          <w:szCs w:val="28"/>
          <w:lang w:eastAsia="ru-RU"/>
        </w:rPr>
        <w:t>по учебному предмету</w:t>
      </w:r>
    </w:p>
    <w:p w:rsidR="008552FD" w:rsidRPr="008552FD" w:rsidRDefault="004D33E6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В.00.УП.05</w:t>
      </w:r>
      <w:r w:rsidR="008552FD" w:rsidRPr="008552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552FD">
        <w:rPr>
          <w:rFonts w:ascii="Times New Roman" w:eastAsia="Times New Roman" w:hAnsi="Times New Roman"/>
          <w:b/>
          <w:sz w:val="28"/>
          <w:szCs w:val="28"/>
          <w:lang w:eastAsia="ru-RU"/>
        </w:rPr>
        <w:t>ЭЛЕМЕНТАРНАЯ ТЕОРИЯ МУЗЫКИ</w:t>
      </w:r>
    </w:p>
    <w:p w:rsidR="006034D9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52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</w:t>
      </w:r>
      <w:r w:rsidR="004D33E6">
        <w:rPr>
          <w:rFonts w:ascii="Times New Roman" w:eastAsia="Times New Roman" w:hAnsi="Times New Roman"/>
          <w:b/>
          <w:sz w:val="28"/>
          <w:szCs w:val="28"/>
          <w:lang w:eastAsia="ru-RU"/>
        </w:rPr>
        <w:t>об</w:t>
      </w:r>
      <w:r w:rsidRPr="008552FD">
        <w:rPr>
          <w:rFonts w:ascii="Times New Roman" w:eastAsia="Times New Roman" w:hAnsi="Times New Roman"/>
          <w:b/>
          <w:sz w:val="28"/>
          <w:szCs w:val="28"/>
          <w:lang w:eastAsia="ru-RU"/>
        </w:rPr>
        <w:t>уча</w:t>
      </w:r>
      <w:r w:rsidR="004D33E6"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Pr="008552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щихся </w:t>
      </w:r>
      <w:r w:rsidR="004D33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 и </w:t>
      </w:r>
      <w:r w:rsidRPr="008552FD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A355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класса</w:t>
      </w:r>
      <w:r w:rsidR="006034D9" w:rsidRPr="006034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B9157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2FD">
        <w:rPr>
          <w:rFonts w:ascii="Times New Roman" w:eastAsia="Times New Roman" w:hAnsi="Times New Roman"/>
          <w:sz w:val="28"/>
          <w:szCs w:val="28"/>
          <w:lang w:eastAsia="ru-RU"/>
        </w:rPr>
        <w:t>г. Серов</w:t>
      </w:r>
    </w:p>
    <w:p w:rsidR="008552FD" w:rsidRPr="008552FD" w:rsidRDefault="00E05EC2" w:rsidP="008552F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A3551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552FD" w:rsidRPr="008552FD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tbl>
      <w:tblPr>
        <w:tblStyle w:val="25"/>
        <w:tblpPr w:leftFromText="180" w:rightFromText="180" w:vertAnchor="text" w:horzAnchor="margin" w:tblpXSpec="center" w:tblpY="-412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21"/>
      </w:tblGrid>
      <w:tr w:rsidR="008552FD" w:rsidRPr="008552FD" w:rsidTr="008552FD">
        <w:trPr>
          <w:trHeight w:val="1503"/>
        </w:trPr>
        <w:tc>
          <w:tcPr>
            <w:tcW w:w="4821" w:type="dxa"/>
            <w:hideMark/>
          </w:tcPr>
          <w:p w:rsidR="008552FD" w:rsidRPr="008552FD" w:rsidRDefault="008552FD" w:rsidP="008552FD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 w:rsidRPr="008552FD">
              <w:rPr>
                <w:rFonts w:ascii="Times New Roman" w:eastAsia="Times New Roman" w:hAnsi="Times New Roman"/>
              </w:rPr>
              <w:lastRenderedPageBreak/>
              <w:t>ПРИНЯТО</w:t>
            </w:r>
          </w:p>
          <w:p w:rsidR="008552FD" w:rsidRPr="008552FD" w:rsidRDefault="008552FD" w:rsidP="008552FD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 w:rsidRPr="008552FD">
              <w:rPr>
                <w:rFonts w:ascii="Times New Roman" w:eastAsia="Times New Roman" w:hAnsi="Times New Roman"/>
              </w:rPr>
              <w:t>Педагогическим советом</w:t>
            </w:r>
          </w:p>
          <w:p w:rsidR="008552FD" w:rsidRPr="008552FD" w:rsidRDefault="008552FD" w:rsidP="008552FD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 w:rsidRPr="008552FD">
              <w:rPr>
                <w:rFonts w:ascii="Times New Roman" w:eastAsia="Times New Roman" w:hAnsi="Times New Roman"/>
              </w:rPr>
              <w:t>ГАУ ДО СО «ДШИ г. Серова»</w:t>
            </w:r>
          </w:p>
          <w:p w:rsidR="008552FD" w:rsidRPr="008552FD" w:rsidRDefault="008552FD" w:rsidP="008552FD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 w:rsidRPr="008552FD">
              <w:rPr>
                <w:rFonts w:ascii="Times New Roman" w:eastAsia="Times New Roman" w:hAnsi="Times New Roman"/>
              </w:rPr>
              <w:t>Протокол</w:t>
            </w:r>
          </w:p>
          <w:p w:rsidR="008552FD" w:rsidRPr="008552FD" w:rsidRDefault="008552FD" w:rsidP="008552FD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52FD">
              <w:rPr>
                <w:rFonts w:ascii="Times New Roman" w:eastAsia="Times New Roman" w:hAnsi="Times New Roman"/>
              </w:rPr>
              <w:t>№ _____от «____» ______20___г.</w:t>
            </w:r>
          </w:p>
        </w:tc>
        <w:tc>
          <w:tcPr>
            <w:tcW w:w="4821" w:type="dxa"/>
            <w:hideMark/>
          </w:tcPr>
          <w:p w:rsidR="008552FD" w:rsidRPr="008552FD" w:rsidRDefault="008552FD" w:rsidP="008552FD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eastAsia="Times New Roman" w:hAnsi="Times New Roman"/>
              </w:rPr>
            </w:pPr>
            <w:r w:rsidRPr="008552FD">
              <w:rPr>
                <w:rFonts w:ascii="Times New Roman" w:eastAsia="Times New Roman" w:hAnsi="Times New Roman"/>
              </w:rPr>
              <w:t>УТВЕРЖДЕНО</w:t>
            </w:r>
          </w:p>
          <w:p w:rsidR="008552FD" w:rsidRPr="008552FD" w:rsidRDefault="008552FD" w:rsidP="008552FD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eastAsia="Times New Roman" w:hAnsi="Times New Roman"/>
              </w:rPr>
            </w:pPr>
            <w:r w:rsidRPr="008552FD">
              <w:rPr>
                <w:rFonts w:ascii="Times New Roman" w:eastAsia="Times New Roman" w:hAnsi="Times New Roman"/>
              </w:rPr>
              <w:t>Приказом директора</w:t>
            </w:r>
          </w:p>
          <w:p w:rsidR="008552FD" w:rsidRPr="008552FD" w:rsidRDefault="008552FD" w:rsidP="008552FD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eastAsia="Times New Roman" w:hAnsi="Times New Roman"/>
              </w:rPr>
            </w:pPr>
            <w:r w:rsidRPr="008552FD">
              <w:rPr>
                <w:rFonts w:ascii="Times New Roman" w:eastAsia="Times New Roman" w:hAnsi="Times New Roman"/>
              </w:rPr>
              <w:t>ГАУ ДО СО «ДШИ г. Серова»</w:t>
            </w:r>
          </w:p>
          <w:p w:rsidR="008552FD" w:rsidRPr="008552FD" w:rsidRDefault="008552FD" w:rsidP="008552FD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eastAsia="Times New Roman" w:hAnsi="Times New Roman"/>
              </w:rPr>
            </w:pPr>
            <w:r w:rsidRPr="008552FD">
              <w:rPr>
                <w:rFonts w:ascii="Times New Roman" w:eastAsia="Times New Roman" w:hAnsi="Times New Roman"/>
              </w:rPr>
              <w:t>И.В. Вепревой</w:t>
            </w:r>
          </w:p>
          <w:p w:rsidR="008552FD" w:rsidRPr="008552FD" w:rsidRDefault="008552FD" w:rsidP="008552FD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eastAsia="Times New Roman" w:hAnsi="Times New Roman"/>
              </w:rPr>
            </w:pPr>
            <w:r w:rsidRPr="008552FD">
              <w:rPr>
                <w:rFonts w:ascii="Times New Roman" w:eastAsia="Times New Roman" w:hAnsi="Times New Roman"/>
              </w:rPr>
              <w:t>№_____от «___» ________20___г.</w:t>
            </w:r>
          </w:p>
          <w:p w:rsidR="008552FD" w:rsidRPr="008552FD" w:rsidRDefault="008552FD" w:rsidP="008552FD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52F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552FD" w:rsidRDefault="008552FD" w:rsidP="00503B85">
      <w:pPr>
        <w:widowControl w:val="0"/>
        <w:ind w:left="648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8552FD" w:rsidRDefault="008552FD" w:rsidP="00503B85">
      <w:pPr>
        <w:widowControl w:val="0"/>
        <w:ind w:left="648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8552FD" w:rsidRDefault="008552FD" w:rsidP="00503B85">
      <w:pPr>
        <w:widowControl w:val="0"/>
        <w:ind w:left="648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8552FD" w:rsidRDefault="008552FD" w:rsidP="00503B85">
      <w:pPr>
        <w:widowControl w:val="0"/>
        <w:ind w:left="648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503B85" w:rsidRPr="00503B85" w:rsidRDefault="008552FD" w:rsidP="00503B85">
      <w:pPr>
        <w:widowControl w:val="0"/>
        <w:ind w:left="648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Разработчик:</w:t>
      </w:r>
    </w:p>
    <w:p w:rsidR="00503B85" w:rsidRPr="00503B85" w:rsidRDefault="00503B85" w:rsidP="00503B85">
      <w:pPr>
        <w:widowControl w:val="0"/>
        <w:ind w:left="64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B96B5C" w:rsidRDefault="00B96B5C" w:rsidP="00503B85">
      <w:pPr>
        <w:widowControl w:val="0"/>
        <w:ind w:firstLine="6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96B5C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Метелева </w:t>
      </w: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Ирина Львовна –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преподаватель </w:t>
      </w:r>
      <w:r w:rsidR="00994AE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первой квалификационной категории </w:t>
      </w:r>
      <w:r w:rsidR="00C52EC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ГАУ ДО СО «ДШИ г.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Серова».</w:t>
      </w:r>
    </w:p>
    <w:p w:rsidR="00503B85" w:rsidRPr="00B96B5C" w:rsidRDefault="00B96B5C" w:rsidP="00503B85">
      <w:pPr>
        <w:widowControl w:val="0"/>
        <w:ind w:firstLine="6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</w:p>
    <w:p w:rsidR="00503B85" w:rsidRPr="00503B85" w:rsidRDefault="00503B85" w:rsidP="00503B85">
      <w:pPr>
        <w:widowControl w:val="0"/>
        <w:ind w:firstLine="6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Рецензент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:</w:t>
      </w:r>
    </w:p>
    <w:p w:rsidR="00503B85" w:rsidRPr="00503B85" w:rsidRDefault="00503B85" w:rsidP="00503B85">
      <w:pPr>
        <w:widowControl w:val="0"/>
        <w:ind w:firstLine="6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503B85" w:rsidRDefault="000618CB" w:rsidP="008552FD">
      <w:pPr>
        <w:widowControl w:val="0"/>
        <w:ind w:firstLine="6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Кузьминых Юлия</w:t>
      </w:r>
      <w:r w:rsidR="00503B85" w:rsidRPr="00503B85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Владиславовна</w:t>
      </w:r>
      <w:r w:rsidR="00503B85"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– преподаватель высшей квалификационной категории МАУ ДО «ДШИ п.</w:t>
      </w:r>
      <w:r w:rsidR="008552F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spellStart"/>
      <w:r w:rsidR="00503B85"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Черёмухово</w:t>
      </w:r>
      <w:proofErr w:type="spellEnd"/>
      <w:r w:rsidR="00503B85"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», г. Североуральск, п. </w:t>
      </w:r>
      <w:proofErr w:type="spellStart"/>
      <w:r w:rsidR="00503B85"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Черёмухово</w:t>
      </w:r>
      <w:proofErr w:type="spellEnd"/>
      <w:r w:rsidR="00503B85"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, Свердловская об</w:t>
      </w:r>
      <w:r w:rsidR="00503B85">
        <w:rPr>
          <w:rFonts w:ascii="Times New Roman" w:eastAsia="Times New Roman" w:hAnsi="Times New Roman"/>
          <w:sz w:val="28"/>
          <w:szCs w:val="28"/>
          <w:lang w:eastAsia="ru-RU" w:bidi="ru-RU"/>
        </w:rPr>
        <w:t>л</w:t>
      </w:r>
      <w:r w:rsidR="00AE4B34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503B85" w:rsidRDefault="00503B85" w:rsidP="00503B85">
      <w:pPr>
        <w:widowControl w:val="0"/>
        <w:ind w:firstLine="6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503B85" w:rsidRPr="00503B85" w:rsidRDefault="00503B85" w:rsidP="00503B85">
      <w:pPr>
        <w:widowControl w:val="0"/>
        <w:ind w:firstLine="6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  <w:sectPr w:rsidR="00503B85" w:rsidRPr="00503B85" w:rsidSect="004D33E6">
          <w:footerReference w:type="default" r:id="rId8"/>
          <w:pgSz w:w="11900" w:h="16840"/>
          <w:pgMar w:top="1134" w:right="851" w:bottom="1134" w:left="1701" w:header="526" w:footer="526" w:gutter="0"/>
          <w:cols w:space="720"/>
          <w:noEndnote/>
          <w:titlePg/>
          <w:docGrid w:linePitch="360"/>
        </w:sectPr>
      </w:pPr>
    </w:p>
    <w:p w:rsidR="0040067E" w:rsidRDefault="00503B85" w:rsidP="00503B8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503B85" w:rsidRDefault="00503B85" w:rsidP="00503B8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3B85" w:rsidRPr="00503B85" w:rsidRDefault="00503B85" w:rsidP="00503B85">
      <w:pPr>
        <w:keepNext/>
        <w:keepLines/>
        <w:widowControl w:val="0"/>
        <w:numPr>
          <w:ilvl w:val="0"/>
          <w:numId w:val="1"/>
        </w:numPr>
        <w:tabs>
          <w:tab w:val="left" w:pos="344"/>
        </w:tabs>
        <w:spacing w:line="36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bookmarkStart w:id="1" w:name="bookmark0"/>
      <w:bookmarkStart w:id="2" w:name="bookmark1"/>
      <w:bookmarkStart w:id="3" w:name="bookmark3"/>
      <w:r w:rsidRPr="00503B85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Пояснительная записка</w:t>
      </w:r>
      <w:bookmarkEnd w:id="1"/>
      <w:bookmarkEnd w:id="2"/>
      <w:bookmarkEnd w:id="3"/>
    </w:p>
    <w:p w:rsidR="00503B85" w:rsidRPr="00503B85" w:rsidRDefault="00503B85" w:rsidP="00503B85">
      <w:pPr>
        <w:widowControl w:val="0"/>
        <w:numPr>
          <w:ilvl w:val="0"/>
          <w:numId w:val="2"/>
        </w:numPr>
        <w:tabs>
          <w:tab w:val="left" w:pos="272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4" w:name="bookmark4"/>
      <w:bookmarkEnd w:id="4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Характеристика учебного предмета</w:t>
      </w:r>
    </w:p>
    <w:p w:rsidR="00503B85" w:rsidRPr="00503B85" w:rsidRDefault="00503B85" w:rsidP="00503B85">
      <w:pPr>
        <w:widowControl w:val="0"/>
        <w:numPr>
          <w:ilvl w:val="0"/>
          <w:numId w:val="2"/>
        </w:numPr>
        <w:tabs>
          <w:tab w:val="left" w:pos="272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5" w:name="bookmark5"/>
      <w:bookmarkEnd w:id="5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Срок реализации учебного предмета</w:t>
      </w:r>
    </w:p>
    <w:p w:rsidR="00503B85" w:rsidRPr="00503B85" w:rsidRDefault="00503B85" w:rsidP="00503B85">
      <w:pPr>
        <w:widowControl w:val="0"/>
        <w:numPr>
          <w:ilvl w:val="0"/>
          <w:numId w:val="2"/>
        </w:numPr>
        <w:tabs>
          <w:tab w:val="left" w:pos="272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6" w:name="bookmark6"/>
      <w:bookmarkEnd w:id="6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Объем учебного времени</w:t>
      </w:r>
    </w:p>
    <w:p w:rsidR="00503B85" w:rsidRPr="00503B85" w:rsidRDefault="00503B85" w:rsidP="00503B85">
      <w:pPr>
        <w:widowControl w:val="0"/>
        <w:numPr>
          <w:ilvl w:val="0"/>
          <w:numId w:val="2"/>
        </w:numPr>
        <w:tabs>
          <w:tab w:val="left" w:pos="272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7" w:name="bookmark7"/>
      <w:bookmarkEnd w:id="7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Форма проведения учебных аудиторных занятий</w:t>
      </w:r>
    </w:p>
    <w:p w:rsidR="00503B85" w:rsidRPr="00503B85" w:rsidRDefault="00503B85" w:rsidP="00503B85">
      <w:pPr>
        <w:widowControl w:val="0"/>
        <w:numPr>
          <w:ilvl w:val="0"/>
          <w:numId w:val="2"/>
        </w:numPr>
        <w:tabs>
          <w:tab w:val="left" w:pos="272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8" w:name="bookmark8"/>
      <w:bookmarkEnd w:id="8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Цель и задачи учебного предмета</w:t>
      </w:r>
    </w:p>
    <w:p w:rsidR="00503B85" w:rsidRPr="00503B85" w:rsidRDefault="00503B85" w:rsidP="00503B85">
      <w:pPr>
        <w:widowControl w:val="0"/>
        <w:numPr>
          <w:ilvl w:val="0"/>
          <w:numId w:val="2"/>
        </w:numPr>
        <w:tabs>
          <w:tab w:val="left" w:pos="272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9" w:name="bookmark9"/>
      <w:bookmarkEnd w:id="9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Обоснование структуры программы учебного предмета</w:t>
      </w:r>
    </w:p>
    <w:p w:rsidR="00503B85" w:rsidRPr="00503B85" w:rsidRDefault="00503B85" w:rsidP="00503B85">
      <w:pPr>
        <w:widowControl w:val="0"/>
        <w:numPr>
          <w:ilvl w:val="0"/>
          <w:numId w:val="2"/>
        </w:numPr>
        <w:tabs>
          <w:tab w:val="left" w:pos="272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0" w:name="bookmark10"/>
      <w:bookmarkEnd w:id="10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Методы обучения</w:t>
      </w:r>
    </w:p>
    <w:p w:rsidR="00503B85" w:rsidRPr="00503B85" w:rsidRDefault="00503B85" w:rsidP="00503B85">
      <w:pPr>
        <w:widowControl w:val="0"/>
        <w:numPr>
          <w:ilvl w:val="0"/>
          <w:numId w:val="2"/>
        </w:numPr>
        <w:tabs>
          <w:tab w:val="left" w:pos="272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1" w:name="bookmark11"/>
      <w:bookmarkEnd w:id="11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Материально-технические условия реализации учебного предмета</w:t>
      </w:r>
    </w:p>
    <w:p w:rsidR="00503B85" w:rsidRPr="00503B85" w:rsidRDefault="00503B85" w:rsidP="00503B85">
      <w:pPr>
        <w:keepNext/>
        <w:keepLines/>
        <w:widowControl w:val="0"/>
        <w:numPr>
          <w:ilvl w:val="0"/>
          <w:numId w:val="1"/>
        </w:numPr>
        <w:tabs>
          <w:tab w:val="left" w:pos="440"/>
        </w:tabs>
        <w:spacing w:line="36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bookmarkStart w:id="12" w:name="bookmark14"/>
      <w:bookmarkStart w:id="13" w:name="bookmark12"/>
      <w:bookmarkStart w:id="14" w:name="bookmark13"/>
      <w:bookmarkStart w:id="15" w:name="bookmark15"/>
      <w:bookmarkEnd w:id="12"/>
      <w:r w:rsidRPr="00503B85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Содержание учебного предмета</w:t>
      </w:r>
      <w:bookmarkStart w:id="16" w:name="bookmark16"/>
      <w:bookmarkEnd w:id="13"/>
      <w:bookmarkEnd w:id="14"/>
      <w:bookmarkEnd w:id="15"/>
      <w:bookmarkEnd w:id="16"/>
    </w:p>
    <w:p w:rsidR="00503B85" w:rsidRPr="00503B85" w:rsidRDefault="00503B85" w:rsidP="00503B85">
      <w:pPr>
        <w:widowControl w:val="0"/>
        <w:numPr>
          <w:ilvl w:val="0"/>
          <w:numId w:val="2"/>
        </w:numPr>
        <w:tabs>
          <w:tab w:val="left" w:pos="272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7" w:name="bookmark17"/>
      <w:bookmarkEnd w:id="17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Учебно-тематический план</w:t>
      </w:r>
    </w:p>
    <w:p w:rsidR="00503B85" w:rsidRPr="00503B85" w:rsidRDefault="00503B85" w:rsidP="00503B85">
      <w:pPr>
        <w:widowControl w:val="0"/>
        <w:numPr>
          <w:ilvl w:val="0"/>
          <w:numId w:val="2"/>
        </w:numPr>
        <w:tabs>
          <w:tab w:val="left" w:pos="272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8" w:name="bookmark18"/>
      <w:bookmarkEnd w:id="18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Содержание тем</w:t>
      </w:r>
    </w:p>
    <w:p w:rsidR="00503B85" w:rsidRPr="00503B85" w:rsidRDefault="00503B85" w:rsidP="00503B85">
      <w:pPr>
        <w:keepNext/>
        <w:keepLines/>
        <w:widowControl w:val="0"/>
        <w:spacing w:line="36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bookmarkStart w:id="19" w:name="bookmark21"/>
      <w:r w:rsidRPr="00503B85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Ш.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Требования к уровню подготовки обучающихся</w:t>
      </w:r>
      <w:bookmarkEnd w:id="19"/>
    </w:p>
    <w:p w:rsidR="00503B85" w:rsidRPr="00503B85" w:rsidRDefault="00503B85" w:rsidP="00503B85">
      <w:pPr>
        <w:keepNext/>
        <w:keepLines/>
        <w:widowControl w:val="0"/>
        <w:numPr>
          <w:ilvl w:val="0"/>
          <w:numId w:val="3"/>
        </w:numPr>
        <w:tabs>
          <w:tab w:val="left" w:pos="560"/>
        </w:tabs>
        <w:spacing w:line="36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bookmarkStart w:id="20" w:name="bookmark22"/>
      <w:bookmarkStart w:id="21" w:name="bookmark19"/>
      <w:bookmarkStart w:id="22" w:name="bookmark20"/>
      <w:bookmarkStart w:id="23" w:name="bookmark23"/>
      <w:bookmarkEnd w:id="20"/>
      <w:r w:rsidRPr="00503B85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Формы и методы контроля, система оценок</w:t>
      </w:r>
      <w:bookmarkEnd w:id="21"/>
      <w:bookmarkEnd w:id="22"/>
      <w:bookmarkEnd w:id="23"/>
    </w:p>
    <w:p w:rsidR="00503B85" w:rsidRPr="00503B85" w:rsidRDefault="00503B85" w:rsidP="00503B85">
      <w:pPr>
        <w:widowControl w:val="0"/>
        <w:numPr>
          <w:ilvl w:val="0"/>
          <w:numId w:val="2"/>
        </w:numPr>
        <w:tabs>
          <w:tab w:val="left" w:pos="272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24" w:name="bookmark24"/>
      <w:bookmarkEnd w:id="24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Аттестация: цели, виды, форма, содержание</w:t>
      </w:r>
    </w:p>
    <w:p w:rsidR="00503B85" w:rsidRPr="00503B85" w:rsidRDefault="00503B85" w:rsidP="00503B85">
      <w:pPr>
        <w:widowControl w:val="0"/>
        <w:numPr>
          <w:ilvl w:val="0"/>
          <w:numId w:val="2"/>
        </w:numPr>
        <w:tabs>
          <w:tab w:val="left" w:pos="272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25" w:name="bookmark25"/>
      <w:bookmarkEnd w:id="25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Критерии оценки</w:t>
      </w:r>
    </w:p>
    <w:p w:rsidR="00503B85" w:rsidRPr="00503B85" w:rsidRDefault="00503B85" w:rsidP="00503B85">
      <w:pPr>
        <w:widowControl w:val="0"/>
        <w:numPr>
          <w:ilvl w:val="0"/>
          <w:numId w:val="2"/>
        </w:numPr>
        <w:tabs>
          <w:tab w:val="left" w:pos="272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26" w:name="bookmark26"/>
      <w:bookmarkEnd w:id="26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Контрольные требовани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я на различных этапах обучения </w:t>
      </w:r>
    </w:p>
    <w:p w:rsidR="00503B85" w:rsidRPr="00503B85" w:rsidRDefault="00503B85" w:rsidP="00503B85">
      <w:pPr>
        <w:widowControl w:val="0"/>
        <w:numPr>
          <w:ilvl w:val="0"/>
          <w:numId w:val="3"/>
        </w:numPr>
        <w:tabs>
          <w:tab w:val="left" w:pos="560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27" w:name="bookmark27"/>
      <w:bookmarkEnd w:id="27"/>
      <w:r w:rsidRPr="00503B85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Методическое обеспечение учебного процесса</w:t>
      </w:r>
    </w:p>
    <w:p w:rsidR="00503B85" w:rsidRPr="00503B85" w:rsidRDefault="00503B85" w:rsidP="00503B85">
      <w:pPr>
        <w:widowControl w:val="0"/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Методические рекомендации педагогическим работникам</w:t>
      </w:r>
    </w:p>
    <w:p w:rsidR="00503B85" w:rsidRPr="00503B85" w:rsidRDefault="00503B85" w:rsidP="00503B85">
      <w:pPr>
        <w:widowControl w:val="0"/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Рекомендации по организации самостоятельной работы обучающихся</w:t>
      </w:r>
    </w:p>
    <w:p w:rsidR="00503B85" w:rsidRPr="00503B85" w:rsidRDefault="00503B85" w:rsidP="00503B85">
      <w:pPr>
        <w:keepNext/>
        <w:keepLines/>
        <w:widowControl w:val="0"/>
        <w:numPr>
          <w:ilvl w:val="0"/>
          <w:numId w:val="3"/>
        </w:numPr>
        <w:tabs>
          <w:tab w:val="left" w:pos="526"/>
        </w:tabs>
        <w:spacing w:line="36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bookmarkStart w:id="28" w:name="bookmark30"/>
      <w:bookmarkStart w:id="29" w:name="bookmark28"/>
      <w:bookmarkStart w:id="30" w:name="bookmark29"/>
      <w:bookmarkStart w:id="31" w:name="bookmark31"/>
      <w:bookmarkEnd w:id="28"/>
      <w:r w:rsidRPr="00503B85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Список рекомендуемой литературы</w:t>
      </w:r>
      <w:bookmarkEnd w:id="29"/>
      <w:bookmarkEnd w:id="30"/>
      <w:bookmarkEnd w:id="31"/>
    </w:p>
    <w:p w:rsidR="00503B85" w:rsidRDefault="00503B85" w:rsidP="00503B85">
      <w:pPr>
        <w:widowControl w:val="0"/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Список рекомендуемой учебной литературы</w:t>
      </w:r>
    </w:p>
    <w:p w:rsidR="00503B85" w:rsidRDefault="00503B85" w:rsidP="00503B85">
      <w:pPr>
        <w:widowControl w:val="0"/>
        <w:spacing w:after="120"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- Список дополнительной литературы</w:t>
      </w:r>
    </w:p>
    <w:p w:rsidR="00503B85" w:rsidRDefault="00503B85">
      <w:pPr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br w:type="page"/>
      </w:r>
    </w:p>
    <w:p w:rsidR="00503B85" w:rsidRPr="00503B85" w:rsidRDefault="00503B85" w:rsidP="00503B85">
      <w:pPr>
        <w:widowControl w:val="0"/>
        <w:spacing w:after="12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bookmarkStart w:id="32" w:name="bookmark32"/>
      <w:bookmarkStart w:id="33" w:name="bookmark33"/>
      <w:bookmarkStart w:id="34" w:name="bookmark34"/>
      <w:r w:rsidRPr="00503B85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lastRenderedPageBreak/>
        <w:t>I. Пояснительная записка</w:t>
      </w:r>
      <w:bookmarkEnd w:id="32"/>
      <w:bookmarkEnd w:id="33"/>
      <w:bookmarkEnd w:id="34"/>
    </w:p>
    <w:p w:rsidR="00503B85" w:rsidRPr="00AE4B34" w:rsidRDefault="008552FD" w:rsidP="008552FD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</w:pPr>
      <w:bookmarkStart w:id="35" w:name="bookmark37"/>
      <w:bookmarkStart w:id="36" w:name="bookmark38"/>
      <w:bookmarkEnd w:id="35"/>
      <w:r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 xml:space="preserve">Характеристика учебного предмета, </w:t>
      </w:r>
      <w:r w:rsidR="00503B85" w:rsidRPr="00F4506B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его место и роль в</w:t>
      </w:r>
      <w:bookmarkStart w:id="37" w:name="bookmark35"/>
      <w:bookmarkStart w:id="38" w:name="bookmark36"/>
      <w:bookmarkStart w:id="39" w:name="bookmark39"/>
      <w:bookmarkEnd w:id="36"/>
      <w:r w:rsidR="00AE4B34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 xml:space="preserve"> </w:t>
      </w:r>
      <w:r w:rsidR="00503B85" w:rsidRPr="00AE4B34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образовательном процессе</w:t>
      </w:r>
      <w:bookmarkEnd w:id="37"/>
      <w:bookmarkEnd w:id="38"/>
      <w:bookmarkEnd w:id="39"/>
      <w:r w:rsidR="00F4506B" w:rsidRPr="00AE4B34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.</w:t>
      </w:r>
    </w:p>
    <w:p w:rsidR="00503B85" w:rsidRPr="00503B85" w:rsidRDefault="00503B85" w:rsidP="00503B8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Программа учебного предмета «Элементарная теория музыки» разработана в соответствии с Федеральными государственными требованиями к дополнительным предпрофессиональным общеобразовательных программам в области музыкального искусства «Фортепиано», «Народные инструменты», «Струнные инструменты», «Духовые и ударные инструменты».</w:t>
      </w:r>
    </w:p>
    <w:p w:rsidR="00503B85" w:rsidRPr="00503B85" w:rsidRDefault="00503B85" w:rsidP="00503B8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Учебный предмет «Элементарная теория музыки» входит в </w:t>
      </w:r>
      <w:r w:rsidR="000A4358">
        <w:rPr>
          <w:rFonts w:ascii="Times New Roman" w:eastAsia="Times New Roman" w:hAnsi="Times New Roman"/>
          <w:sz w:val="28"/>
          <w:szCs w:val="28"/>
          <w:lang w:eastAsia="ru-RU" w:bidi="ru-RU"/>
        </w:rPr>
        <w:t>вариативную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часть предпрофессиональной программы, тесно связан с предметами «Сольфеджио» и «Музыкальная литература» и ориентирован на подготовку детей к поступлению в профессиональные учебные заведения.</w:t>
      </w:r>
    </w:p>
    <w:p w:rsidR="00503B85" w:rsidRPr="00503B85" w:rsidRDefault="00503B85" w:rsidP="00503B8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40" w:name="bookmark40"/>
      <w:bookmarkEnd w:id="40"/>
      <w:r w:rsidRPr="00F4506B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Срок реализации</w:t>
      </w:r>
      <w:r w:rsidRPr="00503B85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учебного предмета «Элементарная теория музыки» </w:t>
      </w:r>
      <w:r w:rsidR="008552FD">
        <w:rPr>
          <w:sz w:val="28"/>
          <w:szCs w:val="28"/>
        </w:rPr>
        <w:t>–</w:t>
      </w:r>
      <w:r w:rsidR="00B96B5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второе полугодие</w:t>
      </w:r>
      <w:r w:rsidR="000A435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выпускного 5</w:t>
      </w:r>
      <w:r w:rsidR="00B96B5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0A435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и </w:t>
      </w:r>
      <w:r w:rsidR="00B96B5C">
        <w:rPr>
          <w:rFonts w:ascii="Times New Roman" w:eastAsia="Times New Roman" w:hAnsi="Times New Roman"/>
          <w:sz w:val="28"/>
          <w:szCs w:val="28"/>
          <w:lang w:eastAsia="ru-RU" w:bidi="ru-RU"/>
        </w:rPr>
        <w:t>8 класса.</w:t>
      </w:r>
    </w:p>
    <w:p w:rsidR="00DE5793" w:rsidRPr="00DE5793" w:rsidRDefault="00503B85" w:rsidP="00DE5793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41" w:name="bookmark41"/>
      <w:bookmarkEnd w:id="41"/>
      <w:r w:rsidRPr="00F4506B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Объем учебного времени</w:t>
      </w:r>
      <w:r w:rsidRPr="00503B85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,</w:t>
      </w:r>
      <w:r w:rsidR="008552F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предусмотренный учебным планом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образовательного учреждения на реализацию учебного предмета «Элементарная теория музыки»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:</w:t>
      </w:r>
    </w:p>
    <w:p w:rsidR="00503B85" w:rsidRPr="00503B85" w:rsidRDefault="00503B85" w:rsidP="00503B85">
      <w:pPr>
        <w:widowControl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 w:bidi="ru-RU"/>
        </w:rPr>
        <w:t xml:space="preserve">Таблица </w:t>
      </w:r>
      <w:r w:rsidRPr="00503B85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 w:bidi="ru-RU"/>
        </w:rPr>
        <w:t>1</w:t>
      </w:r>
    </w:p>
    <w:tbl>
      <w:tblPr>
        <w:tblOverlap w:val="never"/>
        <w:tblW w:w="95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3"/>
        <w:gridCol w:w="2084"/>
      </w:tblGrid>
      <w:tr w:rsidR="00503B85" w:rsidRPr="00503B85" w:rsidTr="00D47408">
        <w:trPr>
          <w:trHeight w:hRule="exact" w:val="370"/>
          <w:jc w:val="center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B85" w:rsidRPr="00DE5793" w:rsidRDefault="00503B85" w:rsidP="00503B85">
            <w:pPr>
              <w:widowControl w:val="0"/>
              <w:ind w:firstLine="36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  <w:r w:rsidRPr="00DE5793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Класс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B85" w:rsidRPr="00DE5793" w:rsidRDefault="000A4358" w:rsidP="00EB3BFE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 xml:space="preserve">5, </w:t>
            </w:r>
            <w:r w:rsidR="00B96B5C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8</w:t>
            </w:r>
            <w:r w:rsidR="00503B85" w:rsidRPr="00DE5793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 xml:space="preserve"> класс</w:t>
            </w:r>
            <w:r w:rsidR="00B96B5C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 xml:space="preserve"> (полугодие)</w:t>
            </w:r>
          </w:p>
        </w:tc>
      </w:tr>
      <w:tr w:rsidR="00D47408" w:rsidRPr="00503B85" w:rsidTr="00D47408">
        <w:trPr>
          <w:trHeight w:hRule="exact" w:val="370"/>
          <w:jc w:val="center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408" w:rsidRDefault="00D47408" w:rsidP="00D47408">
            <w:pPr>
              <w:widowControl w:val="0"/>
              <w:ind w:firstLine="3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Кол-во аудиторных часов в неделю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408" w:rsidRDefault="00D47408" w:rsidP="00D47408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0,5 ч</w:t>
            </w:r>
          </w:p>
        </w:tc>
      </w:tr>
      <w:tr w:rsidR="00D47408" w:rsidRPr="00503B85" w:rsidTr="00D47408">
        <w:trPr>
          <w:trHeight w:hRule="exact" w:val="370"/>
          <w:jc w:val="center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408" w:rsidRDefault="00D47408" w:rsidP="00D47408">
            <w:pPr>
              <w:widowControl w:val="0"/>
              <w:ind w:firstLine="3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Кол-во самостоятельных часов в неделю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408" w:rsidRDefault="00D47408" w:rsidP="00D47408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 ч</w:t>
            </w:r>
          </w:p>
        </w:tc>
      </w:tr>
      <w:tr w:rsidR="00D47408" w:rsidRPr="00503B85" w:rsidTr="00D47408">
        <w:trPr>
          <w:trHeight w:hRule="exact" w:val="370"/>
          <w:jc w:val="center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408" w:rsidRDefault="00D47408" w:rsidP="00D47408">
            <w:pPr>
              <w:widowControl w:val="0"/>
              <w:ind w:firstLine="3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Всего недель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408" w:rsidRDefault="00D47408" w:rsidP="00D47408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17 недель</w:t>
            </w:r>
          </w:p>
        </w:tc>
      </w:tr>
      <w:tr w:rsidR="00D47408" w:rsidRPr="00503B85" w:rsidTr="00D47408">
        <w:trPr>
          <w:trHeight w:hRule="exact" w:val="425"/>
          <w:jc w:val="center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408" w:rsidRPr="00503B85" w:rsidRDefault="00D47408" w:rsidP="00D47408">
            <w:pPr>
              <w:widowControl w:val="0"/>
              <w:ind w:firstLine="3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503B8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Количество</w:t>
            </w:r>
            <w:r w:rsidRPr="000618C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</w:t>
            </w:r>
            <w:r w:rsidRPr="00503B8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часов на аудиторные занятия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за полугодие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408" w:rsidRPr="00503B85" w:rsidRDefault="00D47408" w:rsidP="00D47408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8,5 ч</w:t>
            </w:r>
          </w:p>
        </w:tc>
      </w:tr>
      <w:tr w:rsidR="00D47408" w:rsidRPr="00503B85" w:rsidTr="00D47408">
        <w:trPr>
          <w:trHeight w:hRule="exact" w:val="432"/>
          <w:jc w:val="center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408" w:rsidRPr="00503B85" w:rsidRDefault="00D47408" w:rsidP="00D47408">
            <w:pPr>
              <w:widowControl w:val="0"/>
              <w:ind w:firstLine="3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503B8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Количество часов на внеаудиторную работу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за полугодие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08" w:rsidRPr="00503B85" w:rsidRDefault="00D47408" w:rsidP="00D47408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17 ч</w:t>
            </w:r>
          </w:p>
        </w:tc>
      </w:tr>
      <w:tr w:rsidR="00D47408" w:rsidRPr="00503B85" w:rsidTr="00D47408">
        <w:trPr>
          <w:trHeight w:hRule="exact" w:val="432"/>
          <w:jc w:val="center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408" w:rsidRPr="00503B85" w:rsidRDefault="00D47408" w:rsidP="00D47408">
            <w:pPr>
              <w:widowControl w:val="0"/>
              <w:ind w:firstLine="3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Общее количество часов учебной нагрузки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08" w:rsidRPr="00503B85" w:rsidRDefault="00D47408" w:rsidP="00D47408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25,5 ч</w:t>
            </w:r>
          </w:p>
        </w:tc>
      </w:tr>
    </w:tbl>
    <w:p w:rsidR="00503B85" w:rsidRPr="00F4506B" w:rsidRDefault="00503B85" w:rsidP="00503B85">
      <w:pPr>
        <w:widowControl w:val="0"/>
        <w:spacing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bookmarkStart w:id="42" w:name="bookmark42"/>
      <w:bookmarkEnd w:id="42"/>
    </w:p>
    <w:p w:rsidR="008552FD" w:rsidRDefault="00503B85" w:rsidP="008552FD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506B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Форма проведения учебных аудиторных занятий:</w:t>
      </w:r>
      <w:r w:rsidRPr="00503B85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мелкогрупповая от 4 до 10 че</w:t>
      </w:r>
      <w:r w:rsidR="00AE4B34">
        <w:rPr>
          <w:rFonts w:ascii="Times New Roman" w:eastAsia="Times New Roman" w:hAnsi="Times New Roman"/>
          <w:sz w:val="28"/>
          <w:szCs w:val="28"/>
          <w:lang w:eastAsia="ru-RU" w:bidi="ru-RU"/>
        </w:rPr>
        <w:t>ловек, продолжительность урока –</w:t>
      </w:r>
      <w:r w:rsidR="00D4740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20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минут.</w:t>
      </w:r>
    </w:p>
    <w:p w:rsidR="00D47408" w:rsidRDefault="00D47408" w:rsidP="008552FD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AE4B34" w:rsidRPr="008552FD" w:rsidRDefault="00AE4B34" w:rsidP="008552FD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168C8">
        <w:rPr>
          <w:rFonts w:ascii="Times New Roman" w:hAnsi="Times New Roman"/>
          <w:sz w:val="28"/>
          <w:szCs w:val="28"/>
        </w:rPr>
        <w:t xml:space="preserve">При условиях введения на территории субъекта РФ режима </w:t>
      </w:r>
      <w:r w:rsidRPr="008168C8">
        <w:rPr>
          <w:rFonts w:ascii="Times New Roman" w:hAnsi="Times New Roman"/>
          <w:sz w:val="28"/>
          <w:szCs w:val="28"/>
        </w:rPr>
        <w:lastRenderedPageBreak/>
        <w:t>повышенной готовности в связи с обстоятельствами непреодолимой силы (форс-мажор) выполнение учебного плана реализуется в дистанционной форме.</w:t>
      </w:r>
    </w:p>
    <w:p w:rsidR="00503B85" w:rsidRPr="00F4506B" w:rsidRDefault="00503B85" w:rsidP="00503B8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</w:pPr>
      <w:bookmarkStart w:id="43" w:name="bookmark45"/>
      <w:bookmarkStart w:id="44" w:name="bookmark43"/>
      <w:bookmarkStart w:id="45" w:name="bookmark44"/>
      <w:bookmarkStart w:id="46" w:name="bookmark47"/>
      <w:bookmarkEnd w:id="43"/>
      <w:r w:rsidRPr="00F4506B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Цель:</w:t>
      </w:r>
      <w:bookmarkEnd w:id="44"/>
      <w:bookmarkEnd w:id="45"/>
      <w:bookmarkEnd w:id="46"/>
    </w:p>
    <w:p w:rsidR="00503B85" w:rsidRPr="00503B85" w:rsidRDefault="00F4506B" w:rsidP="00F4506B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И</w:t>
      </w:r>
      <w:r w:rsidR="00503B85"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зучение и постижение музыкального искусства, достижение уровня развития знаний, умений и навыков в области теории музыки, достаточных для поступления в профессиональные учебные заведения.</w:t>
      </w:r>
    </w:p>
    <w:p w:rsidR="00503B85" w:rsidRPr="00F4506B" w:rsidRDefault="00503B85" w:rsidP="00503B8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F4506B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Задачи:</w:t>
      </w:r>
    </w:p>
    <w:p w:rsidR="00503B85" w:rsidRPr="00503B85" w:rsidRDefault="00503B85" w:rsidP="00503B85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47" w:name="bookmark48"/>
      <w:bookmarkEnd w:id="47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обобщение знаний по музыкальной грамоте;</w:t>
      </w:r>
    </w:p>
    <w:p w:rsidR="00503B85" w:rsidRPr="00503B85" w:rsidRDefault="00503B85" w:rsidP="00503B85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48" w:name="bookmark49"/>
      <w:bookmarkEnd w:id="48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понимание значения основных элементов музыкального языка;</w:t>
      </w:r>
    </w:p>
    <w:p w:rsidR="00503B85" w:rsidRPr="00503B85" w:rsidRDefault="00503B85" w:rsidP="00503B85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49" w:name="bookmark50"/>
      <w:bookmarkEnd w:id="49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умение осуществлять практические задания по основным темам учебного предмета;</w:t>
      </w:r>
    </w:p>
    <w:p w:rsidR="00503B85" w:rsidRPr="00503B85" w:rsidRDefault="00503B85" w:rsidP="00503B85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50" w:name="bookmark51"/>
      <w:bookmarkEnd w:id="50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систематизация полученных сведений для элементарного анализа нотного текста с объяснением роли выразительных средств;</w:t>
      </w:r>
    </w:p>
    <w:p w:rsidR="00503B85" w:rsidRPr="00503B85" w:rsidRDefault="00503B85" w:rsidP="00503B85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51" w:name="bookmark52"/>
      <w:bookmarkEnd w:id="51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формирование и развитие музыкального мышления.</w:t>
      </w:r>
    </w:p>
    <w:p w:rsidR="00503B85" w:rsidRPr="00503B85" w:rsidRDefault="00503B85" w:rsidP="00F4506B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Программа «Элементарная теория музыки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»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ориентирована также на:</w:t>
      </w:r>
    </w:p>
    <w:p w:rsidR="00503B85" w:rsidRPr="00503B85" w:rsidRDefault="00503B85" w:rsidP="00F4506B">
      <w:pPr>
        <w:widowControl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F4506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выработку у обучающихся личностных качеств, способствующих освоению в соответствии с программными требованиями учебной информации</w:t>
      </w:r>
      <w:r w:rsidR="00F4506B">
        <w:rPr>
          <w:rFonts w:ascii="Times New Roman" w:eastAsia="Times New Roman" w:hAnsi="Times New Roman"/>
          <w:sz w:val="28"/>
          <w:szCs w:val="28"/>
          <w:lang w:eastAsia="ru-RU" w:bidi="ru-RU"/>
        </w:rPr>
        <w:t>,</w:t>
      </w:r>
    </w:p>
    <w:p w:rsidR="00503B85" w:rsidRPr="00503B85" w:rsidRDefault="00503B85" w:rsidP="00F4506B">
      <w:pPr>
        <w:widowControl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F4506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приобретение навыков творческой деятельности,</w:t>
      </w:r>
    </w:p>
    <w:p w:rsidR="00503B85" w:rsidRPr="00503B85" w:rsidRDefault="00503B85" w:rsidP="00F4506B">
      <w:pPr>
        <w:widowControl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F4506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умение планировать свою домашнюю работу,</w:t>
      </w:r>
    </w:p>
    <w:p w:rsidR="00503B85" w:rsidRPr="00503B85" w:rsidRDefault="00503B85" w:rsidP="00F4506B">
      <w:pPr>
        <w:widowControl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F4506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осуществление самостоятельного контроля за своей учебной деятельностью,</w:t>
      </w:r>
    </w:p>
    <w:p w:rsidR="00503B85" w:rsidRPr="00503B85" w:rsidRDefault="00503B85" w:rsidP="00F4506B">
      <w:pPr>
        <w:widowControl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F4506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умение давать объективную оценку своему труду,</w:t>
      </w:r>
    </w:p>
    <w:p w:rsidR="00503B85" w:rsidRPr="00503B85" w:rsidRDefault="00503B85" w:rsidP="00F4506B">
      <w:pPr>
        <w:widowControl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F4506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формирование навыков взаимодействия с преподавателями и обучающимися в образовательном процессе,</w:t>
      </w:r>
    </w:p>
    <w:p w:rsidR="00503B85" w:rsidRPr="00503B85" w:rsidRDefault="00503B85" w:rsidP="00F4506B">
      <w:pPr>
        <w:widowControl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F4506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уважительное отношение к иному мнению и художественно-эстетическим взглядам,</w:t>
      </w:r>
    </w:p>
    <w:p w:rsidR="00503B85" w:rsidRPr="00503B85" w:rsidRDefault="00503B85" w:rsidP="00F4506B">
      <w:pPr>
        <w:widowControl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F4506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понимание причин успеха/неуспеха собственной учебной деятельности, </w:t>
      </w:r>
      <w:r w:rsidR="00DE5793">
        <w:rPr>
          <w:sz w:val="28"/>
          <w:szCs w:val="28"/>
        </w:rPr>
        <w:t>–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определение наиболее эффективных способов достижения результата.</w:t>
      </w:r>
    </w:p>
    <w:p w:rsidR="00503B85" w:rsidRPr="00503B85" w:rsidRDefault="00503B85" w:rsidP="00F4506B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52" w:name="bookmark55"/>
      <w:bookmarkEnd w:id="52"/>
      <w:r w:rsidRPr="00F4506B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Обоснованием структуры программы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являются ФГТ, отражающие все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аспекты работы преподавателя с учеником.</w:t>
      </w:r>
    </w:p>
    <w:p w:rsidR="00503B85" w:rsidRPr="00503B85" w:rsidRDefault="00503B85" w:rsidP="00F4506B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Программа содержит следующие разделы:</w:t>
      </w:r>
    </w:p>
    <w:p w:rsidR="00503B85" w:rsidRPr="00503B85" w:rsidRDefault="00503B85" w:rsidP="00503B85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53" w:name="bookmark57"/>
      <w:bookmarkEnd w:id="53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сведения о затратах учебного времени, предусмотренного на освоение учебного предмета;</w:t>
      </w:r>
    </w:p>
    <w:p w:rsidR="00503B85" w:rsidRPr="00503B85" w:rsidRDefault="00503B85" w:rsidP="00503B85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54" w:name="bookmark58"/>
      <w:bookmarkEnd w:id="54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распределение учебного материала по годам обучения;</w:t>
      </w:r>
    </w:p>
    <w:p w:rsidR="00503B85" w:rsidRPr="00503B85" w:rsidRDefault="00503B85" w:rsidP="00503B85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55" w:name="bookmark59"/>
      <w:bookmarkEnd w:id="55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описание дидактических единиц учебного предмета;</w:t>
      </w:r>
    </w:p>
    <w:p w:rsidR="00503B85" w:rsidRPr="00503B85" w:rsidRDefault="00503B85" w:rsidP="00503B85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56" w:name="bookmark60"/>
      <w:bookmarkEnd w:id="56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требования к уровню подготовки обучающихся;</w:t>
      </w:r>
    </w:p>
    <w:p w:rsidR="00F4506B" w:rsidRDefault="00503B85" w:rsidP="00503B85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57" w:name="bookmark61"/>
      <w:bookmarkEnd w:id="57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формы и методы контроля, система оценок;</w:t>
      </w:r>
    </w:p>
    <w:p w:rsidR="00503B85" w:rsidRPr="00F4506B" w:rsidRDefault="00503B85" w:rsidP="00503B85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506B">
        <w:rPr>
          <w:rFonts w:ascii="Times New Roman" w:eastAsia="Times New Roman" w:hAnsi="Times New Roman"/>
          <w:sz w:val="28"/>
          <w:szCs w:val="28"/>
          <w:lang w:eastAsia="ru-RU" w:bidi="ru-RU"/>
        </w:rPr>
        <w:t>методическое обеспечение учебного процесса.</w:t>
      </w:r>
    </w:p>
    <w:p w:rsidR="00503B85" w:rsidRPr="00503B85" w:rsidRDefault="00503B85" w:rsidP="00F4506B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В соответствии с данными направлениями стро</w:t>
      </w:r>
      <w:r w:rsidR="000E3D85">
        <w:rPr>
          <w:rFonts w:ascii="Times New Roman" w:eastAsia="Times New Roman" w:hAnsi="Times New Roman"/>
          <w:sz w:val="28"/>
          <w:szCs w:val="28"/>
          <w:lang w:eastAsia="ru-RU" w:bidi="ru-RU"/>
        </w:rPr>
        <w:t>ится основной раздел программы «Содержание учебного предмета»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503B85" w:rsidRPr="00503B85" w:rsidRDefault="00503B85" w:rsidP="00F4506B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58" w:name="bookmark64"/>
      <w:bookmarkEnd w:id="58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Для достижения поставленной цели и реализации задач предмета используются следующие </w:t>
      </w:r>
      <w:r w:rsidRPr="00F4506B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методы обучения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:</w:t>
      </w:r>
    </w:p>
    <w:p w:rsidR="00503B85" w:rsidRPr="00503B85" w:rsidRDefault="00503B85" w:rsidP="00503B85">
      <w:pPr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59" w:name="bookmark66"/>
      <w:bookmarkEnd w:id="59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словесный (рассказ, беседа, объяснение);</w:t>
      </w:r>
    </w:p>
    <w:p w:rsidR="00503B85" w:rsidRPr="00503B85" w:rsidRDefault="00503B85" w:rsidP="00503B85">
      <w:pPr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60" w:name="bookmark67"/>
      <w:bookmarkEnd w:id="60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наглядный (наблюдение, демонстрация);</w:t>
      </w:r>
    </w:p>
    <w:p w:rsidR="00503B85" w:rsidRPr="00F4506B" w:rsidRDefault="00503B85" w:rsidP="00F4506B">
      <w:pPr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61" w:name="bookmark68"/>
      <w:bookmarkEnd w:id="61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практический (упражнения воспроизводящие и творческие)</w:t>
      </w:r>
      <w:bookmarkStart w:id="62" w:name="bookmark71"/>
      <w:bookmarkEnd w:id="62"/>
    </w:p>
    <w:p w:rsidR="00503B85" w:rsidRPr="00503B85" w:rsidRDefault="00503B85" w:rsidP="00F4506B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506B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Материально - техническая база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образовательного учреждения должна соответствовать санитарным и противопожарным нормам, нормам охраны труда.</w:t>
      </w:r>
    </w:p>
    <w:p w:rsidR="00503B85" w:rsidRPr="00F4506B" w:rsidRDefault="00503B85" w:rsidP="00DE5793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bookmarkStart w:id="63" w:name="bookmark73"/>
      <w:bookmarkStart w:id="64" w:name="bookmark74"/>
      <w:bookmarkStart w:id="65" w:name="bookmark75"/>
      <w:r w:rsidRPr="00F4506B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Средства обучения:</w:t>
      </w:r>
      <w:bookmarkEnd w:id="63"/>
      <w:bookmarkEnd w:id="64"/>
      <w:bookmarkEnd w:id="65"/>
      <w:r w:rsidR="00F4506B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фортепиано, музыкальный центр, DVD проигрыватель, компьютер.</w:t>
      </w:r>
    </w:p>
    <w:p w:rsidR="00F4506B" w:rsidRDefault="00503B85" w:rsidP="00DE5793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bookmarkStart w:id="66" w:name="bookmark76"/>
      <w:bookmarkStart w:id="67" w:name="bookmark77"/>
      <w:bookmarkStart w:id="68" w:name="bookmark78"/>
      <w:r w:rsidRPr="00F4506B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Наглядные пособия:</w:t>
      </w:r>
      <w:bookmarkEnd w:id="66"/>
      <w:bookmarkEnd w:id="67"/>
      <w:bookmarkEnd w:id="68"/>
      <w:r w:rsidR="00F4506B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 xml:space="preserve"> </w:t>
      </w:r>
      <w:r w:rsidR="00F4506B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таблицы, схемы, иллюстрации, клавиатуры.</w:t>
      </w:r>
    </w:p>
    <w:p w:rsidR="00F4506B" w:rsidRDefault="00F4506B">
      <w:pPr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br w:type="page"/>
      </w:r>
    </w:p>
    <w:p w:rsidR="00F4506B" w:rsidRDefault="00F4506B" w:rsidP="00350F63">
      <w:pPr>
        <w:widowControl w:val="0"/>
        <w:tabs>
          <w:tab w:val="left" w:leader="underscore" w:pos="1666"/>
          <w:tab w:val="left" w:leader="underscore" w:pos="4531"/>
        </w:tabs>
        <w:spacing w:line="360" w:lineRule="auto"/>
        <w:jc w:val="center"/>
        <w:rPr>
          <w:rFonts w:ascii="Times New Roman" w:eastAsia="Times New Roman" w:hAnsi="Times New Roman"/>
          <w:i/>
          <w:iCs/>
          <w:sz w:val="30"/>
          <w:szCs w:val="30"/>
          <w:lang w:eastAsia="ru-RU" w:bidi="ru-RU"/>
        </w:rPr>
      </w:pPr>
      <w:r w:rsidRPr="00F4506B">
        <w:rPr>
          <w:rFonts w:ascii="Times New Roman" w:eastAsia="Times New Roman" w:hAnsi="Times New Roman"/>
          <w:b/>
          <w:bCs/>
          <w:sz w:val="30"/>
          <w:szCs w:val="30"/>
          <w:lang w:eastAsia="ru-RU" w:bidi="ru-RU"/>
        </w:rPr>
        <w:lastRenderedPageBreak/>
        <w:t>II. Содержание учебного</w:t>
      </w:r>
      <w:r w:rsidR="00350F63">
        <w:rPr>
          <w:rFonts w:ascii="Times New Roman" w:eastAsia="Times New Roman" w:hAnsi="Times New Roman"/>
          <w:b/>
          <w:bCs/>
          <w:sz w:val="30"/>
          <w:szCs w:val="30"/>
          <w:lang w:eastAsia="ru-RU" w:bidi="ru-RU"/>
        </w:rPr>
        <w:t xml:space="preserve"> предмета</w:t>
      </w:r>
    </w:p>
    <w:p w:rsidR="00350F63" w:rsidRDefault="00350F63" w:rsidP="00350F63">
      <w:pPr>
        <w:widowControl w:val="0"/>
        <w:tabs>
          <w:tab w:val="left" w:leader="underscore" w:pos="1666"/>
          <w:tab w:val="left" w:leader="underscore" w:pos="4531"/>
        </w:tabs>
        <w:spacing w:line="36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 w:bidi="ru-RU"/>
        </w:rPr>
        <w:t>Учебно-тематический план</w:t>
      </w:r>
    </w:p>
    <w:p w:rsidR="00350F63" w:rsidRPr="00350F63" w:rsidRDefault="00350F63" w:rsidP="00350F63">
      <w:pPr>
        <w:widowControl w:val="0"/>
        <w:tabs>
          <w:tab w:val="left" w:leader="underscore" w:pos="1666"/>
          <w:tab w:val="left" w:leader="underscore" w:pos="4531"/>
        </w:tabs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</w:pPr>
      <w:r w:rsidRPr="00350F63">
        <w:t xml:space="preserve"> </w:t>
      </w:r>
      <w:r w:rsidRPr="00350F63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 w:bidi="ru-RU"/>
        </w:rPr>
        <w:t>Таблица 2</w:t>
      </w:r>
    </w:p>
    <w:p w:rsidR="00F4506B" w:rsidRPr="00F4506B" w:rsidRDefault="00F4506B" w:rsidP="00F4506B">
      <w:pPr>
        <w:widowControl w:val="0"/>
        <w:spacing w:after="299" w:line="1" w:lineRule="exact"/>
        <w:rPr>
          <w:rFonts w:ascii="Microsoft Sans Serif" w:eastAsia="Microsoft Sans Serif" w:hAnsi="Microsoft Sans Serif" w:cs="Microsoft Sans Serif"/>
          <w:color w:val="000000"/>
          <w:lang w:eastAsia="ru-RU" w:bidi="ru-RU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417"/>
        <w:gridCol w:w="1276"/>
        <w:gridCol w:w="992"/>
        <w:gridCol w:w="957"/>
      </w:tblGrid>
      <w:tr w:rsidR="00350F63" w:rsidTr="006C0AF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350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350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раздела. Тема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350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350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времени (в часах)</w:t>
            </w:r>
          </w:p>
        </w:tc>
      </w:tr>
      <w:tr w:rsidR="00350F63" w:rsidTr="006C0AFF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63" w:rsidRDefault="00350F63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63" w:rsidRDefault="00350F6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63" w:rsidRDefault="00350F6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0F63" w:rsidRDefault="00350F63" w:rsidP="006C0AFF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0F63" w:rsidRDefault="00350F63" w:rsidP="006C0AFF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0F63" w:rsidRDefault="00350F63" w:rsidP="006C0AFF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Аудиторные занятия</w:t>
            </w:r>
          </w:p>
        </w:tc>
      </w:tr>
      <w:tr w:rsidR="00350F63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350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350F6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1. Музыкальный звук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DE4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63" w:rsidRDefault="00350F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63" w:rsidRDefault="00350F63">
            <w:pPr>
              <w:jc w:val="center"/>
              <w:rPr>
                <w:rFonts w:ascii="Times New Roman" w:hAnsi="Times New Roman"/>
              </w:rPr>
            </w:pPr>
          </w:p>
        </w:tc>
      </w:tr>
      <w:tr w:rsidR="00350F63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63" w:rsidRDefault="00350F63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350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1.1. Музыкальный звук и его свойства.</w:t>
            </w:r>
          </w:p>
          <w:p w:rsidR="00350F63" w:rsidRDefault="00350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Обертоновый звукоряд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350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63" w:rsidRDefault="00350F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D474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</w:tr>
      <w:tr w:rsidR="00350F63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63" w:rsidRDefault="00350F63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350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1.2. Музыкальный строй. Альтерация.</w:t>
            </w:r>
          </w:p>
          <w:p w:rsidR="00350F63" w:rsidRDefault="00350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Энгармонизм. Ключи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350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63" w:rsidRDefault="00350F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C36D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0F63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350F6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350F6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2. Ритм. Метр. Размер. Темп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C36D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63" w:rsidRDefault="00350F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63" w:rsidRDefault="00350F63">
            <w:pPr>
              <w:jc w:val="center"/>
              <w:rPr>
                <w:rFonts w:ascii="Times New Roman" w:hAnsi="Times New Roman"/>
              </w:rPr>
            </w:pPr>
          </w:p>
        </w:tc>
      </w:tr>
      <w:tr w:rsidR="00A3551E" w:rsidTr="00A355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2.1. Ритм. Основные и особые виды ритмического деления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</w:tr>
      <w:tr w:rsidR="00A3551E" w:rsidTr="00A355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2.2. Метр. Размер. Простые и сложные метры и размеры.</w:t>
            </w:r>
          </w:p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Группировка в простых размерах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widowControl w:val="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C36D8A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551E" w:rsidTr="00A355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2.3. Смешанные метры и размеры.</w:t>
            </w:r>
          </w:p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Группировка в сложных и смешанных размерах. Затакт. Синкопа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widowControl w:val="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C36D8A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551E" w:rsidTr="00A355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2.4. Переменный размер. Полиметрия.</w:t>
            </w:r>
          </w:p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Полиритмия. Темп.</w:t>
            </w:r>
          </w:p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Обозначение темпа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3. Интервалы и аккорды вне 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DE4FB4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="00A3551E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3.1. Интервал.</w:t>
            </w:r>
          </w:p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Простые и составные интервалы. Обращение интервалов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3.2. Классификация интервалов. Энгармонизм интервалов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widowControl w:val="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C36D8A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3.3. Аккорд.</w:t>
            </w:r>
          </w:p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Классификация аккордов. Трезвучия.</w:t>
            </w:r>
          </w:p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Обращения трезвучий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Pr="006214FC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3.4. Септаккорды.</w:t>
            </w:r>
          </w:p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Обращения септаккордов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bidi="ru-RU"/>
              </w:rPr>
              <w:t>Раздел 4. Лад. Тональность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4.1. Лад. Тональность. Квинтовый круг тональностей. Энгармонизм тональностей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4.2. Три вида</w:t>
            </w:r>
          </w:p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Мажора и минора.</w:t>
            </w:r>
          </w:p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Соотношение тональностей (параллельные,</w:t>
            </w:r>
          </w:p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одноименные, </w:t>
            </w:r>
            <w:proofErr w:type="spellStart"/>
            <w:r>
              <w:rPr>
                <w:rFonts w:ascii="Times New Roman" w:hAnsi="Times New Roman"/>
              </w:rPr>
              <w:t>однотерцовые</w:t>
            </w:r>
            <w:proofErr w:type="spellEnd"/>
            <w:r>
              <w:rPr>
                <w:rFonts w:ascii="Times New Roman" w:hAnsi="Times New Roman"/>
              </w:rPr>
              <w:t>). Взаимодействие мажора и минора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bidi="ru-RU"/>
              </w:rPr>
              <w:t>Раздел 5. Диатоника. Диатонические лады.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CC5FDA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5.1. Диатонические лады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CC5FDA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CC5FDA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bidi="ru-RU"/>
              </w:rPr>
              <w:t>Раздел 6. Интервалы и аккорды в тональности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DE4FB4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6.1. Интервалы на ступенях мажора и минора. Разрешение интервалов в тональности и от звука</w:t>
            </w:r>
          </w:p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(диатонические)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widowControl w:val="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widowControl w:val="0"/>
              <w:tabs>
                <w:tab w:val="left" w:pos="787"/>
              </w:tabs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Тема 6.2. Характерные интервалы и их разрешение в тональности и от звука.</w:t>
            </w:r>
          </w:p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Закономерности разрешение хроматических интервалов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widowControl w:val="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C36D8A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Тема 6.3. Главные и побочные трезвучия. Разрешение трезвучий в тональности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widowControl w:val="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widowControl w:val="0"/>
              <w:tabs>
                <w:tab w:val="left" w:pos="94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Тема 6.4. Разрешение трезвучий от звука.</w:t>
            </w:r>
          </w:p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Разрешение уменьшенного и увеличенного трезвучий и их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widowControl w:val="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C36D8A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widowControl w:val="0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Тема 6.5. Септаккорды на ступенях мажора и минора. Главные септ</w:t>
            </w:r>
            <w:r>
              <w:rPr>
                <w:rFonts w:ascii="Times New Roman" w:eastAsia="Times New Roman" w:hAnsi="Times New Roman"/>
                <w:lang w:eastAsia="ru-RU" w:bidi="ru-RU"/>
              </w:rPr>
              <w:softHyphen/>
              <w:t>аккорды с обращениями и разрешениями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widowControl w:val="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Тема 6.6. Побочные Септаккорды с обращениями и разрешениями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widowControl w:val="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 w:bidi="ru-RU"/>
              </w:rPr>
              <w:t>Раздел 7. Хроматизм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DE4FB4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widowControl w:val="0"/>
              <w:spacing w:line="254" w:lineRule="auto"/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 xml:space="preserve">Тема 7.1. </w:t>
            </w:r>
            <w:proofErr w:type="spellStart"/>
            <w:r>
              <w:rPr>
                <w:rFonts w:ascii="Times New Roman" w:eastAsia="Times New Roman" w:hAnsi="Times New Roman"/>
                <w:lang w:eastAsia="ru-RU" w:bidi="ru-RU"/>
              </w:rPr>
              <w:t>Внутриладовый</w:t>
            </w:r>
            <w:proofErr w:type="spellEnd"/>
            <w:r>
              <w:rPr>
                <w:rFonts w:ascii="Times New Roman" w:eastAsia="Times New Roman" w:hAnsi="Times New Roman"/>
                <w:lang w:eastAsia="ru-RU" w:bidi="ru-RU"/>
              </w:rPr>
              <w:t xml:space="preserve"> хроматизм.</w:t>
            </w:r>
          </w:p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Хроматическая гамма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widowControl w:val="0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Тема 7.2. Хроматические интервалы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C36D8A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Тема 7.3. Модуляционный хроматизм. Виды модуляций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C36D8A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Тема 7.4. Родство тональностей. Тональности первой степени родства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C36D8A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7.5. Отклонение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C36D8A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 w:bidi="ru-RU"/>
              </w:rPr>
              <w:t>Раздел 8. Музыкальный синтаксис. Мелодия. Фактура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DE4FB4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8.1. Музыкальный синтаксис. Цезура. Мотив. Фраза.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564CC" w:rsidP="009564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widowControl w:val="0"/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Тема 8.2. Период.</w:t>
            </w:r>
          </w:p>
          <w:p w:rsidR="00A3551E" w:rsidRDefault="00A3551E" w:rsidP="00A3551E">
            <w:pPr>
              <w:widowControl w:val="0"/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Предложение. Каденции.</w:t>
            </w:r>
          </w:p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Разновидности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Тема 8.3. Мелодия. Мелодическая линия. Виды мелодического рисунка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C36D8A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551E" w:rsidTr="00C36D8A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widowControl w:val="0"/>
              <w:spacing w:before="120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Тема 8.4. Фактура</w:t>
            </w:r>
          </w:p>
          <w:p w:rsidR="00A3551E" w:rsidRDefault="00A3551E" w:rsidP="00A355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C36D8A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C" w:rsidRPr="00C36D8A" w:rsidRDefault="00A3551E" w:rsidP="00A3551E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 w:bidi="ru-RU"/>
              </w:rPr>
              <w:t>Раздел 9. Транспозиция. Секвенция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DE4FB4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widowControl w:val="0"/>
              <w:spacing w:line="264" w:lineRule="auto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Тема 9.1. Три вида транспозиции. Секвенция и ее разновидности</w:t>
            </w:r>
          </w:p>
          <w:p w:rsidR="00A3551E" w:rsidRDefault="00A3551E" w:rsidP="00A3551E">
            <w:pPr>
              <w:rPr>
                <w:rFonts w:ascii="Times New Roman" w:eastAsia="Times New Roman" w:hAnsi="Times New Roman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C36D8A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94AE8" w:rsidP="00A3551E">
            <w:pPr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Зачёт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9564CC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C" w:rsidRDefault="009564CC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C" w:rsidRDefault="009564CC" w:rsidP="00A3551E">
            <w:pPr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Общее количество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C" w:rsidRDefault="009564CC" w:rsidP="00A3551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C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C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C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</w:tc>
      </w:tr>
    </w:tbl>
    <w:p w:rsidR="00503B85" w:rsidRPr="00F4506B" w:rsidRDefault="00503B85" w:rsidP="00503B85">
      <w:pPr>
        <w:widowControl w:val="0"/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</w:p>
    <w:p w:rsidR="00F41AB5" w:rsidRPr="00F41AB5" w:rsidRDefault="00F41AB5" w:rsidP="00F41AB5">
      <w:pPr>
        <w:widowControl w:val="0"/>
        <w:spacing w:line="36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Содержание тем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bookmarkStart w:id="69" w:name="bookmark79"/>
      <w:bookmarkStart w:id="70" w:name="bookmark80"/>
      <w:bookmarkStart w:id="71" w:name="bookmark81"/>
      <w:r w:rsidRPr="00F41AB5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Введение</w:t>
      </w:r>
      <w:bookmarkEnd w:id="69"/>
      <w:bookmarkEnd w:id="70"/>
      <w:bookmarkEnd w:id="71"/>
      <w:r w:rsidRPr="00F41AB5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.</w:t>
      </w:r>
      <w:r w:rsidRPr="00F41AB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Музыка как один из видов искусства. Специфика музыки — временная организация </w:t>
      </w:r>
      <w:proofErr w:type="spellStart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звуковысотных</w:t>
      </w:r>
      <w:proofErr w:type="spellEnd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соотношении. Общая характеристика музыкальных выразительных средств (мелодия, лад, ритм, гармония, фактура).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Курс элементарной теории музыки — основополагающий предмет в комплексе музыкально-теоретических предметов.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Тема 1. Музыкальный звук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Звук как физическое явление. Музыкальный звук. Свойства и качества звука. Натуральный звукоряд. Обертоны. Темперированный строй.</w:t>
      </w:r>
    </w:p>
    <w:p w:rsidR="00F41AB5" w:rsidRPr="00F41AB5" w:rsidRDefault="00004999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Звукоряд. Основные</w:t>
      </w:r>
      <w:r w:rsidR="00F41AB5"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ступени звукоряда. Слоговые и буквенные названия ступеней звукоряда. Октава. Диапазон. Регистр. Полутон и целый тон. Знаки альтерации (ключевые и случайные'). Энгармонизм. Диатонические и хроматические полутоны и тоны.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Ключи. Ключ «соль», «фа», система ключей «до».</w:t>
      </w:r>
    </w:p>
    <w:p w:rsidR="00F41AB5" w:rsidRPr="0040067E" w:rsidRDefault="00F41AB5" w:rsidP="00F41AB5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Тема 2. Ритм. Метр. Размер. Темп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Ритм — форма организации звукового потока во времени. Организация звуков одинаковой или р</w:t>
      </w:r>
      <w:r w:rsidR="00004999">
        <w:rPr>
          <w:rFonts w:ascii="Times New Roman" w:eastAsia="Times New Roman" w:hAnsi="Times New Roman"/>
          <w:sz w:val="28"/>
          <w:szCs w:val="28"/>
          <w:lang w:eastAsia="ru-RU" w:bidi="ru-RU"/>
        </w:rPr>
        <w:t>азличной длительности. Основные</w:t>
      </w: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 особые виды ритмического деления.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Метр — регулярность чередования </w:t>
      </w:r>
      <w:proofErr w:type="spellStart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равнодлительных</w:t>
      </w:r>
      <w:proofErr w:type="spellEnd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отрезков времени. Равномерность пульсации. Метр и размер. Простые, сложные, смешанные размеры. Группировка в простых, сложных, смешанных размерах. Такт. Затакт. Синкопа. Переменный размер. Полиметрия. Полиритмия.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Темп. Обозначение темпа. Агогика. Динамические оттенки. Артикуляция. Обозначение характера исполнения.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Значение ритма, метра и темпа в музыке. Связь размера. Темпа, </w:t>
      </w: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определенных ритмических фигур с жанрами.</w:t>
      </w:r>
    </w:p>
    <w:p w:rsidR="00F41AB5" w:rsidRPr="0040067E" w:rsidRDefault="00F41AB5" w:rsidP="00F41AB5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</w:pPr>
      <w:bookmarkStart w:id="72" w:name="bookmark82"/>
      <w:bookmarkStart w:id="73" w:name="bookmark83"/>
      <w:bookmarkStart w:id="74" w:name="bookmark84"/>
      <w:r w:rsidRPr="0040067E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Тема 3. Лад. Тональность</w:t>
      </w:r>
      <w:bookmarkEnd w:id="72"/>
      <w:bookmarkEnd w:id="73"/>
      <w:bookmarkEnd w:id="74"/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Общее понятие о ладе. Лад как система музыкального мышления. Смысловая дифференциация музыкальных звуков (главные и подчиненные, устойчивые и неустойчивые). Тяготение и разрешение. Лад как источник создания выразительных красочно-колористических возможностей, основа различных стилей и направлений.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Мажор и минор. Три вида мажора и минора. Тональность. Квинтовый круг тональностей. Энгармонизм тональностей. Параллельные и одноименные тональности. Взаимодействие мажора и минора (краткие сведения о мажоро- миноре, переменности). Понятие о других ладовых структурах (дважды гармонические лады, увеличенный и уменьшенный лады).</w:t>
      </w:r>
    </w:p>
    <w:p w:rsidR="00F41AB5" w:rsidRPr="0040067E" w:rsidRDefault="00F41AB5" w:rsidP="00F41AB5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Тема 4. Диатоника. Диатонические ладовые структуры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Понятие о диатонике. Гармоническая и мелодическая координация тонов (расположение по чистым квинтам, отсутствие вариантов тонов).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Диатонические разновидности мажора и минора — ионийский, лидийский, миксолидийский, эолийский, дорийский, фригийский. Сравнение их с обычным ма</w:t>
      </w:r>
      <w:r w:rsidR="00004999">
        <w:rPr>
          <w:rFonts w:ascii="Times New Roman" w:eastAsia="Times New Roman" w:hAnsi="Times New Roman"/>
          <w:sz w:val="28"/>
          <w:szCs w:val="28"/>
          <w:lang w:eastAsia="ru-RU" w:bidi="ru-RU"/>
        </w:rPr>
        <w:t>жором и минором. Конструктивные</w:t>
      </w: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 фонические особенности ладов: характерная ступень, характерный интервал (лидийская кварта, миксолидийская септима, дорийская секста, фригийская секунда), роль тритона (положение в ладовой структуре — сочетание с устойчивым звуком).</w:t>
      </w:r>
    </w:p>
    <w:p w:rsidR="00F41AB5" w:rsidRPr="0040067E" w:rsidRDefault="00F41AB5" w:rsidP="00F41AB5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Тема 5. Интервал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Интервал. </w:t>
      </w:r>
      <w:proofErr w:type="spellStart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Ступеневая</w:t>
      </w:r>
      <w:proofErr w:type="spellEnd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 тоновая (количественная и качественная) величина интервалов. Обращение интервалов.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Классификация интервалов:</w:t>
      </w:r>
    </w:p>
    <w:p w:rsidR="00F41AB5" w:rsidRPr="00F41AB5" w:rsidRDefault="00F41AB5" w:rsidP="00F41AB5">
      <w:pPr>
        <w:widowControl w:val="0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75" w:name="bookmark85"/>
      <w:bookmarkEnd w:id="75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по временному соотношению (мелодические и гармонические);</w:t>
      </w:r>
    </w:p>
    <w:p w:rsidR="00F41AB5" w:rsidRPr="00F41AB5" w:rsidRDefault="00F41AB5" w:rsidP="00F41AB5">
      <w:pPr>
        <w:widowControl w:val="0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76" w:name="bookmark86"/>
      <w:bookmarkEnd w:id="76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по отношению к октаве (простые и составные);</w:t>
      </w:r>
    </w:p>
    <w:p w:rsidR="00F41AB5" w:rsidRPr="00F41AB5" w:rsidRDefault="00F41AB5" w:rsidP="00F41AB5">
      <w:pPr>
        <w:widowControl w:val="0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77" w:name="bookmark87"/>
      <w:bookmarkEnd w:id="77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по положению в музыкальной системе (диатонические и </w:t>
      </w: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хроматические);</w:t>
      </w:r>
    </w:p>
    <w:p w:rsidR="00F41AB5" w:rsidRPr="00F41AB5" w:rsidRDefault="00F41AB5" w:rsidP="00F41AB5">
      <w:pPr>
        <w:widowControl w:val="0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78" w:name="bookmark88"/>
      <w:bookmarkEnd w:id="78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по слуховому впечатлению (</w:t>
      </w:r>
      <w:proofErr w:type="spellStart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консонирующие</w:t>
      </w:r>
      <w:proofErr w:type="spellEnd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 диссонирующие);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•по положению в тональности (устойчивые и неустойчивые).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Энгармонизм интервалов. Два вида энгармонизма (пассивный и активный). Построение всех видов интервалов от звука вверх и вниз.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Интервалы на ступенях мажора (натурального и гармонического) и минора (натурального и гармонического). Разрешение неустойчивых интервалов.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Характерные интервалы гармонического мажора и минора (ув.2, ум.7, ув.5, ум.4).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Общие закономерности разрешения хроматических интервалов.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Построение и разрешение интервалов от звука (диатонические, характерные). Значение интервалов в музыке. Роль интервалов в горизонтали (особенности мелодической линии, плавное движение и скачки, широкие и узкие интервалы, устойчивые и неустойчивые, увеличенные и уменьшенные).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Роль интервалов в образовании вертикали (интервал как часть аккорда).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Интервал как основа музыкальной интонации.</w:t>
      </w:r>
    </w:p>
    <w:p w:rsidR="00F41AB5" w:rsidRPr="0040067E" w:rsidRDefault="00F41AB5" w:rsidP="00F41AB5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Тема 6. Аккорд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Созвучие. Аккорд. Виды аккордов: трезвучие, септаккорд, </w:t>
      </w:r>
      <w:proofErr w:type="spellStart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нонаккорд</w:t>
      </w:r>
      <w:proofErr w:type="spellEnd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. Терция — основа построения аккордов.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Классификация аккордов: по слуховому впечатлению (</w:t>
      </w:r>
      <w:proofErr w:type="spellStart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консонирующие</w:t>
      </w:r>
      <w:proofErr w:type="spellEnd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 диссонирующие); по положению в музыкальной системе (диатонические и хроматические); по положению в тональности (устойчивые и неустойчивые); по положению основного тона (основной вид и обращения). Краткие сведения об </w:t>
      </w:r>
      <w:proofErr w:type="spellStart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альтерированных</w:t>
      </w:r>
      <w:proofErr w:type="spellEnd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аккордах.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Энгармонизм аккордов. Увеличенное трезвучие. Уменьшенный септаккорд. Деление октавы на равные части.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Четыре вида трезвучий. Обращение трезвучий. Трезвучия на ст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упенях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мажора и минора. Главные трезвучия лада. Побочные</w:t>
      </w: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трезвучия. Разрешение побочных трезвучий (по тяготению ступеней). Разрешение увеличенного и уменьшенного трезвучий и их обращений.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Семь видов септаккордов. Обращение септаккордов. Септаккорды на ступен</w:t>
      </w:r>
      <w:r w:rsidR="0040067E">
        <w:rPr>
          <w:rFonts w:ascii="Times New Roman" w:eastAsia="Times New Roman" w:hAnsi="Times New Roman"/>
          <w:sz w:val="28"/>
          <w:szCs w:val="28"/>
          <w:lang w:eastAsia="ru-RU" w:bidi="ru-RU"/>
        </w:rPr>
        <w:t>ях мажора и минора (натуральные</w:t>
      </w: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40067E">
        <w:rPr>
          <w:rFonts w:ascii="Times New Roman" w:eastAsia="Times New Roman" w:hAnsi="Times New Roman"/>
          <w:sz w:val="28"/>
          <w:szCs w:val="28"/>
          <w:lang w:eastAsia="ru-RU" w:bidi="ru-RU"/>
        </w:rPr>
        <w:t>и гармонические формы). Главные</w:t>
      </w: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септаккорды (</w:t>
      </w:r>
      <w:proofErr w:type="spellStart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доминантсептаккорд</w:t>
      </w:r>
      <w:proofErr w:type="spellEnd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септаккорд второй ступени, вводные септаккорды) с обращениями и разрешениями. Автентическое разрешение (септима разрешается вниз). </w:t>
      </w:r>
      <w:proofErr w:type="spellStart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Внутрифункциональное</w:t>
      </w:r>
      <w:proofErr w:type="spellEnd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разрешение. Плагальное разрешение (септима остается на месте).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Побочные септаккорды с обращениями. Два способа их разрешения: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79" w:name="bookmark89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а</w:t>
      </w:r>
      <w:bookmarkEnd w:id="79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)</w:t>
      </w: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 xml:space="preserve">по образцу разрешения вводного септаккорда в доминантовый </w:t>
      </w:r>
      <w:proofErr w:type="spellStart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квинтсекстаккорд</w:t>
      </w:r>
      <w:proofErr w:type="spellEnd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или «круговая схема»;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80" w:name="bookmark90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б</w:t>
      </w:r>
      <w:bookmarkEnd w:id="80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)</w:t>
      </w: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 xml:space="preserve">по образцу разрешения септаккорда второй ступени в доминантовый </w:t>
      </w:r>
      <w:proofErr w:type="spellStart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терцквартаккорд</w:t>
      </w:r>
      <w:proofErr w:type="spellEnd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или «перекрестная схема».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Значение аккордов в музыке. Роль аккордов в мелодии: развертывание аккордов по горизонтали. Аккорды и аккордовые тоны как основа мелодической линии. Аккорд — структурный элемент вертикали. Функциональная роль аккорда, преобладание устойчивости и неустойчивости, диатоники или </w:t>
      </w:r>
      <w:proofErr w:type="spellStart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хроматики</w:t>
      </w:r>
      <w:proofErr w:type="spellEnd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spellStart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Фонизм</w:t>
      </w:r>
      <w:proofErr w:type="spellEnd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аккордов (консонанс — диссонанс, мажорность — минорность, основной вид — обращения).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Тема 7. Хроматизм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Хроматизм. </w:t>
      </w:r>
      <w:proofErr w:type="spellStart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Внутриладовый</w:t>
      </w:r>
      <w:proofErr w:type="spellEnd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хроматизм. Правила правописания хроматической мажорной и минорной гамм. Альтерация неустойчивых ступеней лада. Хроматические интервалы, пройденные ранее как характерные' (три увеличенные кварты и уменьшенные квинты, тритоны, три увеличенных секунды и уменьшенных септимы). Новые хроматические интервалы (три увеличенных сексты и уменьшенных терции, дважды увеличенная прима и дважды уменьшенная октава). Общие принципы разрешения </w:t>
      </w:r>
      <w:proofErr w:type="spellStart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альтерированных</w:t>
      </w:r>
      <w:proofErr w:type="spellEnd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интервалов.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Модуляционный хроматизм. Общее понятие о модуляции. Виды модуляций: переход, отклонение, сопоставление.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Родство тональностей. Тональности первой степени родства.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Роль тонального плана в музыкальном произведении.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Тема 8. Музыкальный синтаксис. Мелодия. Фактура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Музыкальный синтаксис. Расчлененность музыкальной речи. Цезура. Главные признаки цезуры (пауза, остановка, повторность мелодических или ритмических фигур). Мотив. Фраза. Период. Предложение, каденция, виды каденций. Разновидности периода (квадратный и неквадра</w:t>
      </w:r>
      <w:r w:rsidR="0074354C">
        <w:rPr>
          <w:rFonts w:ascii="Times New Roman" w:eastAsia="Times New Roman" w:hAnsi="Times New Roman"/>
          <w:sz w:val="28"/>
          <w:szCs w:val="28"/>
          <w:lang w:eastAsia="ru-RU" w:bidi="ru-RU"/>
        </w:rPr>
        <w:t>т</w:t>
      </w: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ный период, период повторной структуры, период единого строения, период с расширением и дополнением, период их трех предложений, </w:t>
      </w:r>
      <w:proofErr w:type="spellStart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однотональный</w:t>
      </w:r>
      <w:proofErr w:type="spellEnd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 модулирующий периоды). Простая двухчастная и простая трехчастная форма (общее представление).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Мелодия. Мелодическая линия. Виды мелодического рисунка (повторность звука, </w:t>
      </w:r>
      <w:proofErr w:type="spellStart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опевание</w:t>
      </w:r>
      <w:proofErr w:type="spellEnd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восходящее, нисходящее, волнообразное движение; плавное — </w:t>
      </w:r>
      <w:proofErr w:type="spellStart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поступенное</w:t>
      </w:r>
      <w:proofErr w:type="spellEnd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движение и скачки; закон мелодического противовеса). Мелодическая вершина. Кульминация.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Понятие о фактуре. Музыкальная ткань. Фактура (склад). Виды фактур: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монодия; многоголосие — гомофонно-гармоническая и аккордовая фактура; полифония — имитационная, контрастная, подголосочная. Фактурные приемы: фигурация (гармоническая, ритмическая, мелодическая); скрытое многоголосие; </w:t>
      </w:r>
      <w:proofErr w:type="spellStart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дублировки</w:t>
      </w:r>
      <w:proofErr w:type="spellEnd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; педальные тоны. Выразительная роль фактуры.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Тема 9. Транспозиция. Секвенция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Транспозиция. Три способа транспозиции (на интервал, на хроматический полутон, посредством замены ключа).</w:t>
      </w:r>
    </w:p>
    <w:p w:rsidR="006C0AFF" w:rsidRDefault="00F41AB5" w:rsidP="000A4358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proofErr w:type="spellStart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Секвеция</w:t>
      </w:r>
      <w:proofErr w:type="spellEnd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(общее понятие). Мотив секвенции. Звено секвенции. Секвенция — один из приемов развития музыкального материала. Место секвенций в форме. Виды</w:t>
      </w:r>
      <w:r w:rsidR="0074354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секвенций. Секвенции тональные</w:t>
      </w: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(диатонические) и модулирующие. Разновидности модулирующих секвенций (по родственным тональностям и по равновеликим интервалам).</w:t>
      </w:r>
      <w:r w:rsidR="006C0AFF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br w:type="page"/>
      </w:r>
    </w:p>
    <w:p w:rsidR="0040067E" w:rsidRPr="0040067E" w:rsidRDefault="0040067E" w:rsidP="0040067E">
      <w:pPr>
        <w:widowControl w:val="0"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lastRenderedPageBreak/>
        <w:t>Требования к уровню подготовки обучающихся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Результат освоения программы по учебному предмету «Элементарная теория музыки» должен отражать:</w:t>
      </w:r>
    </w:p>
    <w:p w:rsidR="0040067E" w:rsidRPr="0040067E" w:rsidRDefault="0040067E" w:rsidP="0040067E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81" w:name="bookmark92"/>
      <w:bookmarkEnd w:id="81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знание основных элементов музыкального языка (понятий — звукоряд, лад, интервалы, аккорды, диатоника, </w:t>
      </w:r>
      <w:proofErr w:type="spellStart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хроматика</w:t>
      </w:r>
      <w:proofErr w:type="spellEnd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, отклонение, модуляция);</w:t>
      </w:r>
    </w:p>
    <w:p w:rsidR="0040067E" w:rsidRPr="0040067E" w:rsidRDefault="0040067E" w:rsidP="0040067E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82" w:name="bookmark93"/>
      <w:bookmarkEnd w:id="82"/>
      <w:r>
        <w:rPr>
          <w:rFonts w:ascii="Times New Roman" w:eastAsia="Times New Roman" w:hAnsi="Times New Roman"/>
          <w:sz w:val="28"/>
          <w:szCs w:val="28"/>
          <w:lang w:eastAsia="ru-RU" w:bidi="ru-RU"/>
        </w:rPr>
        <w:t>первичные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знания о строении музыкальной ткани, типах изложения музыкального материала;</w:t>
      </w:r>
    </w:p>
    <w:p w:rsidR="0040067E" w:rsidRPr="0040067E" w:rsidRDefault="0040067E" w:rsidP="0040067E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83" w:name="bookmark94"/>
      <w:bookmarkEnd w:id="83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умение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40067E" w:rsidRPr="0040067E" w:rsidRDefault="0040067E" w:rsidP="0040067E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84" w:name="bookmark95"/>
      <w:bookmarkEnd w:id="84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наличие первичных навыков по анализу музыкальной ткани с точки зрения ладовой системы, особенностей звукоряда (использование диатонических или хроматических ладов, отклонений и др.), фактурного изложения материала (типов фактур).</w:t>
      </w:r>
    </w:p>
    <w:p w:rsid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Результатом освоения учебного предмета «Элементарная теория музыки» является приобретение обучающимися также следующих знаний, умений и навыков: 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DE579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знание музыкальной грамоты, характерных особенностей средств музыкальной выразительности и их взаимовлияние, первичные знания в области музыкального синтаксиса;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DE579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умение использовать полученные теоретические знания при исполнительстве на музыкальных инструментах, умение строить и разрешать интервалы и аккорды, определять лад и тональность, отклонения и модуляции, выполнять задания на группировку длительностей, транспозицию заданного музыкального материала;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DE579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навык владения элементами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музыкального языка, наличие пе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рвичных навыков по анализу музыкальной ткани с точки зрения ладовой системы, особенностей звукоряда, фактурного изложения материала (типов фактуры), навыков сочинения музыкального текста.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Уровень знаний по данному учебному предмету должен 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 xml:space="preserve">соответствовать требованиям вступительных испытаний в средние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профессиональные уче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бные заведения. Поступающий демонстрирует их при сдаче сольфеджио в письменной и устной форме. Письменная форма предполагает владение навыками работы в тональностях с разным количеством знаков, с внутритональным и модуляционным хроматизмом, отклонениями в тональности первой степени родства, секвенциями тональными и модулирующими, различными формами метроритмических трудностей.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Устная форма ответа предполагает знание и умение работать в ладу - в натуральном, гармоническом, мелодическом мажоре и миноре, знание </w:t>
      </w:r>
      <w:proofErr w:type="spellStart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альтерированных</w:t>
      </w:r>
      <w:proofErr w:type="spellEnd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ступеней, интервалов в ладу (диатонических, характерных), аккордов в ладу (в соответствии с программой учебного предмета), а также — вне лада (инт</w:t>
      </w:r>
      <w:r w:rsidR="0074354C">
        <w:rPr>
          <w:rFonts w:ascii="Times New Roman" w:eastAsia="Times New Roman" w:hAnsi="Times New Roman"/>
          <w:sz w:val="28"/>
          <w:szCs w:val="28"/>
          <w:lang w:eastAsia="ru-RU" w:bidi="ru-RU"/>
        </w:rPr>
        <w:t>ервалы, аккорды в соответствии с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программой учебного предмета).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Устная форма вступительного испытания по сольфеджио предполагает знания основных определений и понятий учебного предмета «Элементарная теория музыки» по следующим темам: «Кварто-квинтовый круг тональностей», «Хроматизм», «Альтерация», «Энгармонизм», «Тональности первой степени родства», «Наиболее употр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ебительные музыкальные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термины», «Буквенные названия звуков и тональностей», «Группировка длительностей».</w:t>
      </w:r>
    </w:p>
    <w:p w:rsidR="0040067E" w:rsidRDefault="0040067E">
      <w:pPr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br w:type="page"/>
      </w:r>
    </w:p>
    <w:p w:rsidR="0040067E" w:rsidRPr="0040067E" w:rsidRDefault="0040067E" w:rsidP="0040067E">
      <w:pPr>
        <w:widowControl w:val="0"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lastRenderedPageBreak/>
        <w:t>Формы и методы контроля, система оценок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85" w:name="bookmark97"/>
      <w:bookmarkEnd w:id="85"/>
      <w:r w:rsidRPr="0040067E"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>Аттестация: цели, виды, форма, содержание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Оценка качества реализации учебного</w:t>
      </w:r>
      <w:r w:rsidR="00DE579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предмета «Элементарная теория музыки»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включает в себя текущий контроль успеваемости и промежуточную аттестацию обучающегося.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Форму и время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проведения промежуточной аттестации по предмету образовательное учреждение устанавливает самостоятельно. Это могут быть контрольные уроки, зачеты, экзамены.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Формы и средства текущего контроля.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 качестве средств текущего контроля могут использоваться письменные контрольные работы и устные опросы по темам, тестирование. Текущий контроль успеваемости обучающихся проводится в счет аудиторного времени, предусмотренного на учебный предмет. Промежуточная аттестация проводится в форме контрольного урока и дифференц</w:t>
      </w:r>
      <w:r w:rsidR="000A4358">
        <w:rPr>
          <w:rFonts w:ascii="Times New Roman" w:eastAsia="Times New Roman" w:hAnsi="Times New Roman"/>
          <w:sz w:val="28"/>
          <w:szCs w:val="28"/>
          <w:lang w:eastAsia="ru-RU" w:bidi="ru-RU"/>
        </w:rPr>
        <w:t>ированного зачета на завершающем полугодии учебном занятии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 счет аудиторного времени, предусмотренного на учебный предмет.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Оценка качества реализации программы по учебному предмету «Элементарная теория музыки» включает в себя текущий контроль и промежуточную аттестацию.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По завершении изучения предмета по итогам промежуточной аттестации обучающимся выставляется оценка, которая заносится в свидетельство об окончании образовательного учреждения.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В конце второго полугодия — дифференцированный зачет с оценкой.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86" w:name="bookmark98"/>
      <w:bookmarkEnd w:id="86"/>
      <w:r w:rsidRPr="0040067E"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>Критерии оценки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При проведении дифференцированного зачета в письменной и устной формах уровень </w:t>
      </w:r>
      <w:r w:rsidR="006337DA">
        <w:rPr>
          <w:rFonts w:ascii="Times New Roman" w:eastAsia="Times New Roman" w:hAnsi="Times New Roman"/>
          <w:sz w:val="28"/>
          <w:szCs w:val="28"/>
          <w:lang w:eastAsia="ru-RU" w:bidi="ru-RU"/>
        </w:rPr>
        <w:t>знаний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обучающихся оценивается следующим образом:</w:t>
      </w:r>
    </w:p>
    <w:p w:rsidR="00994AE8" w:rsidRDefault="00994AE8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</w:pPr>
    </w:p>
    <w:p w:rsidR="0040067E" w:rsidRPr="006337DA" w:rsidRDefault="00994AE8" w:rsidP="00994AE8">
      <w:pPr>
        <w:widowControl w:val="0"/>
        <w:spacing w:line="36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 xml:space="preserve">                           </w:t>
      </w:r>
      <w:r w:rsidR="0040067E"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 xml:space="preserve">Таблица </w:t>
      </w:r>
      <w:r w:rsidR="0040067E" w:rsidRPr="006337DA"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>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7"/>
        <w:gridCol w:w="6337"/>
      </w:tblGrid>
      <w:tr w:rsidR="0040067E" w:rsidRPr="0040067E" w:rsidTr="000A4358">
        <w:trPr>
          <w:trHeight w:hRule="exact" w:val="504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67E" w:rsidRPr="001F73B5" w:rsidRDefault="0040067E" w:rsidP="0040067E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1F73B5">
              <w:rPr>
                <w:rFonts w:ascii="Times New Roman" w:eastAsia="Times New Roman" w:hAnsi="Times New Roman"/>
                <w:b/>
                <w:bCs/>
                <w:lang w:eastAsia="ru-RU" w:bidi="ru-RU"/>
              </w:rPr>
              <w:lastRenderedPageBreak/>
              <w:t>Оценка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67E" w:rsidRPr="001F73B5" w:rsidRDefault="0040067E" w:rsidP="0040067E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1F73B5">
              <w:rPr>
                <w:rFonts w:ascii="Times New Roman" w:eastAsia="Times New Roman" w:hAnsi="Times New Roman"/>
                <w:b/>
                <w:bCs/>
                <w:lang w:eastAsia="ru-RU" w:bidi="ru-RU"/>
              </w:rPr>
              <w:t>Критерии оценивания выступления</w:t>
            </w:r>
          </w:p>
        </w:tc>
      </w:tr>
      <w:tr w:rsidR="0040067E" w:rsidRPr="0040067E" w:rsidTr="000A4358">
        <w:trPr>
          <w:trHeight w:hRule="exact" w:val="909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67E" w:rsidRPr="001F73B5" w:rsidRDefault="0040067E" w:rsidP="006337DA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F73B5">
              <w:rPr>
                <w:rFonts w:ascii="Times New Roman" w:eastAsia="Times New Roman" w:hAnsi="Times New Roman"/>
                <w:lang w:eastAsia="ru-RU" w:bidi="ru-RU"/>
              </w:rPr>
              <w:t>5 («отлично»)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67E" w:rsidRPr="001F73B5" w:rsidRDefault="00AE4B34" w:rsidP="0040067E">
            <w:pPr>
              <w:widowControl w:val="0"/>
              <w:ind w:firstLine="229"/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1F73B5">
              <w:rPr>
                <w:rFonts w:ascii="Times New Roman" w:eastAsia="Times New Roman" w:hAnsi="Times New Roman"/>
                <w:lang w:eastAsia="ru-RU" w:bidi="ru-RU"/>
              </w:rPr>
              <w:t>Н</w:t>
            </w:r>
            <w:r w:rsidR="0040067E" w:rsidRPr="001F73B5">
              <w:rPr>
                <w:rFonts w:ascii="Times New Roman" w:eastAsia="Times New Roman" w:hAnsi="Times New Roman"/>
                <w:lang w:eastAsia="ru-RU" w:bidi="ru-RU"/>
              </w:rPr>
              <w:t>а зачете обучающийся продемонстрировал прочные, системные теоретические знания и владение практическими навыками в полном объеме, предусмотренном программой</w:t>
            </w:r>
          </w:p>
        </w:tc>
      </w:tr>
      <w:tr w:rsidR="0040067E" w:rsidRPr="0040067E" w:rsidTr="000A4358">
        <w:trPr>
          <w:trHeight w:hRule="exact" w:val="1431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67E" w:rsidRPr="001F73B5" w:rsidRDefault="0040067E" w:rsidP="006337DA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F73B5">
              <w:rPr>
                <w:rFonts w:ascii="Times New Roman" w:eastAsia="Times New Roman" w:hAnsi="Times New Roman"/>
                <w:lang w:eastAsia="ru-RU" w:bidi="ru-RU"/>
              </w:rPr>
              <w:t>4 («хорошо»)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67E" w:rsidRPr="001F73B5" w:rsidRDefault="0074354C" w:rsidP="0074354C">
            <w:pPr>
              <w:widowControl w:val="0"/>
              <w:ind w:firstLine="229"/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1F73B5">
              <w:rPr>
                <w:rFonts w:ascii="Times New Roman" w:eastAsia="Times New Roman" w:hAnsi="Times New Roman"/>
                <w:lang w:eastAsia="ru-RU" w:bidi="ru-RU"/>
              </w:rPr>
              <w:t xml:space="preserve">Обучающийся демонстрирует хорошие теоретические знания </w:t>
            </w:r>
            <w:r w:rsidR="0040067E" w:rsidRPr="001F73B5">
              <w:rPr>
                <w:rFonts w:ascii="Times New Roman" w:eastAsia="Times New Roman" w:hAnsi="Times New Roman"/>
                <w:lang w:eastAsia="ru-RU" w:bidi="ru-RU"/>
              </w:rPr>
              <w:t>и</w:t>
            </w:r>
            <w:r w:rsidRPr="001F73B5">
              <w:rPr>
                <w:rFonts w:ascii="Times New Roman" w:eastAsia="Times New Roman" w:hAnsi="Times New Roman"/>
                <w:lang w:eastAsia="ru-RU" w:bidi="ru-RU"/>
              </w:rPr>
              <w:t xml:space="preserve"> </w:t>
            </w:r>
            <w:r w:rsidR="0040067E" w:rsidRPr="001F73B5">
              <w:rPr>
                <w:rFonts w:ascii="Times New Roman" w:eastAsia="Times New Roman" w:hAnsi="Times New Roman"/>
                <w:lang w:eastAsia="ru-RU" w:bidi="ru-RU"/>
              </w:rPr>
              <w:t>владение</w:t>
            </w:r>
            <w:r w:rsidRPr="001F73B5">
              <w:rPr>
                <w:rFonts w:ascii="Times New Roman" w:eastAsia="Times New Roman" w:hAnsi="Times New Roman"/>
                <w:lang w:eastAsia="ru-RU" w:bidi="ru-RU"/>
              </w:rPr>
              <w:t xml:space="preserve"> практическими навыками в объеме, </w:t>
            </w:r>
            <w:r w:rsidR="0040067E" w:rsidRPr="001F73B5">
              <w:rPr>
                <w:rFonts w:ascii="Times New Roman" w:eastAsia="Times New Roman" w:hAnsi="Times New Roman"/>
                <w:lang w:eastAsia="ru-RU" w:bidi="ru-RU"/>
              </w:rPr>
              <w:t>предусмотренном программой. Допускаемые при этом погрешности и неточности не являются существенными и не затрагивают основных понятий и навыков</w:t>
            </w:r>
          </w:p>
        </w:tc>
      </w:tr>
      <w:tr w:rsidR="0040067E" w:rsidRPr="0040067E" w:rsidTr="000A4358">
        <w:trPr>
          <w:trHeight w:hRule="exact" w:val="843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67E" w:rsidRPr="001F73B5" w:rsidRDefault="0040067E" w:rsidP="006337DA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F73B5">
              <w:rPr>
                <w:rFonts w:ascii="Times New Roman" w:eastAsia="Times New Roman" w:hAnsi="Times New Roman"/>
                <w:lang w:eastAsia="ru-RU" w:bidi="ru-RU"/>
              </w:rPr>
              <w:t>3 («удовлетворительно»)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67E" w:rsidRPr="001F73B5" w:rsidRDefault="0074354C" w:rsidP="00AE4B34">
            <w:pPr>
              <w:widowControl w:val="0"/>
              <w:ind w:firstLine="276"/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1F73B5">
              <w:rPr>
                <w:rFonts w:ascii="Times New Roman" w:eastAsia="Times New Roman" w:hAnsi="Times New Roman"/>
                <w:lang w:eastAsia="ru-RU" w:bidi="ru-RU"/>
              </w:rPr>
              <w:t>О</w:t>
            </w:r>
            <w:r w:rsidR="0040067E" w:rsidRPr="001F73B5">
              <w:rPr>
                <w:rFonts w:ascii="Times New Roman" w:eastAsia="Times New Roman" w:hAnsi="Times New Roman"/>
                <w:lang w:eastAsia="ru-RU" w:bidi="ru-RU"/>
              </w:rPr>
              <w:t>бучающи</w:t>
            </w:r>
            <w:r w:rsidRPr="001F73B5">
              <w:rPr>
                <w:rFonts w:ascii="Times New Roman" w:eastAsia="Times New Roman" w:hAnsi="Times New Roman"/>
                <w:lang w:eastAsia="ru-RU" w:bidi="ru-RU"/>
              </w:rPr>
              <w:t xml:space="preserve">йся в процессе зачета допускает </w:t>
            </w:r>
            <w:r w:rsidR="0040067E" w:rsidRPr="001F73B5">
              <w:rPr>
                <w:rFonts w:ascii="Times New Roman" w:eastAsia="Times New Roman" w:hAnsi="Times New Roman"/>
                <w:lang w:eastAsia="ru-RU" w:bidi="ru-RU"/>
              </w:rPr>
              <w:t xml:space="preserve">существенные погрешности в теории и </w:t>
            </w:r>
            <w:r w:rsidR="006337DA" w:rsidRPr="001F73B5">
              <w:rPr>
                <w:rFonts w:ascii="Times New Roman" w:eastAsia="Times New Roman" w:hAnsi="Times New Roman"/>
                <w:lang w:eastAsia="ru-RU" w:bidi="ru-RU"/>
              </w:rPr>
              <w:t xml:space="preserve">показывает </w:t>
            </w:r>
            <w:r w:rsidR="0040067E" w:rsidRPr="001F73B5">
              <w:rPr>
                <w:rFonts w:ascii="Times New Roman" w:eastAsia="Times New Roman" w:hAnsi="Times New Roman"/>
                <w:lang w:eastAsia="ru-RU" w:bidi="ru-RU"/>
              </w:rPr>
              <w:t xml:space="preserve">частичное владение предусмотренных </w:t>
            </w:r>
            <w:r w:rsidR="006337DA" w:rsidRPr="001F73B5">
              <w:rPr>
                <w:rFonts w:ascii="Times New Roman" w:eastAsia="Times New Roman" w:hAnsi="Times New Roman"/>
                <w:lang w:eastAsia="ru-RU" w:bidi="ru-RU"/>
              </w:rPr>
              <w:t xml:space="preserve">программой практических </w:t>
            </w:r>
            <w:r w:rsidR="0040067E" w:rsidRPr="001F73B5">
              <w:rPr>
                <w:rFonts w:ascii="Times New Roman" w:eastAsia="Times New Roman" w:hAnsi="Times New Roman"/>
                <w:lang w:eastAsia="ru-RU" w:bidi="ru-RU"/>
              </w:rPr>
              <w:t>навыков</w:t>
            </w:r>
          </w:p>
        </w:tc>
      </w:tr>
      <w:tr w:rsidR="00FA6910" w:rsidRPr="0040067E" w:rsidTr="000A4358">
        <w:trPr>
          <w:trHeight w:hRule="exact" w:val="984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910" w:rsidRPr="001F73B5" w:rsidRDefault="00FA6910" w:rsidP="006337DA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F73B5">
              <w:rPr>
                <w:rFonts w:ascii="Times New Roman" w:eastAsia="Times New Roman" w:hAnsi="Times New Roman"/>
                <w:lang w:eastAsia="ru-RU" w:bidi="ru-RU"/>
              </w:rPr>
              <w:t>2 («неудовлетворительно»)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910" w:rsidRPr="001F73B5" w:rsidRDefault="00FA6910" w:rsidP="00FA6910">
            <w:pPr>
              <w:widowControl w:val="0"/>
              <w:ind w:firstLine="276"/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1F73B5">
              <w:rPr>
                <w:rFonts w:ascii="Times New Roman" w:eastAsia="Times New Roman" w:hAnsi="Times New Roman"/>
                <w:lang w:eastAsia="ru-RU" w:bidi="ru-RU"/>
              </w:rPr>
              <w:t>Обучающийся в процессе зачета допускает грубые ошибки в теории и не владеет предусмотренными программой практическими навыками</w:t>
            </w:r>
          </w:p>
        </w:tc>
      </w:tr>
    </w:tbl>
    <w:p w:rsidR="006337DA" w:rsidRDefault="006337DA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В соответствии с ФГТ разрабатываются критерии оценок промежуточной аттестации и текущего контроля учащихс</w:t>
      </w:r>
      <w:r w:rsidR="006337DA">
        <w:rPr>
          <w:rFonts w:ascii="Times New Roman" w:eastAsia="Times New Roman" w:hAnsi="Times New Roman"/>
          <w:sz w:val="28"/>
          <w:szCs w:val="28"/>
          <w:lang w:eastAsia="ru-RU" w:bidi="ru-RU"/>
        </w:rPr>
        <w:t>я, а также создаются фонды оцен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очных средств, включающ</w:t>
      </w:r>
      <w:r w:rsidR="006337DA">
        <w:rPr>
          <w:rFonts w:ascii="Times New Roman" w:eastAsia="Times New Roman" w:hAnsi="Times New Roman"/>
          <w:sz w:val="28"/>
          <w:szCs w:val="28"/>
          <w:lang w:eastAsia="ru-RU" w:bidi="ru-RU"/>
        </w:rPr>
        <w:t>ие типовые задания, контрольные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работы, тесты и методы контроля, позволяющие оценить приобретенные знания, умения и навыки.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Критерии и фонды оценочных средств должны соотноситься с содержанием программы учебного предмета «Элементарная теория музыки».</w:t>
      </w:r>
    </w:p>
    <w:p w:rsidR="0040067E" w:rsidRPr="00004999" w:rsidRDefault="0040067E" w:rsidP="00004999">
      <w:pPr>
        <w:widowControl w:val="0"/>
        <w:spacing w:after="24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Дифференцированный зачет по учебному предмету «Элементарная теория музыки» состоит из письменной и устной форм ответа и включает</w:t>
      </w:r>
      <w:r w:rsidR="0000499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 себя следующие типы заданий.</w:t>
      </w:r>
    </w:p>
    <w:p w:rsidR="0040067E" w:rsidRPr="0040067E" w:rsidRDefault="0040067E" w:rsidP="00004999">
      <w:pPr>
        <w:widowControl w:val="0"/>
        <w:spacing w:after="24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Примерный вариант письменной зачетной работы</w:t>
      </w:r>
    </w:p>
    <w:p w:rsidR="0040067E" w:rsidRPr="0040067E" w:rsidRDefault="0040067E" w:rsidP="0040067E">
      <w:pPr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87" w:name="bookmark99"/>
      <w:bookmarkEnd w:id="87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Данную мелодию переписать с правильной группировкой в указанном размере и выполнить следующие задания: указать вид размера, определить тональность, отметить виды хроматизма, отклонения, модуляцию (при ее наличии), найти, выписать и разрешить хроматические интервалы, перевести термины.</w:t>
      </w:r>
    </w:p>
    <w:p w:rsidR="0040067E" w:rsidRPr="0040067E" w:rsidRDefault="0040067E" w:rsidP="0040067E">
      <w:pPr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88" w:name="bookmark100"/>
      <w:bookmarkEnd w:id="88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Построить и (или) определить данные интервалы (диатонические, характерные) и разрешить в возможные' тональности 2-3 из них.</w:t>
      </w:r>
    </w:p>
    <w:p w:rsidR="0040067E" w:rsidRPr="0040067E" w:rsidRDefault="0040067E" w:rsidP="0040067E">
      <w:pPr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89" w:name="bookmark101"/>
      <w:bookmarkEnd w:id="89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Построить и (или) определить данные' аккорды и разрешить 2-3 из них.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Примерный вариант устного ответа</w:t>
      </w:r>
    </w:p>
    <w:p w:rsidR="0040067E" w:rsidRPr="0040067E" w:rsidRDefault="0040067E" w:rsidP="0040067E">
      <w:pPr>
        <w:widowControl w:val="0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90" w:name="bookmark102"/>
      <w:bookmarkEnd w:id="90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Данный звук </w:t>
      </w:r>
      <w:proofErr w:type="gramStart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представить</w:t>
      </w:r>
      <w:proofErr w:type="gramEnd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как неустойчивую или </w:t>
      </w:r>
      <w:proofErr w:type="spellStart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альтерированную</w:t>
      </w:r>
      <w:proofErr w:type="spellEnd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ступень и разрешить в тональности, прочитать хроматическую гамму.</w:t>
      </w:r>
    </w:p>
    <w:p w:rsidR="0040067E" w:rsidRPr="0040067E" w:rsidRDefault="0040067E" w:rsidP="0040067E">
      <w:pPr>
        <w:widowControl w:val="0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91" w:name="bookmark103"/>
      <w:bookmarkEnd w:id="91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полученной тональности на любой неустойчивой ступени сыграть и разрешить интервалы (по </w:t>
      </w:r>
      <w:r w:rsidR="00004999">
        <w:rPr>
          <w:rFonts w:ascii="Times New Roman" w:eastAsia="Times New Roman" w:hAnsi="Times New Roman"/>
          <w:sz w:val="28"/>
          <w:szCs w:val="28"/>
          <w:lang w:eastAsia="ru-RU" w:bidi="ru-RU"/>
        </w:rPr>
        <w:t>группам на выбор преподавателя –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малые, большие, увеличенные, уменьшенные).</w:t>
      </w:r>
    </w:p>
    <w:p w:rsidR="0040067E" w:rsidRPr="0040067E" w:rsidRDefault="0040067E" w:rsidP="0040067E">
      <w:pPr>
        <w:widowControl w:val="0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92" w:name="bookmark104"/>
      <w:bookmarkEnd w:id="92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В той же тональности сыграть аккорды на указанной ступени и разрешить их возможными способами. Одно из разрешений (из двух-трех аккордов) использовать как звено секвенции по родственным тональностям.</w:t>
      </w:r>
    </w:p>
    <w:p w:rsidR="006337DA" w:rsidRDefault="0040067E" w:rsidP="00AE4B34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Контрольные требован</w:t>
      </w:r>
      <w:r w:rsidR="006337DA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ия на различных этапах обучения</w:t>
      </w:r>
    </w:p>
    <w:p w:rsidR="0040067E" w:rsidRPr="0040067E" w:rsidRDefault="0040067E" w:rsidP="00AE4B34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 xml:space="preserve">Тема 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«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Музыкальный звук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» (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устно или письменно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)</w:t>
      </w:r>
    </w:p>
    <w:p w:rsidR="0040067E" w:rsidRPr="0040067E" w:rsidRDefault="0040067E" w:rsidP="0040067E">
      <w:pPr>
        <w:widowControl w:val="0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93" w:name="bookmark105"/>
      <w:bookmarkEnd w:id="93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Построить натуральный звукоряд от</w:t>
      </w:r>
      <w:r w:rsidR="006337D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данного звука, найти указанные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интервалы и аккорды (н</w:t>
      </w:r>
      <w:r w:rsidR="006337DA">
        <w:rPr>
          <w:rFonts w:ascii="Times New Roman" w:eastAsia="Times New Roman" w:hAnsi="Times New Roman"/>
          <w:sz w:val="28"/>
          <w:szCs w:val="28"/>
          <w:lang w:eastAsia="ru-RU" w:bidi="ru-RU"/>
        </w:rPr>
        <w:t>апример, малые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терции, уменьшенную квинту, малый мажорный септаккорд).</w:t>
      </w:r>
    </w:p>
    <w:p w:rsidR="0040067E" w:rsidRPr="006337DA" w:rsidRDefault="00004999" w:rsidP="006337DA">
      <w:pPr>
        <w:widowControl w:val="0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94" w:name="bookmark106"/>
      <w:bookmarkEnd w:id="94"/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Определить звуки, </w:t>
      </w:r>
      <w:r w:rsidR="006337DA">
        <w:rPr>
          <w:rFonts w:ascii="Times New Roman" w:eastAsia="Times New Roman" w:hAnsi="Times New Roman"/>
          <w:sz w:val="28"/>
          <w:szCs w:val="28"/>
          <w:lang w:eastAsia="ru-RU" w:bidi="ru-RU"/>
        </w:rPr>
        <w:t>написанные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40067E"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в различный ключах, записать в</w:t>
      </w:r>
      <w:r w:rsidR="006337D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40067E" w:rsidRPr="006337DA">
        <w:rPr>
          <w:rFonts w:ascii="Times New Roman" w:eastAsia="Times New Roman" w:hAnsi="Times New Roman"/>
          <w:sz w:val="28"/>
          <w:szCs w:val="28"/>
          <w:lang w:eastAsia="ru-RU" w:bidi="ru-RU"/>
        </w:rPr>
        <w:t>соответствующем ключе данные звуки.</w:t>
      </w:r>
    </w:p>
    <w:p w:rsidR="0040067E" w:rsidRPr="0040067E" w:rsidRDefault="0040067E" w:rsidP="0040067E">
      <w:pPr>
        <w:widowControl w:val="0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95" w:name="bookmark107"/>
      <w:bookmarkEnd w:id="95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Играть гаммы, в том числе хроматические, интервалы и аккорды, употребляя буквенные названия звуков.</w:t>
      </w:r>
    </w:p>
    <w:p w:rsidR="0040067E" w:rsidRPr="0040067E" w:rsidRDefault="0040067E" w:rsidP="0040067E">
      <w:pPr>
        <w:widowControl w:val="0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96" w:name="bookmark108"/>
      <w:bookmarkEnd w:id="96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Строить от данного звука вверх и вниз диатонические и хроматические полутоны и тоны.</w:t>
      </w:r>
    </w:p>
    <w:p w:rsidR="0040067E" w:rsidRPr="0040067E" w:rsidRDefault="0040067E" w:rsidP="0040067E">
      <w:pPr>
        <w:widowControl w:val="0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97" w:name="bookmark109"/>
      <w:bookmarkEnd w:id="97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Сделать возможные энгармонические замены данных звуков.</w:t>
      </w:r>
    </w:p>
    <w:p w:rsidR="0040067E" w:rsidRPr="0040067E" w:rsidRDefault="0040067E" w:rsidP="00AE4B34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 xml:space="preserve">Тема 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«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Ритм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 xml:space="preserve">. 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Метр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 xml:space="preserve">. 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Размер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 xml:space="preserve">. 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Темп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» (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устно и письменно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)</w:t>
      </w:r>
    </w:p>
    <w:p w:rsidR="0040067E" w:rsidRPr="0040067E" w:rsidRDefault="0040067E" w:rsidP="0040067E">
      <w:pPr>
        <w:widowControl w:val="0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98" w:name="bookmark110"/>
      <w:bookmarkEnd w:id="98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Дать основные определения (например, ритм, такт, синкопа).</w:t>
      </w:r>
    </w:p>
    <w:p w:rsidR="0040067E" w:rsidRPr="0040067E" w:rsidRDefault="0040067E" w:rsidP="0040067E">
      <w:pPr>
        <w:widowControl w:val="0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99" w:name="bookmark111"/>
      <w:bookmarkEnd w:id="99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Знать итальянские обозначения темпа, характера исполнения, динамических оттенков.</w:t>
      </w:r>
    </w:p>
    <w:p w:rsidR="0040067E" w:rsidRPr="0040067E" w:rsidRDefault="0040067E" w:rsidP="0040067E">
      <w:pPr>
        <w:widowControl w:val="0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00" w:name="bookmark112"/>
      <w:bookmarkEnd w:id="100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Сгруппировать длительности в данном размере с определенной высотой звука (мелодии) или без определенной высоты.</w:t>
      </w:r>
    </w:p>
    <w:p w:rsidR="0040067E" w:rsidRPr="0040067E" w:rsidRDefault="0040067E" w:rsidP="0040067E">
      <w:pPr>
        <w:widowControl w:val="0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01" w:name="bookmark113"/>
      <w:bookmarkEnd w:id="101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Определить особые виды ритмического деления.</w:t>
      </w:r>
    </w:p>
    <w:p w:rsidR="0040067E" w:rsidRPr="0040067E" w:rsidRDefault="0040067E" w:rsidP="0040067E">
      <w:pPr>
        <w:widowControl w:val="0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02" w:name="bookmark114"/>
      <w:bookmarkEnd w:id="102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Определить размеры по группировке.</w:t>
      </w:r>
    </w:p>
    <w:p w:rsidR="0040067E" w:rsidRPr="0040067E" w:rsidRDefault="0040067E" w:rsidP="0040067E">
      <w:pPr>
        <w:widowControl w:val="0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03" w:name="bookmark115"/>
      <w:bookmarkEnd w:id="103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Знать темповые обозначения, термины характера исполнения, размер в произведениях, изучаемых в классе по специальности, фортепиано, музыкальной литературы.</w:t>
      </w:r>
    </w:p>
    <w:p w:rsidR="0040067E" w:rsidRPr="0040067E" w:rsidRDefault="0040067E" w:rsidP="00AE4B34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 xml:space="preserve">Тема 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«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Лад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 xml:space="preserve">. 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Тональность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» (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устно и письменно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)</w:t>
      </w:r>
    </w:p>
    <w:p w:rsidR="0040067E" w:rsidRPr="0040067E" w:rsidRDefault="0040067E" w:rsidP="0040067E">
      <w:pPr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04" w:name="bookmark116"/>
      <w:bookmarkEnd w:id="104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Дать определения основным понятиям (например, лад, тональность, </w:t>
      </w:r>
      <w:proofErr w:type="spellStart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кварто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softHyphen/>
        <w:t>квинтовый</w:t>
      </w:r>
      <w:proofErr w:type="spellEnd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круг тональностей, переменный лад и т.п.).</w:t>
      </w:r>
    </w:p>
    <w:p w:rsidR="0040067E" w:rsidRPr="0040067E" w:rsidRDefault="0040067E" w:rsidP="0040067E">
      <w:pPr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05" w:name="bookmark117"/>
      <w:bookmarkEnd w:id="105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Определить тональности, которым принадлежит данный звук в качестве устойчивой или неустойчивой ступени.</w:t>
      </w:r>
    </w:p>
    <w:p w:rsidR="0040067E" w:rsidRPr="0040067E" w:rsidRDefault="0040067E" w:rsidP="0040067E">
      <w:pPr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06" w:name="bookmark118"/>
      <w:bookmarkEnd w:id="106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Определить тональность по ключевым знакам, тетрахордам, отрезкам гамм, интервалам (тритоны, характерные интервалы), аккордам (трезвучия главных ступеней с обращениями, </w:t>
      </w:r>
      <w:proofErr w:type="spellStart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доминантсе</w:t>
      </w:r>
      <w:r w:rsidR="00004999">
        <w:rPr>
          <w:rFonts w:ascii="Times New Roman" w:eastAsia="Times New Roman" w:hAnsi="Times New Roman"/>
          <w:sz w:val="28"/>
          <w:szCs w:val="28"/>
          <w:lang w:eastAsia="ru-RU" w:bidi="ru-RU"/>
        </w:rPr>
        <w:t>птаккорд</w:t>
      </w:r>
      <w:proofErr w:type="spellEnd"/>
      <w:r w:rsidR="0000499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 обращениями, вводные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септаккорды, септаккорд второй ступени с обращениями).</w:t>
      </w:r>
    </w:p>
    <w:p w:rsidR="0040067E" w:rsidRPr="0040067E" w:rsidRDefault="0040067E" w:rsidP="0040067E">
      <w:pPr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07" w:name="bookmark119"/>
      <w:bookmarkEnd w:id="107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Строить в тональности и разрешать указанные интервалы и аккорды.</w:t>
      </w:r>
    </w:p>
    <w:p w:rsidR="0040067E" w:rsidRPr="0040067E" w:rsidRDefault="0040067E" w:rsidP="0040067E">
      <w:pPr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08" w:name="bookmark120"/>
      <w:bookmarkEnd w:id="108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Определить тональность данного музыкального отрывка и выявить ладовые особенности (три вида мажора и минора, параллельно-переменный лад, дважды увеличенный лад и т.д.).</w:t>
      </w:r>
    </w:p>
    <w:p w:rsidR="0040067E" w:rsidRPr="0040067E" w:rsidRDefault="0040067E" w:rsidP="0040067E">
      <w:pPr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09" w:name="bookmark121"/>
      <w:bookmarkEnd w:id="109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Назвать произведения или части, написанные в редких тональностях; знать тональности наиболее значительных произведений различных композиторов (в зависимости от специальности).</w:t>
      </w:r>
    </w:p>
    <w:p w:rsidR="0040067E" w:rsidRPr="0040067E" w:rsidRDefault="0040067E" w:rsidP="0040067E">
      <w:pPr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10" w:name="bookmark122"/>
      <w:bookmarkEnd w:id="110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Сочинять или импровизировать мелодии в различных ладовых структурах, с опорой на заданные ступени, с использованием тритонов и характерных интервалов.</w:t>
      </w:r>
    </w:p>
    <w:p w:rsidR="0040067E" w:rsidRPr="0040067E" w:rsidRDefault="0040067E" w:rsidP="00AE4B34">
      <w:pPr>
        <w:widowControl w:val="0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 xml:space="preserve">Тема 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«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Диатонические ладовые структуры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» (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устно или письменно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)</w:t>
      </w:r>
    </w:p>
    <w:p w:rsidR="0040067E" w:rsidRPr="0040067E" w:rsidRDefault="0040067E" w:rsidP="0040067E">
      <w:pPr>
        <w:widowControl w:val="0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11" w:name="bookmark123"/>
      <w:bookmarkEnd w:id="111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Определить по ключевым знакам тональности диатонических ладов.</w:t>
      </w:r>
    </w:p>
    <w:p w:rsidR="0040067E" w:rsidRPr="0040067E" w:rsidRDefault="0040067E" w:rsidP="0040067E">
      <w:pPr>
        <w:widowControl w:val="0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12" w:name="bookmark124"/>
      <w:bookmarkEnd w:id="112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Строить вверх и вниз от данных звуков различные виды диатонических структур.</w:t>
      </w:r>
    </w:p>
    <w:p w:rsidR="0040067E" w:rsidRPr="0040067E" w:rsidRDefault="0040067E" w:rsidP="0040067E">
      <w:pPr>
        <w:widowControl w:val="0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13" w:name="bookmark125"/>
      <w:bookmarkEnd w:id="113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Определить тональность и лад мелодии.</w:t>
      </w:r>
    </w:p>
    <w:p w:rsidR="0040067E" w:rsidRPr="0040067E" w:rsidRDefault="0040067E" w:rsidP="00AE4B34">
      <w:pPr>
        <w:widowControl w:val="0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 xml:space="preserve">Тема 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«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Интервал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 xml:space="preserve">» 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Письменно</w:t>
      </w:r>
    </w:p>
    <w:p w:rsidR="0040067E" w:rsidRPr="0040067E" w:rsidRDefault="0040067E" w:rsidP="0040067E">
      <w:pPr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14" w:name="bookmark126"/>
      <w:bookmarkEnd w:id="114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Определить количество тонов и полутонов, составляющих данные интервалы (в том числе составные); назвать интервалы, содержащие 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указанное количество тонов и полутонов.</w:t>
      </w:r>
    </w:p>
    <w:p w:rsidR="0040067E" w:rsidRPr="0040067E" w:rsidRDefault="0040067E" w:rsidP="0040067E">
      <w:pPr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15" w:name="bookmark127"/>
      <w:bookmarkEnd w:id="115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Строить интервалы вверх и вниз по данным </w:t>
      </w:r>
      <w:proofErr w:type="spellStart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цифровкам</w:t>
      </w:r>
      <w:proofErr w:type="spellEnd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40067E" w:rsidRPr="0040067E" w:rsidRDefault="0040067E" w:rsidP="0040067E">
      <w:pPr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16" w:name="bookmark128"/>
      <w:bookmarkEnd w:id="116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Определить данные интервалы, отметить диатонические и хроматические, разрешить, сделать обращение данных интервалов.</w:t>
      </w:r>
    </w:p>
    <w:p w:rsidR="0040067E" w:rsidRPr="0040067E" w:rsidRDefault="0040067E" w:rsidP="0040067E">
      <w:pPr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17" w:name="bookmark129"/>
      <w:bookmarkEnd w:id="117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Построить от звука вверх и вниз обозначенные интервалы (диатонические, характерные, тритоны), определить тональность и разрешить.</w:t>
      </w:r>
    </w:p>
    <w:p w:rsidR="0040067E" w:rsidRPr="0040067E" w:rsidRDefault="00004999" w:rsidP="0040067E">
      <w:pPr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18" w:name="bookmark130"/>
      <w:bookmarkEnd w:id="118"/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</w:t>
      </w:r>
      <w:r w:rsidR="0040067E"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данной тональности написать указанные интервалы и разрешить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(диатонические, характерные, тритоны).</w:t>
      </w:r>
    </w:p>
    <w:p w:rsidR="00004999" w:rsidRDefault="0040067E" w:rsidP="0040067E">
      <w:pPr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19" w:name="bookmark131"/>
      <w:bookmarkEnd w:id="119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Сделать энгармоническую замену интервалов (пассивную или активную). </w:t>
      </w:r>
    </w:p>
    <w:p w:rsidR="0040067E" w:rsidRPr="0040067E" w:rsidRDefault="0040067E" w:rsidP="00AE4B34">
      <w:pPr>
        <w:widowControl w:val="0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Устно</w:t>
      </w:r>
    </w:p>
    <w:p w:rsidR="0040067E" w:rsidRPr="0040067E" w:rsidRDefault="0040067E" w:rsidP="0040067E">
      <w:pPr>
        <w:widowControl w:val="0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20" w:name="bookmark132"/>
      <w:bookmarkEnd w:id="120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Дать определения основным понятиям.</w:t>
      </w:r>
    </w:p>
    <w:p w:rsidR="0040067E" w:rsidRPr="0040067E" w:rsidRDefault="0040067E" w:rsidP="0040067E">
      <w:pPr>
        <w:widowControl w:val="0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21" w:name="bookmark133"/>
      <w:bookmarkEnd w:id="121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Играть последовательности интервалов по </w:t>
      </w:r>
      <w:proofErr w:type="spellStart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цифровкам</w:t>
      </w:r>
      <w:proofErr w:type="spellEnd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, группы интервалов в тональности с разрешением (например, все большие терции, характерные интервалы, тритоны); данный интервал, группу интервалов (характерные, тритоны с разрешением).</w:t>
      </w:r>
    </w:p>
    <w:p w:rsidR="0040067E" w:rsidRPr="0040067E" w:rsidRDefault="0040067E" w:rsidP="0040067E">
      <w:pPr>
        <w:widowControl w:val="0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22" w:name="bookmark134"/>
      <w:bookmarkEnd w:id="122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Строить на фортепиано интервалы от звука с их последующим разрешением в различные тональности.</w:t>
      </w:r>
    </w:p>
    <w:p w:rsidR="0040067E" w:rsidRPr="0040067E" w:rsidRDefault="0040067E" w:rsidP="0040067E">
      <w:pPr>
        <w:widowControl w:val="0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23" w:name="bookmark135"/>
      <w:bookmarkEnd w:id="123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Проанализировать мелодию, выделив в ней наиболее важные в выразительном плане интервалы в произведениях по специальности.</w:t>
      </w:r>
    </w:p>
    <w:p w:rsidR="0040067E" w:rsidRPr="0040067E" w:rsidRDefault="0040067E" w:rsidP="00AE4B34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 xml:space="preserve">Тема 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«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Аккорд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 xml:space="preserve">» 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Письменно</w:t>
      </w:r>
    </w:p>
    <w:p w:rsidR="0040067E" w:rsidRPr="0040067E" w:rsidRDefault="0040067E" w:rsidP="0040067E">
      <w:pPr>
        <w:widowControl w:val="0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24" w:name="bookmark136"/>
      <w:bookmarkEnd w:id="124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Определить данные аккорды (все виды трезвучий и септаккордов с разрешениями). Разрешить их в возможные тональности.</w:t>
      </w:r>
    </w:p>
    <w:p w:rsidR="0040067E" w:rsidRPr="0040067E" w:rsidRDefault="0040067E" w:rsidP="0040067E">
      <w:pPr>
        <w:widowControl w:val="0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25" w:name="bookmark137"/>
      <w:bookmarkEnd w:id="125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Построить от звука </w:t>
      </w:r>
      <w:r w:rsidR="00004999">
        <w:rPr>
          <w:rFonts w:ascii="Times New Roman" w:eastAsia="Times New Roman" w:hAnsi="Times New Roman"/>
          <w:sz w:val="28"/>
          <w:szCs w:val="28"/>
          <w:lang w:eastAsia="ru-RU" w:bidi="ru-RU"/>
        </w:rPr>
        <w:t>вверх и вниз указанные аккорды: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определить тональность, разрешить.</w:t>
      </w:r>
    </w:p>
    <w:p w:rsidR="0040067E" w:rsidRPr="0040067E" w:rsidRDefault="00004999" w:rsidP="0040067E">
      <w:pPr>
        <w:widowControl w:val="0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26" w:name="bookmark138"/>
      <w:bookmarkEnd w:id="126"/>
      <w:r>
        <w:rPr>
          <w:rFonts w:ascii="Times New Roman" w:eastAsia="Times New Roman" w:hAnsi="Times New Roman"/>
          <w:sz w:val="28"/>
          <w:szCs w:val="28"/>
          <w:lang w:eastAsia="ru-RU" w:bidi="ru-RU"/>
        </w:rPr>
        <w:t>Определять в аккордах заданные</w:t>
      </w:r>
      <w:r w:rsidR="0040067E"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тоны.</w:t>
      </w:r>
    </w:p>
    <w:p w:rsidR="0040067E" w:rsidRPr="0040067E" w:rsidRDefault="0040067E" w:rsidP="0040067E">
      <w:pPr>
        <w:widowControl w:val="0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27" w:name="bookmark139"/>
      <w:bookmarkEnd w:id="127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В данной тональности построить указанные аккорды и разрешить.</w:t>
      </w:r>
    </w:p>
    <w:p w:rsidR="0040067E" w:rsidRPr="0040067E" w:rsidRDefault="0040067E" w:rsidP="0040067E">
      <w:pPr>
        <w:widowControl w:val="0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28" w:name="bookmark140"/>
      <w:bookmarkEnd w:id="128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Сделать энгармоническую замену данных аккордов (увеличенное трезвучие, уменьшенный септаккорд), определить полученные аккорды. 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Разрешить.</w:t>
      </w:r>
    </w:p>
    <w:p w:rsidR="0040067E" w:rsidRPr="0040067E" w:rsidRDefault="0040067E" w:rsidP="0040067E">
      <w:pPr>
        <w:widowControl w:val="0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29" w:name="bookmark141"/>
      <w:bookmarkEnd w:id="129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Написать последовательность по </w:t>
      </w:r>
      <w:proofErr w:type="spellStart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цифровке</w:t>
      </w:r>
      <w:proofErr w:type="spellEnd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40067E" w:rsidRPr="0040067E" w:rsidRDefault="0040067E" w:rsidP="00AE4B34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Устно</w:t>
      </w:r>
    </w:p>
    <w:p w:rsidR="0040067E" w:rsidRPr="0040067E" w:rsidRDefault="0040067E" w:rsidP="0040067E">
      <w:pPr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30" w:name="bookmark142"/>
      <w:bookmarkEnd w:id="130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Дать определения основным понятиям.</w:t>
      </w:r>
    </w:p>
    <w:p w:rsidR="0040067E" w:rsidRPr="0040067E" w:rsidRDefault="0040067E" w:rsidP="0040067E">
      <w:pPr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31" w:name="bookmark143"/>
      <w:bookmarkEnd w:id="131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Играть от звука вверх и вниз группы аккордов (например, все виды секстаккордов, </w:t>
      </w:r>
      <w:proofErr w:type="spellStart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секундаккордов</w:t>
      </w:r>
      <w:proofErr w:type="spellEnd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).</w:t>
      </w:r>
    </w:p>
    <w:p w:rsidR="0040067E" w:rsidRPr="0040067E" w:rsidRDefault="0040067E" w:rsidP="0040067E">
      <w:pPr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32" w:name="bookmark144"/>
      <w:bookmarkEnd w:id="132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Строить в данной тональности аккорды всех ступеней и их обращения с разрешениями.</w:t>
      </w:r>
    </w:p>
    <w:p w:rsidR="0040067E" w:rsidRPr="0040067E" w:rsidRDefault="0040067E" w:rsidP="0040067E">
      <w:pPr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33" w:name="bookmark145"/>
      <w:bookmarkEnd w:id="133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Играть увеличенное трезвучие и уменьшенный септаккорд с энгармоническими заменами.</w:t>
      </w:r>
    </w:p>
    <w:p w:rsidR="0040067E" w:rsidRPr="0040067E" w:rsidRDefault="0040067E" w:rsidP="0040067E">
      <w:pPr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34" w:name="bookmark146"/>
      <w:bookmarkEnd w:id="134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Привести примеры из произведений по специальности на разные виды аккордов.</w:t>
      </w:r>
    </w:p>
    <w:p w:rsidR="0040067E" w:rsidRPr="0040067E" w:rsidRDefault="0040067E" w:rsidP="00AE4B34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 xml:space="preserve">Тема 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«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Хроматизм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 xml:space="preserve">» 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Письменно</w:t>
      </w:r>
    </w:p>
    <w:p w:rsidR="0040067E" w:rsidRPr="0040067E" w:rsidRDefault="0040067E" w:rsidP="0040067E">
      <w:pPr>
        <w:widowControl w:val="0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35" w:name="bookmark147"/>
      <w:bookmarkEnd w:id="135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Записать хроматические гаммы мажора и минора.</w:t>
      </w:r>
    </w:p>
    <w:p w:rsidR="0040067E" w:rsidRPr="0040067E" w:rsidRDefault="00004999" w:rsidP="0040067E">
      <w:pPr>
        <w:widowControl w:val="0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36" w:name="bookmark148"/>
      <w:bookmarkEnd w:id="136"/>
      <w:r>
        <w:rPr>
          <w:rFonts w:ascii="Times New Roman" w:eastAsia="Times New Roman" w:hAnsi="Times New Roman"/>
          <w:sz w:val="28"/>
          <w:szCs w:val="28"/>
          <w:lang w:eastAsia="ru-RU" w:bidi="ru-RU"/>
        </w:rPr>
        <w:t>Определить данные</w:t>
      </w:r>
      <w:r w:rsidR="0040067E"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хроматические интервалы и разрешить во всех возможных тональностях.</w:t>
      </w:r>
    </w:p>
    <w:p w:rsidR="0040067E" w:rsidRPr="0040067E" w:rsidRDefault="0040067E" w:rsidP="0040067E">
      <w:pPr>
        <w:widowControl w:val="0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37" w:name="bookmark149"/>
      <w:bookmarkEnd w:id="137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Определить данные интервалы (диатонические и хроматические) и разрешить во всех возможных тональностях.</w:t>
      </w:r>
    </w:p>
    <w:p w:rsidR="0040067E" w:rsidRPr="0040067E" w:rsidRDefault="0040067E" w:rsidP="0040067E">
      <w:pPr>
        <w:widowControl w:val="0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38" w:name="bookmark150"/>
      <w:bookmarkEnd w:id="138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Построить и разрешить в тональности все указанные интервалы (например, все увеличенные кварты, уменьшенные септимы и т.п.).</w:t>
      </w:r>
    </w:p>
    <w:p w:rsidR="0040067E" w:rsidRPr="0040067E" w:rsidRDefault="0040067E" w:rsidP="0040067E">
      <w:pPr>
        <w:widowControl w:val="0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39" w:name="bookmark151"/>
      <w:bookmarkEnd w:id="139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Построить и разрешить в тональности группы интервалов (например, уменьшенные интервалы, все интервалы, включающие вторую пониженную ступень и т.п.).</w:t>
      </w:r>
    </w:p>
    <w:p w:rsidR="0040067E" w:rsidRPr="0040067E" w:rsidRDefault="0040067E" w:rsidP="00AE4B34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Устно</w:t>
      </w:r>
    </w:p>
    <w:p w:rsidR="0040067E" w:rsidRPr="0040067E" w:rsidRDefault="0040067E" w:rsidP="0040067E">
      <w:pPr>
        <w:widowControl w:val="0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40" w:name="bookmark152"/>
      <w:bookmarkEnd w:id="140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Играть в тональности </w:t>
      </w:r>
      <w:proofErr w:type="spellStart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альтерированные</w:t>
      </w:r>
      <w:proofErr w:type="spellEnd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ступени, группы интервалов с разрешением.</w:t>
      </w:r>
    </w:p>
    <w:p w:rsidR="0040067E" w:rsidRPr="0040067E" w:rsidRDefault="0040067E" w:rsidP="0040067E">
      <w:pPr>
        <w:widowControl w:val="0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41" w:name="bookmark153"/>
      <w:bookmarkEnd w:id="141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Читать хроматические гаммы мажора и минора.</w:t>
      </w:r>
    </w:p>
    <w:p w:rsidR="0040067E" w:rsidRPr="0040067E" w:rsidRDefault="0040067E" w:rsidP="0040067E">
      <w:pPr>
        <w:widowControl w:val="0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42" w:name="bookmark154"/>
      <w:bookmarkEnd w:id="142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Называть родственные тональности.</w:t>
      </w:r>
    </w:p>
    <w:p w:rsidR="0040067E" w:rsidRPr="0040067E" w:rsidRDefault="0040067E" w:rsidP="0040067E">
      <w:pPr>
        <w:widowControl w:val="0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43" w:name="bookmark155"/>
      <w:bookmarkEnd w:id="143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Играть секвенции по родственным тональностям на мотивы из нескольких интервалов или аккордов.</w:t>
      </w:r>
    </w:p>
    <w:p w:rsidR="0040067E" w:rsidRPr="0040067E" w:rsidRDefault="0040067E" w:rsidP="00AE4B34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lastRenderedPageBreak/>
        <w:t xml:space="preserve">Тема 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«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Музыкальный синтаксис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 xml:space="preserve">. 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Мелодия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 xml:space="preserve">. 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Фактура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»</w:t>
      </w:r>
    </w:p>
    <w:p w:rsidR="0040067E" w:rsidRPr="0040067E" w:rsidRDefault="0040067E" w:rsidP="0040067E">
      <w:pPr>
        <w:widowControl w:val="0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44" w:name="bookmark156"/>
      <w:bookmarkEnd w:id="144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Анализировать различные виды периода (музыкальный материал — из музыкал</w:t>
      </w:r>
      <w:r w:rsidR="00004999">
        <w:rPr>
          <w:rFonts w:ascii="Times New Roman" w:eastAsia="Times New Roman" w:hAnsi="Times New Roman"/>
          <w:sz w:val="28"/>
          <w:szCs w:val="28"/>
          <w:lang w:eastAsia="ru-RU" w:bidi="ru-RU"/>
        </w:rPr>
        <w:t>ьной литературы, из произведений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по специальности).</w:t>
      </w:r>
    </w:p>
    <w:p w:rsidR="0040067E" w:rsidRPr="0040067E" w:rsidRDefault="0040067E" w:rsidP="0040067E">
      <w:pPr>
        <w:widowControl w:val="0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45" w:name="bookmark157"/>
      <w:bookmarkEnd w:id="145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Анализировать примеры на различные виды мелодического рисунка, фактуры (из музыкальной литературы, из произведений по специальности).</w:t>
      </w:r>
    </w:p>
    <w:p w:rsidR="0040067E" w:rsidRPr="0040067E" w:rsidRDefault="0040067E" w:rsidP="00AE4B34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 xml:space="preserve">Тема 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«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Транспозиция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 xml:space="preserve">. 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Секвенция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»</w:t>
      </w:r>
    </w:p>
    <w:p w:rsidR="0040067E" w:rsidRPr="0040067E" w:rsidRDefault="0040067E" w:rsidP="0040067E">
      <w:pPr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46" w:name="bookmark158"/>
      <w:bookmarkEnd w:id="146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Играть виды секвенций, используя материал ранее пройденных тем.</w:t>
      </w:r>
    </w:p>
    <w:p w:rsidR="006C0AFF" w:rsidRDefault="0040067E" w:rsidP="00503B85">
      <w:pPr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47" w:name="bookmark159"/>
      <w:bookmarkEnd w:id="147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Привести примеры на разные виды секвенций из произведений по специальности.</w:t>
      </w:r>
    </w:p>
    <w:p w:rsidR="006C0AFF" w:rsidRDefault="006C0AFF">
      <w:pPr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br w:type="page"/>
      </w:r>
    </w:p>
    <w:p w:rsidR="006C0AFF" w:rsidRPr="006C0AFF" w:rsidRDefault="006C0AFF" w:rsidP="006C0AFF">
      <w:pPr>
        <w:keepNext/>
        <w:keepLines/>
        <w:widowControl w:val="0"/>
        <w:numPr>
          <w:ilvl w:val="0"/>
          <w:numId w:val="1"/>
        </w:numPr>
        <w:tabs>
          <w:tab w:val="left" w:pos="440"/>
        </w:tabs>
        <w:spacing w:line="36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bookmarkStart w:id="148" w:name="bookmark160"/>
      <w:bookmarkStart w:id="149" w:name="bookmark161"/>
      <w:bookmarkStart w:id="150" w:name="bookmark163"/>
      <w:r w:rsidRPr="006C0AFF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lastRenderedPageBreak/>
        <w:t>Методическое обеспечение учебного процесса</w:t>
      </w:r>
      <w:bookmarkEnd w:id="148"/>
      <w:bookmarkEnd w:id="149"/>
      <w:bookmarkEnd w:id="150"/>
    </w:p>
    <w:p w:rsidR="006C0AFF" w:rsidRPr="006C0AFF" w:rsidRDefault="006C0AFF" w:rsidP="006C0AFF">
      <w:pPr>
        <w:widowControl w:val="0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C0AFF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Методические рекомендации педагогическим работникам</w:t>
      </w:r>
    </w:p>
    <w:p w:rsidR="006C0AFF" w:rsidRPr="006C0AFF" w:rsidRDefault="006C0AFF" w:rsidP="006C0AFF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Учебный предмет «Элементарная теория музыки» является основополагающим и сосредотачивает в себе элементарные сведения из курсов гармонии, анализа музыкальных произведений, тесно связан с предметами из области музыкального исполнительства. Он обобщает и систематизирует полученные знания на предметах «сольфеджио», «слушание музыки», «музыкальная литература». Качественное усвоение учебного материала помогает в успешном обучении по другим предметам предметных областей.</w:t>
      </w:r>
    </w:p>
    <w:p w:rsidR="006C0AFF" w:rsidRPr="006C0AFF" w:rsidRDefault="006C0AFF" w:rsidP="006C0AFF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Для выработки у обучающихся навыков по обобщению, углублению, закреплению и систематизации полученных теоретических знаний по темам учебного предмета проводятся контрольные работы в письменной и устной форме. В ходе учебного процесса желательно вводить формы заданий, которые активизируют внимание, творческое мышление, поиск нетрадиционных путей решения поставленных задач. Такими формами могут быть конкурсы и олимпиады по теории музыки, а также игровые формы заданий.</w:t>
      </w:r>
    </w:p>
    <w:p w:rsidR="006C0AFF" w:rsidRPr="006C0AFF" w:rsidRDefault="006C0AFF" w:rsidP="006C0AFF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Сочетание теоретической и практической части чрезвычайно важно для глубокого и прочного усвоения программы. Комплексный подход развивает необходимые представления, навыки и слуховой анализ. Восприятие и понимание музыкальных произведений во многом зависит от глубины и стабильности полученных знаний, навыков и умений.</w:t>
      </w:r>
    </w:p>
    <w:p w:rsidR="006C0AFF" w:rsidRPr="006C0AFF" w:rsidRDefault="006C0AFF" w:rsidP="006C0AFF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Практические задания предполагают выполнение письменных заданий на построение гамм, интервалов, аккордов, транспозицию, группировку, анализ музыкальных произведений (фрагментов), игра на фортепиано </w:t>
      </w:r>
      <w:proofErr w:type="spellStart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цифровок</w:t>
      </w:r>
      <w:proofErr w:type="spellEnd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, гамм, интервалов, аккордов, творческие задания.</w:t>
      </w:r>
    </w:p>
    <w:p w:rsidR="006C0AFF" w:rsidRPr="006C0AFF" w:rsidRDefault="006C0AFF" w:rsidP="006C0AFF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C0AFF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Рекомендации по организации самостоятельной работы обучающихся</w:t>
      </w:r>
    </w:p>
    <w:p w:rsidR="006C0AFF" w:rsidRPr="006C0AFF" w:rsidRDefault="006C0AFF" w:rsidP="006C0AFF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Внеаудиторная самостоятельная работа обучающихся является одним из видов учебных занятий, которая ставит целью обеспечить успешное </w:t>
      </w: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усвоение материала и овладение всеми необходимыми навыками. Основными видами самостоятельной работы по учебному предмету «Элементарная теория музыки» являются практические задания для работы в классе. Самостоятельная работа — процесс, направляемый и контролируемый преподавателем. Педагог должен следить за доступностью, объемом и формой заданий, равномерным распределением затрачиваемого на их выполнение времени в течение недели, а также обеспечить четкий и постоянный контроль за их выполнением.</w:t>
      </w:r>
    </w:p>
    <w:p w:rsidR="006C0AFF" w:rsidRDefault="006C0AFF">
      <w:pPr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br w:type="page"/>
      </w:r>
    </w:p>
    <w:p w:rsidR="006C0AFF" w:rsidRPr="006C0AFF" w:rsidRDefault="006C0AFF" w:rsidP="006C0AFF">
      <w:pPr>
        <w:widowControl w:val="0"/>
        <w:spacing w:after="14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6C0AFF">
        <w:rPr>
          <w:rFonts w:ascii="Times New Roman" w:eastAsia="Times New Roman" w:hAnsi="Times New Roman"/>
          <w:b/>
          <w:bCs/>
          <w:sz w:val="28"/>
          <w:szCs w:val="28"/>
          <w:lang w:val="en-US" w:eastAsia="ru-RU" w:bidi="ru-RU"/>
        </w:rPr>
        <w:lastRenderedPageBreak/>
        <w:t>VI</w:t>
      </w:r>
      <w:r w:rsidRPr="006C0AFF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.</w:t>
      </w:r>
      <w:r w:rsidR="00994AE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Pr="006C0AFF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Список рекомендуемой учебной литературы</w:t>
      </w:r>
    </w:p>
    <w:p w:rsidR="006C0AFF" w:rsidRPr="006C0AFF" w:rsidRDefault="006C0AFF" w:rsidP="006C0AFF">
      <w:pPr>
        <w:widowControl w:val="0"/>
        <w:numPr>
          <w:ilvl w:val="0"/>
          <w:numId w:val="22"/>
        </w:numPr>
        <w:tabs>
          <w:tab w:val="left" w:pos="344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Алексеев Б., Мясоедов А. Элементарная теория музыки. М.: Музыка, 1986</w:t>
      </w:r>
    </w:p>
    <w:p w:rsidR="00994AE8" w:rsidRPr="006C0AFF" w:rsidRDefault="00994AE8" w:rsidP="00994AE8">
      <w:pPr>
        <w:widowControl w:val="0"/>
        <w:numPr>
          <w:ilvl w:val="0"/>
          <w:numId w:val="22"/>
        </w:numPr>
        <w:tabs>
          <w:tab w:val="left" w:pos="382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51" w:name="bookmark169"/>
      <w:bookmarkEnd w:id="151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Вахромеев В.А</w:t>
      </w:r>
      <w:r w:rsidRPr="006C0AFF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.</w:t>
      </w: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Элементарная теория музыки: учебник. 8-е изд. - М.: Музыка, 1983</w:t>
      </w:r>
    </w:p>
    <w:p w:rsidR="006C0AFF" w:rsidRPr="006C0AFF" w:rsidRDefault="006C0AFF" w:rsidP="006C0AFF">
      <w:pPr>
        <w:widowControl w:val="0"/>
        <w:numPr>
          <w:ilvl w:val="0"/>
          <w:numId w:val="22"/>
        </w:numPr>
        <w:tabs>
          <w:tab w:val="left" w:pos="382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Красинская Л., Уткин В., Элементарная теория музыки. 4-е изд., доп. - </w:t>
      </w:r>
      <w:proofErr w:type="spellStart"/>
      <w:proofErr w:type="gramStart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М.:Музыка</w:t>
      </w:r>
      <w:proofErr w:type="spellEnd"/>
      <w:proofErr w:type="gramEnd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, 1991</w:t>
      </w:r>
    </w:p>
    <w:p w:rsidR="006C0AFF" w:rsidRPr="006C0AFF" w:rsidRDefault="006C0AFF" w:rsidP="006C0AFF">
      <w:pPr>
        <w:widowControl w:val="0"/>
        <w:numPr>
          <w:ilvl w:val="0"/>
          <w:numId w:val="22"/>
        </w:numPr>
        <w:tabs>
          <w:tab w:val="left" w:pos="378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52" w:name="bookmark170"/>
      <w:bookmarkEnd w:id="152"/>
      <w:proofErr w:type="spellStart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Способин</w:t>
      </w:r>
      <w:proofErr w:type="spellEnd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И.В</w:t>
      </w:r>
      <w:r w:rsidRPr="006C0AFF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.</w:t>
      </w: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Элементарная теория музыки: учебник. 6-е изд. М.: Музыка, 1973</w:t>
      </w:r>
    </w:p>
    <w:p w:rsidR="00994AE8" w:rsidRPr="006C0AFF" w:rsidRDefault="00994AE8" w:rsidP="00994AE8">
      <w:pPr>
        <w:widowControl w:val="0"/>
        <w:numPr>
          <w:ilvl w:val="0"/>
          <w:numId w:val="22"/>
        </w:numPr>
        <w:tabs>
          <w:tab w:val="left" w:pos="378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53" w:name="bookmark171"/>
      <w:bookmarkEnd w:id="153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Теория музыки: учебник для муз. училищ и старших классов спец. муз. школ /Н.Ю.</w:t>
      </w:r>
      <w:r w:rsidR="000A435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spellStart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Афонина</w:t>
      </w:r>
      <w:proofErr w:type="spellEnd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, Т.С.</w:t>
      </w:r>
      <w:r w:rsidR="000A435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spellStart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Бершадская</w:t>
      </w:r>
      <w:proofErr w:type="spellEnd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, Л.М.</w:t>
      </w:r>
      <w:r w:rsidR="000A435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spellStart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Масленкова</w:t>
      </w:r>
      <w:proofErr w:type="spellEnd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, Б.А.</w:t>
      </w:r>
      <w:r w:rsidR="000A435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spellStart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Незванов</w:t>
      </w:r>
      <w:proofErr w:type="spellEnd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, А.Л.</w:t>
      </w:r>
      <w:r w:rsidR="000A435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Островский, Е.В.</w:t>
      </w:r>
      <w:r w:rsidR="000A435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Титова, Г.Р.</w:t>
      </w:r>
      <w:r w:rsidR="000A435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spellStart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Фрейдлинг</w:t>
      </w:r>
      <w:proofErr w:type="spellEnd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; под общей ред. Т.С.</w:t>
      </w:r>
      <w:r w:rsidR="000A435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spellStart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Бершадской</w:t>
      </w:r>
      <w:proofErr w:type="spellEnd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- </w:t>
      </w:r>
      <w:proofErr w:type="spellStart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Спб</w:t>
      </w:r>
      <w:proofErr w:type="spellEnd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.: Композитор, 2003</w:t>
      </w:r>
    </w:p>
    <w:p w:rsidR="006C0AFF" w:rsidRPr="006C0AFF" w:rsidRDefault="006C0AFF" w:rsidP="006C0AFF">
      <w:pPr>
        <w:widowControl w:val="0"/>
        <w:numPr>
          <w:ilvl w:val="0"/>
          <w:numId w:val="22"/>
        </w:numPr>
        <w:tabs>
          <w:tab w:val="left" w:pos="373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Хвостенко В</w:t>
      </w:r>
      <w:r w:rsidRPr="006C0AFF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.</w:t>
      </w: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Задачи и упражнения по элементарной теории музыки: учеб. пособие. М.: Музыка, 2001</w:t>
      </w:r>
    </w:p>
    <w:p w:rsidR="006C0AFF" w:rsidRPr="006C0AFF" w:rsidRDefault="006C0AFF" w:rsidP="006C0AFF">
      <w:pPr>
        <w:widowControl w:val="0"/>
        <w:spacing w:after="14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54" w:name="bookmark172"/>
      <w:bookmarkStart w:id="155" w:name="bookmark173"/>
      <w:bookmarkEnd w:id="154"/>
      <w:bookmarkEnd w:id="155"/>
      <w:r w:rsidRPr="006C0AFF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Список рекомендуемой дополнительной литературы</w:t>
      </w:r>
    </w:p>
    <w:p w:rsidR="006C0AFF" w:rsidRPr="006C0AFF" w:rsidRDefault="006C0AFF" w:rsidP="006C0AFF">
      <w:pPr>
        <w:widowControl w:val="0"/>
        <w:numPr>
          <w:ilvl w:val="0"/>
          <w:numId w:val="23"/>
        </w:numPr>
        <w:tabs>
          <w:tab w:val="left" w:pos="325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56" w:name="bookmark174"/>
      <w:bookmarkEnd w:id="156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Асафьев Б. Музыкальная форма как процесс. - Л.: 1971 (темы 3,6)</w:t>
      </w:r>
    </w:p>
    <w:p w:rsidR="006C0AFF" w:rsidRPr="006C0AFF" w:rsidRDefault="006C0AFF" w:rsidP="006C0AFF">
      <w:pPr>
        <w:widowControl w:val="0"/>
        <w:numPr>
          <w:ilvl w:val="0"/>
          <w:numId w:val="23"/>
        </w:numPr>
        <w:tabs>
          <w:tab w:val="left" w:pos="368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57" w:name="bookmark175"/>
      <w:bookmarkEnd w:id="157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Берков В. Гармония и музыкальная форма. - М.:1962 (тема 8)</w:t>
      </w:r>
    </w:p>
    <w:p w:rsidR="006C0AFF" w:rsidRPr="006C0AFF" w:rsidRDefault="006C0AFF" w:rsidP="006C0AFF">
      <w:pPr>
        <w:widowControl w:val="0"/>
        <w:numPr>
          <w:ilvl w:val="0"/>
          <w:numId w:val="23"/>
        </w:numPr>
        <w:tabs>
          <w:tab w:val="left" w:pos="373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58" w:name="bookmark176"/>
      <w:bookmarkEnd w:id="158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Вахромеев В. Ладовая структура русских народных песен и ее изучение в курсе элементарной теории музыки. - М.: 1968 (тема 3)</w:t>
      </w:r>
    </w:p>
    <w:p w:rsidR="006C0AFF" w:rsidRPr="006C0AFF" w:rsidRDefault="006C0AFF" w:rsidP="006C0AFF">
      <w:pPr>
        <w:widowControl w:val="0"/>
        <w:numPr>
          <w:ilvl w:val="0"/>
          <w:numId w:val="23"/>
        </w:numPr>
        <w:tabs>
          <w:tab w:val="left" w:pos="368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59" w:name="bookmark177"/>
      <w:bookmarkEnd w:id="159"/>
      <w:proofErr w:type="spellStart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Дубинец</w:t>
      </w:r>
      <w:proofErr w:type="spellEnd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Е. Знаки звуков. - М., 1999 (тема 1)</w:t>
      </w:r>
    </w:p>
    <w:p w:rsidR="006C0AFF" w:rsidRPr="006C0AFF" w:rsidRDefault="006C0AFF" w:rsidP="006C0AFF">
      <w:pPr>
        <w:widowControl w:val="0"/>
        <w:numPr>
          <w:ilvl w:val="0"/>
          <w:numId w:val="23"/>
        </w:numPr>
        <w:tabs>
          <w:tab w:val="left" w:pos="368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60" w:name="bookmark178"/>
      <w:bookmarkEnd w:id="160"/>
      <w:proofErr w:type="spellStart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Мазель</w:t>
      </w:r>
      <w:proofErr w:type="spellEnd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Л. Строение музыкальных произведений. - М., 1973 (тема 10)</w:t>
      </w:r>
      <w:r w:rsidR="000A435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spellStart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Мазель</w:t>
      </w:r>
      <w:proofErr w:type="spellEnd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Л. Проблемы классической гармонии. - М., 1983 (тема 3)</w:t>
      </w:r>
    </w:p>
    <w:p w:rsidR="006C0AFF" w:rsidRPr="006C0AFF" w:rsidRDefault="006C0AFF" w:rsidP="006C0AFF">
      <w:pPr>
        <w:widowControl w:val="0"/>
        <w:numPr>
          <w:ilvl w:val="0"/>
          <w:numId w:val="23"/>
        </w:numPr>
        <w:tabs>
          <w:tab w:val="left" w:pos="368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61" w:name="bookmark179"/>
      <w:bookmarkEnd w:id="161"/>
      <w:proofErr w:type="spellStart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Мазель</w:t>
      </w:r>
      <w:proofErr w:type="spellEnd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Л. </w:t>
      </w:r>
      <w:proofErr w:type="spellStart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Оприроде</w:t>
      </w:r>
      <w:proofErr w:type="spellEnd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 средствах музыки. - М.,1983 (темы 2,3)</w:t>
      </w:r>
    </w:p>
    <w:p w:rsidR="006C0AFF" w:rsidRPr="006C0AFF" w:rsidRDefault="006C0AFF" w:rsidP="006C0AFF">
      <w:pPr>
        <w:widowControl w:val="0"/>
        <w:numPr>
          <w:ilvl w:val="0"/>
          <w:numId w:val="23"/>
        </w:numPr>
        <w:tabs>
          <w:tab w:val="left" w:pos="368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62" w:name="bookmark180"/>
      <w:bookmarkEnd w:id="162"/>
      <w:proofErr w:type="spellStart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Назайкинский</w:t>
      </w:r>
      <w:proofErr w:type="spellEnd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Е.В. Логика музыкальной композиции. - М., 1982</w:t>
      </w:r>
    </w:p>
    <w:p w:rsidR="000A4358" w:rsidRDefault="006C0AFF" w:rsidP="000A4358">
      <w:pPr>
        <w:widowControl w:val="0"/>
        <w:numPr>
          <w:ilvl w:val="0"/>
          <w:numId w:val="23"/>
        </w:numPr>
        <w:tabs>
          <w:tab w:val="left" w:pos="368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63" w:name="bookmark181"/>
      <w:bookmarkEnd w:id="163"/>
      <w:proofErr w:type="spellStart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Тюлин</w:t>
      </w:r>
      <w:proofErr w:type="spellEnd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Ю. Натуральные и </w:t>
      </w:r>
      <w:proofErr w:type="spellStart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альтерационные</w:t>
      </w:r>
      <w:proofErr w:type="spellEnd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лады. - М., 1971 (темы 3,7)</w:t>
      </w:r>
      <w:bookmarkStart w:id="164" w:name="bookmark182"/>
      <w:bookmarkEnd w:id="164"/>
    </w:p>
    <w:p w:rsidR="006C0AFF" w:rsidRPr="000A4358" w:rsidRDefault="006C0AFF" w:rsidP="000A4358">
      <w:pPr>
        <w:widowControl w:val="0"/>
        <w:numPr>
          <w:ilvl w:val="0"/>
          <w:numId w:val="23"/>
        </w:numPr>
        <w:tabs>
          <w:tab w:val="left" w:pos="368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spellStart"/>
      <w:r w:rsidRPr="000A4358">
        <w:rPr>
          <w:rFonts w:ascii="Times New Roman" w:eastAsia="Times New Roman" w:hAnsi="Times New Roman"/>
          <w:sz w:val="28"/>
          <w:szCs w:val="28"/>
          <w:lang w:eastAsia="ru-RU" w:bidi="ru-RU"/>
        </w:rPr>
        <w:t>Холопова</w:t>
      </w:r>
      <w:proofErr w:type="spellEnd"/>
      <w:r w:rsidRPr="000A435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В. Музыкальный ритм. - М., 1980 (тема 2)</w:t>
      </w:r>
    </w:p>
    <w:p w:rsidR="006C0AFF" w:rsidRPr="006C0AFF" w:rsidRDefault="006C0AFF" w:rsidP="006C0AFF">
      <w:pPr>
        <w:widowControl w:val="0"/>
        <w:numPr>
          <w:ilvl w:val="0"/>
          <w:numId w:val="24"/>
        </w:numPr>
        <w:tabs>
          <w:tab w:val="left" w:pos="44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65" w:name="bookmark183"/>
      <w:bookmarkEnd w:id="165"/>
      <w:proofErr w:type="spellStart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Холопова</w:t>
      </w:r>
      <w:proofErr w:type="spellEnd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В. Фактура. - М., 1979 (тема 10)</w:t>
      </w:r>
    </w:p>
    <w:p w:rsidR="00503B85" w:rsidRPr="00004999" w:rsidRDefault="00503B85" w:rsidP="006C0AFF">
      <w:pPr>
        <w:widowControl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sectPr w:rsidR="00503B85" w:rsidRPr="00004999" w:rsidSect="006C0AF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358" w:rsidRDefault="000A4358">
      <w:r>
        <w:separator/>
      </w:r>
    </w:p>
  </w:endnote>
  <w:endnote w:type="continuationSeparator" w:id="0">
    <w:p w:rsidR="000A4358" w:rsidRDefault="000A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993609"/>
      <w:docPartObj>
        <w:docPartGallery w:val="Page Numbers (Bottom of Page)"/>
        <w:docPartUnique/>
      </w:docPartObj>
    </w:sdtPr>
    <w:sdtContent>
      <w:p w:rsidR="000A4358" w:rsidRDefault="000A4358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082">
          <w:rPr>
            <w:noProof/>
          </w:rPr>
          <w:t>21</w:t>
        </w:r>
        <w:r>
          <w:fldChar w:fldCharType="end"/>
        </w:r>
      </w:p>
    </w:sdtContent>
  </w:sdt>
  <w:p w:rsidR="000A4358" w:rsidRDefault="000A43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358" w:rsidRDefault="000A4358">
      <w:r>
        <w:separator/>
      </w:r>
    </w:p>
  </w:footnote>
  <w:footnote w:type="continuationSeparator" w:id="0">
    <w:p w:rsidR="000A4358" w:rsidRDefault="000A4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53E5"/>
    <w:multiLevelType w:val="multilevel"/>
    <w:tmpl w:val="5D16AE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295F08"/>
    <w:multiLevelType w:val="multilevel"/>
    <w:tmpl w:val="E2568EDA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42242E"/>
    <w:multiLevelType w:val="multilevel"/>
    <w:tmpl w:val="5036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D36373"/>
    <w:multiLevelType w:val="multilevel"/>
    <w:tmpl w:val="FE627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DA60C9"/>
    <w:multiLevelType w:val="multilevel"/>
    <w:tmpl w:val="84761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41401F"/>
    <w:multiLevelType w:val="multilevel"/>
    <w:tmpl w:val="4D144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D866E6"/>
    <w:multiLevelType w:val="multilevel"/>
    <w:tmpl w:val="C3C633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642572"/>
    <w:multiLevelType w:val="hybridMultilevel"/>
    <w:tmpl w:val="43AA3058"/>
    <w:lvl w:ilvl="0" w:tplc="0A9EA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536CB"/>
    <w:multiLevelType w:val="multilevel"/>
    <w:tmpl w:val="77DA7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4C0917"/>
    <w:multiLevelType w:val="multilevel"/>
    <w:tmpl w:val="DF8A7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9620DA"/>
    <w:multiLevelType w:val="multilevel"/>
    <w:tmpl w:val="FB7EA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A901DF"/>
    <w:multiLevelType w:val="multilevel"/>
    <w:tmpl w:val="F9000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B079E2"/>
    <w:multiLevelType w:val="multilevel"/>
    <w:tmpl w:val="5B728B3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2F153B"/>
    <w:multiLevelType w:val="multilevel"/>
    <w:tmpl w:val="573E616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8D7A7A"/>
    <w:multiLevelType w:val="multilevel"/>
    <w:tmpl w:val="CB88B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14117F"/>
    <w:multiLevelType w:val="multilevel"/>
    <w:tmpl w:val="AF8AE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8C66B8"/>
    <w:multiLevelType w:val="multilevel"/>
    <w:tmpl w:val="EE18B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3364D7"/>
    <w:multiLevelType w:val="multilevel"/>
    <w:tmpl w:val="AE5A61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0D7A64"/>
    <w:multiLevelType w:val="multilevel"/>
    <w:tmpl w:val="5822A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A7924C9"/>
    <w:multiLevelType w:val="multilevel"/>
    <w:tmpl w:val="D57A55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AD016CB"/>
    <w:multiLevelType w:val="multilevel"/>
    <w:tmpl w:val="3B5CB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6C30C9F"/>
    <w:multiLevelType w:val="multilevel"/>
    <w:tmpl w:val="C72A3C6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8D6249F"/>
    <w:multiLevelType w:val="multilevel"/>
    <w:tmpl w:val="4A749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CA300EC"/>
    <w:multiLevelType w:val="multilevel"/>
    <w:tmpl w:val="13EA5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9"/>
  </w:num>
  <w:num w:numId="3">
    <w:abstractNumId w:val="1"/>
  </w:num>
  <w:num w:numId="4">
    <w:abstractNumId w:val="22"/>
  </w:num>
  <w:num w:numId="5">
    <w:abstractNumId w:val="12"/>
  </w:num>
  <w:num w:numId="6">
    <w:abstractNumId w:val="7"/>
  </w:num>
  <w:num w:numId="7">
    <w:abstractNumId w:val="0"/>
  </w:num>
  <w:num w:numId="8">
    <w:abstractNumId w:val="11"/>
  </w:num>
  <w:num w:numId="9">
    <w:abstractNumId w:val="3"/>
  </w:num>
  <w:num w:numId="10">
    <w:abstractNumId w:val="15"/>
  </w:num>
  <w:num w:numId="11">
    <w:abstractNumId w:val="10"/>
  </w:num>
  <w:num w:numId="12">
    <w:abstractNumId w:val="17"/>
  </w:num>
  <w:num w:numId="13">
    <w:abstractNumId w:val="23"/>
  </w:num>
  <w:num w:numId="14">
    <w:abstractNumId w:val="2"/>
  </w:num>
  <w:num w:numId="15">
    <w:abstractNumId w:val="6"/>
  </w:num>
  <w:num w:numId="16">
    <w:abstractNumId w:val="4"/>
  </w:num>
  <w:num w:numId="17">
    <w:abstractNumId w:val="14"/>
  </w:num>
  <w:num w:numId="18">
    <w:abstractNumId w:val="20"/>
  </w:num>
  <w:num w:numId="19">
    <w:abstractNumId w:val="18"/>
  </w:num>
  <w:num w:numId="20">
    <w:abstractNumId w:val="16"/>
  </w:num>
  <w:num w:numId="21">
    <w:abstractNumId w:val="8"/>
  </w:num>
  <w:num w:numId="22">
    <w:abstractNumId w:val="9"/>
  </w:num>
  <w:num w:numId="23">
    <w:abstractNumId w:val="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85"/>
    <w:rsid w:val="00004999"/>
    <w:rsid w:val="00007A8B"/>
    <w:rsid w:val="000618CB"/>
    <w:rsid w:val="000A4358"/>
    <w:rsid w:val="000E3D85"/>
    <w:rsid w:val="000F73FC"/>
    <w:rsid w:val="001F73B5"/>
    <w:rsid w:val="00251CD2"/>
    <w:rsid w:val="00286B9A"/>
    <w:rsid w:val="00350F63"/>
    <w:rsid w:val="003B059D"/>
    <w:rsid w:val="0040067E"/>
    <w:rsid w:val="00474048"/>
    <w:rsid w:val="004D33E6"/>
    <w:rsid w:val="00503B85"/>
    <w:rsid w:val="006034D9"/>
    <w:rsid w:val="006214FC"/>
    <w:rsid w:val="006337DA"/>
    <w:rsid w:val="006B18A4"/>
    <w:rsid w:val="006C0AFF"/>
    <w:rsid w:val="006C0F75"/>
    <w:rsid w:val="006D245B"/>
    <w:rsid w:val="006E420C"/>
    <w:rsid w:val="007002F4"/>
    <w:rsid w:val="0074354C"/>
    <w:rsid w:val="008168C8"/>
    <w:rsid w:val="008552FD"/>
    <w:rsid w:val="008A364D"/>
    <w:rsid w:val="008B62B6"/>
    <w:rsid w:val="008E3F70"/>
    <w:rsid w:val="009564CC"/>
    <w:rsid w:val="00994AE8"/>
    <w:rsid w:val="00A3551E"/>
    <w:rsid w:val="00AD6901"/>
    <w:rsid w:val="00AE4B34"/>
    <w:rsid w:val="00AE7D48"/>
    <w:rsid w:val="00B25454"/>
    <w:rsid w:val="00B9157C"/>
    <w:rsid w:val="00B96B5C"/>
    <w:rsid w:val="00C36D8A"/>
    <w:rsid w:val="00C52EC2"/>
    <w:rsid w:val="00CB39A0"/>
    <w:rsid w:val="00CC5FDA"/>
    <w:rsid w:val="00D24DB8"/>
    <w:rsid w:val="00D47408"/>
    <w:rsid w:val="00DE4FB4"/>
    <w:rsid w:val="00DE5793"/>
    <w:rsid w:val="00E05EC2"/>
    <w:rsid w:val="00E16E52"/>
    <w:rsid w:val="00E67082"/>
    <w:rsid w:val="00EA073E"/>
    <w:rsid w:val="00EB3BFE"/>
    <w:rsid w:val="00EC0B3F"/>
    <w:rsid w:val="00EC2796"/>
    <w:rsid w:val="00F20A28"/>
    <w:rsid w:val="00F41AB5"/>
    <w:rsid w:val="00F4506B"/>
    <w:rsid w:val="00FA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D95C1"/>
  <w15:chartTrackingRefBased/>
  <w15:docId w15:val="{D57B12B8-1876-46E4-BE9A-E36961CB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64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36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6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6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6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6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6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64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6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6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6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36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36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364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364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364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A364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364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A364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A36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8A36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A36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A364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A364D"/>
    <w:rPr>
      <w:b/>
      <w:bCs/>
    </w:rPr>
  </w:style>
  <w:style w:type="character" w:styleId="a8">
    <w:name w:val="Emphasis"/>
    <w:basedOn w:val="a0"/>
    <w:uiPriority w:val="20"/>
    <w:qFormat/>
    <w:rsid w:val="008A364D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8A364D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8A364D"/>
    <w:rPr>
      <w:sz w:val="24"/>
      <w:szCs w:val="32"/>
    </w:rPr>
  </w:style>
  <w:style w:type="paragraph" w:styleId="ab">
    <w:name w:val="List Paragraph"/>
    <w:basedOn w:val="a"/>
    <w:uiPriority w:val="34"/>
    <w:qFormat/>
    <w:rsid w:val="008A36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364D"/>
    <w:rPr>
      <w:i/>
    </w:rPr>
  </w:style>
  <w:style w:type="character" w:customStyle="1" w:styleId="22">
    <w:name w:val="Цитата 2 Знак"/>
    <w:basedOn w:val="a0"/>
    <w:link w:val="21"/>
    <w:uiPriority w:val="29"/>
    <w:rsid w:val="008A364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A364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A364D"/>
    <w:rPr>
      <w:b/>
      <w:i/>
      <w:sz w:val="24"/>
    </w:rPr>
  </w:style>
  <w:style w:type="character" w:styleId="ae">
    <w:name w:val="Subtle Emphasis"/>
    <w:uiPriority w:val="19"/>
    <w:qFormat/>
    <w:rsid w:val="008A364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A364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A364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A364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A364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A364D"/>
    <w:pPr>
      <w:outlineLvl w:val="9"/>
    </w:pPr>
  </w:style>
  <w:style w:type="character" w:customStyle="1" w:styleId="23">
    <w:name w:val="Колонтитул (2)_"/>
    <w:basedOn w:val="a0"/>
    <w:link w:val="24"/>
    <w:rsid w:val="00503B85"/>
    <w:rPr>
      <w:rFonts w:ascii="Times New Roman" w:eastAsia="Times New Roman" w:hAnsi="Times New Roman"/>
      <w:sz w:val="20"/>
      <w:szCs w:val="20"/>
    </w:rPr>
  </w:style>
  <w:style w:type="paragraph" w:customStyle="1" w:styleId="24">
    <w:name w:val="Колонтитул (2)"/>
    <w:basedOn w:val="a"/>
    <w:link w:val="23"/>
    <w:rsid w:val="00503B85"/>
    <w:pPr>
      <w:widowControl w:val="0"/>
    </w:pPr>
    <w:rPr>
      <w:rFonts w:ascii="Times New Roman" w:eastAsia="Times New Roman" w:hAnsi="Times New Roman"/>
      <w:sz w:val="20"/>
      <w:szCs w:val="20"/>
    </w:rPr>
  </w:style>
  <w:style w:type="table" w:customStyle="1" w:styleId="11">
    <w:name w:val="Сетка таблицы1"/>
    <w:basedOn w:val="a1"/>
    <w:next w:val="af4"/>
    <w:uiPriority w:val="59"/>
    <w:rsid w:val="00503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59"/>
    <w:rsid w:val="00503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4"/>
    <w:uiPriority w:val="59"/>
    <w:rsid w:val="008552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6C0AF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C0AFF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6C0AF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C0A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iZCupYnE51bcV5NkjrndYpr8pktA5q4jEBTTGrY95d0=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AiwKNujY9IHsxdW76G25nAUMjYAnBqVRxHpCyw7qm8unloNGIhQmtG7me3LNx9W7
ZGNI5DaiNpWthxWD2RWYlg==</SignatureValue>
  <KeyInfo>
    <X509Data>
      <X509Certificate>MIIJGDCCCMWgAwIBAgIQEOTcNyw3DPPiOF4ank0m8DAKBggqhQMHAQEDAjCCAVcx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0YHQuNC4MB4XDTIyMDkxMzA1NTYwMFoXDTIzMTIwNzA1NTYwMFowggI0MQswCQYD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MeRKdjfRff2HdWTKJOyeKUnoeaU=</DigestValue>
      </Reference>
      <Reference URI="/word/endnotes.xml?ContentType=application/vnd.openxmlformats-officedocument.wordprocessingml.endnotes+xml">
        <DigestMethod Algorithm="http://www.w3.org/2000/09/xmldsig#sha1"/>
        <DigestValue>wxyjMWIrMxStWVnlZOzkimpyBUQ=</DigestValue>
      </Reference>
      <Reference URI="/word/fontTable.xml?ContentType=application/vnd.openxmlformats-officedocument.wordprocessingml.fontTable+xml">
        <DigestMethod Algorithm="http://www.w3.org/2000/09/xmldsig#sha1"/>
        <DigestValue>CwEfXmSw++TSDoYF1tUtfryONNo=</DigestValue>
      </Reference>
      <Reference URI="/word/footer1.xml?ContentType=application/vnd.openxmlformats-officedocument.wordprocessingml.footer+xml">
        <DigestMethod Algorithm="http://www.w3.org/2000/09/xmldsig#sha1"/>
        <DigestValue>y6J07Hy0M/por0NHIJynn19b2ng=</DigestValue>
      </Reference>
      <Reference URI="/word/footnotes.xml?ContentType=application/vnd.openxmlformats-officedocument.wordprocessingml.footnotes+xml">
        <DigestMethod Algorithm="http://www.w3.org/2000/09/xmldsig#sha1"/>
        <DigestValue>wT8XvtvQrrb3OcPzCxMX0HfdrPQ=</DigestValue>
      </Reference>
      <Reference URI="/word/numbering.xml?ContentType=application/vnd.openxmlformats-officedocument.wordprocessingml.numbering+xml">
        <DigestMethod Algorithm="http://www.w3.org/2000/09/xmldsig#sha1"/>
        <DigestValue>c3CHL+59LvM8h1xjxI/KxoUa7UM=</DigestValue>
      </Reference>
      <Reference URI="/word/settings.xml?ContentType=application/vnd.openxmlformats-officedocument.wordprocessingml.settings+xml">
        <DigestMethod Algorithm="http://www.w3.org/2000/09/xmldsig#sha1"/>
        <DigestValue>ngsTIvNAyAcbqgALJOTfJsZhh30=</DigestValue>
      </Reference>
      <Reference URI="/word/styles.xml?ContentType=application/vnd.openxmlformats-officedocument.wordprocessingml.styles+xml">
        <DigestMethod Algorithm="http://www.w3.org/2000/09/xmldsig#sha1"/>
        <DigestValue>F8lrKjU+XeT2lbhyag+qZJHU5N8=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1feI4fW8pMFZmblkb8W0los3JoE=</DigestValue>
      </Reference>
    </Manifest>
    <SignatureProperties>
      <SignatureProperty Id="idSignatureTime" Target="#idPackageSignature">
        <mdssi:SignatureTime>
          <mdssi:Format>YYYY-MM-DDThh:mm:ssTZD</mdssi:Format>
          <mdssi:Value>2023-05-11T07:31:28Z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41D6D-FDD4-4462-BDF2-34EFF867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5009</Words>
  <Characters>28552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2023-01-16T05:58:00Z</dcterms:created>
  <dcterms:modified xsi:type="dcterms:W3CDTF">2023-01-16T05:58:00Z</dcterms:modified>
</cp:coreProperties>
</file>