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E" w:rsidRDefault="00D01547" w:rsidP="00D01547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D36A50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дополнительной предпрофессиональной общеобразовательной программе в области музыкального искусства 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36A50">
        <w:rPr>
          <w:rFonts w:ascii="Times New Roman" w:hAnsi="Times New Roman"/>
          <w:b/>
          <w:sz w:val="28"/>
        </w:rPr>
        <w:t>Духовые и ударные инструменты</w:t>
      </w:r>
      <w:r>
        <w:rPr>
          <w:rFonts w:ascii="Times New Roman" w:hAnsi="Times New Roman"/>
          <w:b/>
          <w:sz w:val="28"/>
        </w:rPr>
        <w:t>»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учебному предмету</w:t>
      </w:r>
      <w:r w:rsidR="0087020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«Элементарная теория музыки».</w:t>
      </w:r>
    </w:p>
    <w:p w:rsidR="00E06159" w:rsidRDefault="00E06159" w:rsidP="00E06159">
      <w:pPr>
        <w:jc w:val="center"/>
        <w:rPr>
          <w:rFonts w:ascii="Times New Roman" w:hAnsi="Times New Roman"/>
          <w:b/>
          <w:sz w:val="28"/>
        </w:rPr>
      </w:pP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</w:rPr>
        <w:t>Метелева</w:t>
      </w:r>
      <w:proofErr w:type="spellEnd"/>
      <w:r>
        <w:rPr>
          <w:rFonts w:ascii="Times New Roman" w:hAnsi="Times New Roman"/>
          <w:sz w:val="28"/>
        </w:rPr>
        <w:t xml:space="preserve"> И.Л.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преподаватель первой квалификационной категории ГАУ ДО СО «ДШИ г. Серова».</w:t>
      </w: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Рецензент: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Кузьминых Юлия Владиславовна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л.</w:t>
      </w:r>
    </w:p>
    <w:p w:rsidR="00D01547" w:rsidRDefault="00D01547" w:rsidP="00A776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1 год обучения, </w:t>
      </w:r>
      <w:r>
        <w:rPr>
          <w:rFonts w:ascii="Times New Roman" w:eastAsia="Calibri" w:hAnsi="Times New Roman"/>
          <w:sz w:val="28"/>
          <w:szCs w:val="28"/>
        </w:rPr>
        <w:t>второе полугодие</w:t>
      </w:r>
      <w:r w:rsidRPr="00D01547">
        <w:rPr>
          <w:rFonts w:ascii="Times New Roman" w:eastAsia="Calibri" w:hAnsi="Times New Roman"/>
          <w:sz w:val="28"/>
          <w:szCs w:val="28"/>
        </w:rPr>
        <w:t xml:space="preserve"> </w:t>
      </w:r>
      <w:r w:rsidR="00D36A50">
        <w:rPr>
          <w:rFonts w:ascii="Times New Roman" w:eastAsia="Calibri" w:hAnsi="Times New Roman"/>
          <w:sz w:val="28"/>
          <w:szCs w:val="28"/>
        </w:rPr>
        <w:t xml:space="preserve">выпускного пятого и </w:t>
      </w:r>
      <w:r w:rsidRPr="00D01547">
        <w:rPr>
          <w:rFonts w:ascii="Times New Roman" w:eastAsia="Calibri" w:hAnsi="Times New Roman"/>
          <w:sz w:val="28"/>
          <w:szCs w:val="28"/>
        </w:rPr>
        <w:t>восьмого класса ДШИ.</w:t>
      </w:r>
    </w:p>
    <w:p w:rsidR="00D01547" w:rsidRPr="00D01547" w:rsidRDefault="00D01547" w:rsidP="00A7763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Настоящая программа предполагает обучение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детей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по предмету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Элементарная теория музыки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»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предпрофессиональной общеобразовательной программе в области музыкального искусства «</w:t>
      </w:r>
      <w:r w:rsidR="00D36A50">
        <w:rPr>
          <w:rFonts w:ascii="Times New Roman" w:eastAsia="Times New Roman" w:hAnsi="Times New Roman"/>
          <w:sz w:val="28"/>
          <w:szCs w:val="28"/>
          <w:lang w:eastAsia="ru-RU"/>
        </w:rPr>
        <w:t>Духовые и ударные инструменты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восьмого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547" w:rsidRPr="00D01547" w:rsidRDefault="00D01547" w:rsidP="00E06159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 Возраст обучающихся, у</w:t>
      </w:r>
      <w:r w:rsidRPr="00A7763C">
        <w:rPr>
          <w:rFonts w:ascii="Times New Roman" w:eastAsia="Andale Sans UI" w:hAnsi="Times New Roman"/>
          <w:kern w:val="2"/>
          <w:sz w:val="28"/>
          <w:szCs w:val="28"/>
        </w:rPr>
        <w:t xml:space="preserve">частвующих в реализации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>программы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14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>– 16 лет.</w:t>
      </w:r>
    </w:p>
    <w:p w:rsidR="00D01547" w:rsidRPr="00D01547" w:rsidRDefault="0087020B" w:rsidP="00A7763C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учебного предмета «</w:t>
      </w:r>
      <w:r w:rsidR="00D01547">
        <w:rPr>
          <w:rFonts w:ascii="Times New Roman" w:eastAsia="Times New Roman" w:hAnsi="Times New Roman"/>
          <w:sz w:val="28"/>
          <w:szCs w:val="28"/>
        </w:rPr>
        <w:t>Элементарная теория музыки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» </w:t>
      </w:r>
      <w:r w:rsidR="00D01547"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</w:t>
      </w:r>
      <w:r w:rsidR="003B5ACB">
        <w:rPr>
          <w:rFonts w:ascii="Times New Roman" w:eastAsia="Times New Roman" w:hAnsi="Times New Roman"/>
          <w:sz w:val="28"/>
          <w:szCs w:val="28"/>
        </w:rPr>
        <w:t>Духовые и ударные инструменты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» и сроку обучения по этой программе, утвержденных приказом Министерства культуры Российской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6A50">
        <w:rPr>
          <w:rFonts w:ascii="Times New Roman" w:eastAsia="Times New Roman" w:hAnsi="Times New Roman"/>
          <w:sz w:val="28"/>
          <w:szCs w:val="28"/>
        </w:rPr>
        <w:t>12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  <w:r w:rsidR="00E06159">
        <w:rPr>
          <w:rFonts w:ascii="Times New Roman" w:eastAsia="Times New Roman" w:hAnsi="Times New Roman"/>
          <w:sz w:val="28"/>
          <w:szCs w:val="28"/>
        </w:rPr>
        <w:t>0</w:t>
      </w:r>
      <w:r w:rsidR="00D36A50">
        <w:rPr>
          <w:rFonts w:ascii="Times New Roman" w:eastAsia="Times New Roman" w:hAnsi="Times New Roman"/>
          <w:sz w:val="28"/>
          <w:szCs w:val="28"/>
        </w:rPr>
        <w:t>3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.201</w:t>
      </w:r>
      <w:r w:rsidR="00D36A50">
        <w:rPr>
          <w:rFonts w:ascii="Times New Roman" w:eastAsia="Times New Roman" w:hAnsi="Times New Roman"/>
          <w:sz w:val="28"/>
          <w:szCs w:val="28"/>
        </w:rPr>
        <w:t>2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165</w:t>
      </w:r>
      <w:r w:rsidR="00D01547" w:rsidRPr="00D01547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D01547" w:rsidRPr="00D01547" w:rsidRDefault="00D01547" w:rsidP="00E06159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D0154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D0154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D01547">
        <w:rPr>
          <w:rFonts w:ascii="Times New Roman" w:eastAsia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Необходимость создания программы: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детей к поступлению в профессиональные учебные заведения.</w:t>
      </w:r>
    </w:p>
    <w:p w:rsidR="00E06159" w:rsidRPr="00503B85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Задачи: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" w:name="bookmark48"/>
      <w:bookmarkEnd w:id="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bookmark49"/>
      <w:bookmarkEnd w:id="2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50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1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2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06159" w:rsidRPr="00E06159" w:rsidRDefault="00E06159" w:rsidP="00E06159">
      <w:pPr>
        <w:widowControl w:val="0"/>
        <w:tabs>
          <w:tab w:val="left" w:pos="540"/>
        </w:tabs>
        <w:suppressAutoHyphens/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Форма проведения аудиторного учебного занятия – </w:t>
      </w:r>
      <w:r>
        <w:rPr>
          <w:rFonts w:ascii="Times New Roman" w:eastAsia="Andale Sans UI" w:hAnsi="Times New Roman"/>
          <w:kern w:val="2"/>
          <w:sz w:val="28"/>
          <w:szCs w:val="28"/>
        </w:rPr>
        <w:t>мелкогрупповой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урок. Занятия проводятся один раз в неделю. П</w:t>
      </w:r>
      <w:r>
        <w:rPr>
          <w:rFonts w:ascii="Times New Roman" w:eastAsia="Andale Sans UI" w:hAnsi="Times New Roman"/>
          <w:kern w:val="2"/>
          <w:sz w:val="28"/>
          <w:szCs w:val="28"/>
        </w:rPr>
        <w:t>родолжительность одного занятия –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0,5 часа.</w:t>
      </w:r>
    </w:p>
    <w:p w:rsidR="00E06159" w:rsidRPr="00D01547" w:rsidRDefault="00E06159" w:rsidP="00E06159">
      <w:pPr>
        <w:widowControl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47" w:rsidRPr="00D01547" w:rsidRDefault="00D01547" w:rsidP="00D01547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01547" w:rsidRPr="00D01547" w:rsidRDefault="00D01547" w:rsidP="00D0154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D01547" w:rsidRPr="00D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7"/>
    <w:rsid w:val="003B5ACB"/>
    <w:rsid w:val="005063C4"/>
    <w:rsid w:val="006D245B"/>
    <w:rsid w:val="0087020B"/>
    <w:rsid w:val="008A364D"/>
    <w:rsid w:val="008B62B6"/>
    <w:rsid w:val="00A7763C"/>
    <w:rsid w:val="00AE7D48"/>
    <w:rsid w:val="00D01547"/>
    <w:rsid w:val="00D36A50"/>
    <w:rsid w:val="00E06159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144F"/>
  <w15:chartTrackingRefBased/>
  <w15:docId w15:val="{08972319-0246-4B1A-AE9F-4CA22C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2023-01-16T07:00:00Z</dcterms:created>
  <dcterms:modified xsi:type="dcterms:W3CDTF">2023-01-16T07:13:00Z</dcterms:modified>
</cp:coreProperties>
</file>