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91ACF" w14:textId="77777777" w:rsidR="008B3581" w:rsidRDefault="008B3581" w:rsidP="008B3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культуры Свердловской области</w:t>
      </w:r>
    </w:p>
    <w:p w14:paraId="79D65BAD" w14:textId="77777777" w:rsidR="008B3581" w:rsidRDefault="008B3581" w:rsidP="008B3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автономное учреждение</w:t>
      </w:r>
    </w:p>
    <w:p w14:paraId="2F87EC04" w14:textId="77777777" w:rsidR="008B3581" w:rsidRDefault="008B3581" w:rsidP="008B3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 Свердловской области</w:t>
      </w:r>
    </w:p>
    <w:p w14:paraId="0C762C26" w14:textId="77777777" w:rsidR="008B3581" w:rsidRDefault="008B3581" w:rsidP="008B3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«Детская школа искусств города Серова»</w:t>
      </w:r>
    </w:p>
    <w:p w14:paraId="2C88675A" w14:textId="77777777" w:rsidR="008B3581" w:rsidRDefault="008B3581" w:rsidP="008B3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(ГАУ ДО СО «ДШИ г. Серова»)</w:t>
      </w:r>
    </w:p>
    <w:p w14:paraId="07F1AE5B" w14:textId="77777777" w:rsidR="008B3581" w:rsidRDefault="008B3581" w:rsidP="008B3581">
      <w:pPr>
        <w:jc w:val="center"/>
        <w:rPr>
          <w:b/>
        </w:rPr>
      </w:pPr>
    </w:p>
    <w:p w14:paraId="00B3D75F" w14:textId="77777777" w:rsidR="008B3581" w:rsidRDefault="008B3581" w:rsidP="004D19F2">
      <w:pPr>
        <w:rPr>
          <w:b/>
          <w:sz w:val="28"/>
          <w:szCs w:val="28"/>
        </w:rPr>
      </w:pPr>
    </w:p>
    <w:p w14:paraId="0E5A1016" w14:textId="77777777" w:rsidR="008B3581" w:rsidRDefault="008B3581" w:rsidP="008B3581">
      <w:pPr>
        <w:jc w:val="center"/>
        <w:rPr>
          <w:b/>
          <w:sz w:val="28"/>
          <w:szCs w:val="28"/>
        </w:rPr>
      </w:pPr>
    </w:p>
    <w:p w14:paraId="3027D4CA" w14:textId="77777777" w:rsidR="008B3581" w:rsidRPr="008B3581" w:rsidRDefault="008B3581" w:rsidP="008B3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581"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</w:t>
      </w:r>
    </w:p>
    <w:p w14:paraId="031B2297" w14:textId="77777777" w:rsidR="008B3581" w:rsidRPr="008B3581" w:rsidRDefault="008B3581" w:rsidP="008B3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581">
        <w:rPr>
          <w:rFonts w:ascii="Times New Roman" w:hAnsi="Times New Roman" w:cs="Times New Roman"/>
          <w:b/>
          <w:sz w:val="28"/>
          <w:szCs w:val="28"/>
        </w:rPr>
        <w:t>ОБЩЕОБРАЗОВАТЕЛЬНАЯ ПРОГРАММА В ОБЛАСТИ</w:t>
      </w:r>
    </w:p>
    <w:p w14:paraId="430AA47A" w14:textId="384C5006" w:rsidR="008B3581" w:rsidRPr="008B3581" w:rsidRDefault="00851A5A" w:rsidP="008B3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МУЗЫКАЛЬНОГО</w:t>
      </w:r>
      <w:r w:rsidR="008B3581" w:rsidRPr="008B3581">
        <w:rPr>
          <w:rFonts w:ascii="Times New Roman" w:hAnsi="Times New Roman" w:cs="Times New Roman"/>
          <w:b/>
          <w:sz w:val="28"/>
          <w:szCs w:val="28"/>
        </w:rPr>
        <w:t xml:space="preserve"> ИСКУССТВА</w:t>
      </w:r>
    </w:p>
    <w:p w14:paraId="0A54C590" w14:textId="5084A1CA" w:rsidR="008B3581" w:rsidRPr="008B3581" w:rsidRDefault="008B3581" w:rsidP="008B3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581">
        <w:rPr>
          <w:rFonts w:ascii="Times New Roman" w:hAnsi="Times New Roman" w:cs="Times New Roman"/>
          <w:b/>
          <w:sz w:val="28"/>
          <w:szCs w:val="28"/>
        </w:rPr>
        <w:t>«</w:t>
      </w:r>
      <w:r w:rsidR="00851A5A">
        <w:rPr>
          <w:rFonts w:ascii="Times New Roman" w:hAnsi="Times New Roman" w:cs="Times New Roman"/>
          <w:b/>
          <w:sz w:val="28"/>
          <w:szCs w:val="28"/>
        </w:rPr>
        <w:t>ГАРМОНИЯ</w:t>
      </w:r>
      <w:r w:rsidRPr="008B3581">
        <w:rPr>
          <w:rFonts w:ascii="Times New Roman" w:hAnsi="Times New Roman" w:cs="Times New Roman"/>
          <w:b/>
          <w:sz w:val="28"/>
          <w:szCs w:val="28"/>
        </w:rPr>
        <w:t>»</w:t>
      </w:r>
    </w:p>
    <w:p w14:paraId="712BE0F4" w14:textId="77777777" w:rsidR="008B3581" w:rsidRDefault="008B3581" w:rsidP="008B3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61E0F5" w14:textId="77777777" w:rsidR="008B3581" w:rsidRDefault="008B3581" w:rsidP="008B3581">
      <w:pPr>
        <w:jc w:val="center"/>
        <w:rPr>
          <w:b/>
        </w:rPr>
      </w:pPr>
    </w:p>
    <w:p w14:paraId="34FFFBA2" w14:textId="77777777" w:rsidR="008B3581" w:rsidRDefault="008B3581" w:rsidP="008B3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BC18C3" w14:textId="191900C8" w:rsidR="004D19F2" w:rsidRPr="004D19F2" w:rsidRDefault="00FF1E84" w:rsidP="004D1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</w:p>
    <w:p w14:paraId="74086BCA" w14:textId="687462D6" w:rsidR="00C04749" w:rsidRDefault="00C164DB" w:rsidP="00C16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ИНСТРУМЕНТ </w:t>
      </w:r>
    </w:p>
    <w:p w14:paraId="39456725" w14:textId="4748FAF3" w:rsidR="004D19F2" w:rsidRPr="004D19F2" w:rsidRDefault="00FF1E84" w:rsidP="00C164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C04749">
        <w:rPr>
          <w:rFonts w:ascii="Times New Roman" w:hAnsi="Times New Roman" w:cs="Times New Roman"/>
          <w:b/>
          <w:sz w:val="28"/>
          <w:szCs w:val="28"/>
        </w:rPr>
        <w:t>УДАРНЫЕ ИНСТРУМЕНТЫ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3692C677" w14:textId="77777777" w:rsidR="004D19F2" w:rsidRPr="004D19F2" w:rsidRDefault="004D19F2" w:rsidP="004D19F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4E9F26F0" w14:textId="22C97C23" w:rsidR="00FF1E84" w:rsidRDefault="00FF1E84" w:rsidP="00FF1E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9F2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D19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 год 9 месяцев</w:t>
      </w:r>
    </w:p>
    <w:p w14:paraId="37D49CC5" w14:textId="77777777" w:rsidR="004D19F2" w:rsidRPr="004D19F2" w:rsidRDefault="004D19F2" w:rsidP="00FF1E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AF1C37" w14:textId="1839DE71" w:rsidR="004D19F2" w:rsidRPr="004D19F2" w:rsidRDefault="00FF1E84" w:rsidP="00FF1E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4D19F2" w:rsidRPr="004D19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4D19F2" w:rsidRPr="004D19F2">
        <w:rPr>
          <w:rFonts w:ascii="Times New Roman" w:hAnsi="Times New Roman" w:cs="Times New Roman"/>
          <w:b/>
          <w:sz w:val="28"/>
          <w:szCs w:val="28"/>
        </w:rPr>
        <w:t>уча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4D19F2" w:rsidRPr="004D19F2">
        <w:rPr>
          <w:rFonts w:ascii="Times New Roman" w:hAnsi="Times New Roman" w:cs="Times New Roman"/>
          <w:b/>
          <w:sz w:val="28"/>
          <w:szCs w:val="28"/>
        </w:rPr>
        <w:t xml:space="preserve">щихся: </w:t>
      </w:r>
      <w:r>
        <w:rPr>
          <w:rFonts w:ascii="Times New Roman" w:hAnsi="Times New Roman" w:cs="Times New Roman"/>
          <w:b/>
          <w:sz w:val="28"/>
          <w:szCs w:val="28"/>
        </w:rPr>
        <w:t>5-</w:t>
      </w:r>
      <w:r w:rsidR="00C070DE">
        <w:rPr>
          <w:rFonts w:ascii="Times New Roman" w:hAnsi="Times New Roman" w:cs="Times New Roman"/>
          <w:b/>
          <w:sz w:val="28"/>
          <w:szCs w:val="28"/>
        </w:rPr>
        <w:t>7</w:t>
      </w:r>
      <w:r w:rsidR="004D1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9F2" w:rsidRPr="004D19F2">
        <w:rPr>
          <w:rFonts w:ascii="Times New Roman" w:hAnsi="Times New Roman" w:cs="Times New Roman"/>
          <w:b/>
          <w:sz w:val="28"/>
          <w:szCs w:val="28"/>
        </w:rPr>
        <w:t>лет</w:t>
      </w:r>
    </w:p>
    <w:p w14:paraId="00DA4ADE" w14:textId="77777777" w:rsidR="004D19F2" w:rsidRPr="004D19F2" w:rsidRDefault="004D19F2" w:rsidP="004D19F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85BAEB9" w14:textId="77777777" w:rsidR="00B80E99" w:rsidRDefault="00B80E99" w:rsidP="008B3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04ACD04" w14:textId="77777777" w:rsidR="00B80E99" w:rsidRDefault="00B80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0A7FC2D" w14:textId="77777777" w:rsidR="00B80E99" w:rsidRDefault="00B80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7822F81" w14:textId="77777777" w:rsidR="00B80E99" w:rsidRDefault="00B80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8652395" w14:textId="77777777" w:rsidR="00B80E99" w:rsidRDefault="00B80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B12DC0D" w14:textId="77777777" w:rsidR="00B80E99" w:rsidRDefault="00B80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90BF28" w14:textId="77777777" w:rsidR="00B80E99" w:rsidRDefault="00B80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50232AE" w14:textId="77777777" w:rsidR="00B80E99" w:rsidRDefault="00B80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BB8395C" w14:textId="77777777" w:rsidR="00B80E99" w:rsidRDefault="00B80E99" w:rsidP="004D1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57D272F" w14:textId="77777777" w:rsidR="00B80E99" w:rsidRDefault="00B80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D5508B9" w14:textId="77777777" w:rsidR="00B80E99" w:rsidRDefault="00B80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23C6218" w14:textId="182BA848" w:rsidR="00B80E99" w:rsidRDefault="00B80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DE3A03B" w14:textId="3B5E9FC0" w:rsidR="00FF1E84" w:rsidRDefault="00FF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823496A" w14:textId="3CC437FB" w:rsidR="00FF1E84" w:rsidRDefault="00FF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EA4752B" w14:textId="162FDC6C" w:rsidR="00FF1E84" w:rsidRDefault="00FF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527E0FE" w14:textId="41062D5A" w:rsidR="00FF1E84" w:rsidRDefault="00FF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506A426" w14:textId="28DB7010" w:rsidR="00FF1E84" w:rsidRDefault="00FF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566DD73" w14:textId="77777777" w:rsidR="00FF1E84" w:rsidRDefault="00FF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68547B5" w14:textId="77777777" w:rsidR="00B80E99" w:rsidRDefault="00B80E99" w:rsidP="001C42A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21CAF51" w14:textId="77777777" w:rsidR="00B80E99" w:rsidRDefault="004B7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г. Серов</w:t>
      </w:r>
    </w:p>
    <w:p w14:paraId="117E719F" w14:textId="0CAE83B4" w:rsidR="00B80E99" w:rsidRDefault="00FF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2022 г.</w:t>
      </w:r>
    </w:p>
    <w:p w14:paraId="07FC72DB" w14:textId="15F558F2" w:rsidR="00FF1E84" w:rsidRDefault="00FF1E84">
      <w:r>
        <w:br w:type="page"/>
      </w:r>
    </w:p>
    <w:tbl>
      <w:tblPr>
        <w:tblpPr w:leftFromText="180" w:rightFromText="180" w:vertAnchor="text" w:horzAnchor="margin" w:tblpXSpec="center" w:tblpY="138"/>
        <w:tblW w:w="9642" w:type="dxa"/>
        <w:tblLook w:val="04A0" w:firstRow="1" w:lastRow="0" w:firstColumn="1" w:lastColumn="0" w:noHBand="0" w:noVBand="1"/>
      </w:tblPr>
      <w:tblGrid>
        <w:gridCol w:w="4821"/>
        <w:gridCol w:w="4821"/>
      </w:tblGrid>
      <w:tr w:rsidR="00FF1E84" w:rsidRPr="00FF1E84" w14:paraId="399CDDF9" w14:textId="77777777" w:rsidTr="00F732A1">
        <w:trPr>
          <w:trHeight w:val="1846"/>
        </w:trPr>
        <w:tc>
          <w:tcPr>
            <w:tcW w:w="4821" w:type="dxa"/>
            <w:hideMark/>
          </w:tcPr>
          <w:p w14:paraId="61A6781E" w14:textId="77777777" w:rsidR="00FF1E84" w:rsidRPr="00FF1E84" w:rsidRDefault="00FF1E84" w:rsidP="00FF1E84">
            <w:pPr>
              <w:spacing w:after="0" w:line="25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F1E8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ПРИНЯТО</w:t>
            </w:r>
          </w:p>
          <w:p w14:paraId="4A5B050C" w14:textId="77777777" w:rsidR="00FF1E84" w:rsidRPr="00FF1E84" w:rsidRDefault="00FF1E84" w:rsidP="00FF1E84">
            <w:pPr>
              <w:spacing w:after="0" w:line="25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F1E84">
              <w:rPr>
                <w:rFonts w:ascii="Times New Roman" w:eastAsia="Times New Roman" w:hAnsi="Times New Roman" w:cs="Times New Roman"/>
                <w:sz w:val="22"/>
                <w:szCs w:val="22"/>
              </w:rPr>
              <w:t>Педагогическим советом</w:t>
            </w:r>
          </w:p>
          <w:p w14:paraId="20DD684A" w14:textId="77777777" w:rsidR="00FF1E84" w:rsidRPr="00FF1E84" w:rsidRDefault="00FF1E84" w:rsidP="00FF1E84">
            <w:pPr>
              <w:spacing w:after="0" w:line="25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F1E84">
              <w:rPr>
                <w:rFonts w:ascii="Times New Roman" w:eastAsia="Times New Roman" w:hAnsi="Times New Roman" w:cs="Times New Roman"/>
                <w:sz w:val="22"/>
                <w:szCs w:val="22"/>
              </w:rPr>
              <w:t>ГАУ ДО СО «ДШИ г. Серова»</w:t>
            </w:r>
          </w:p>
          <w:p w14:paraId="68F6AAEF" w14:textId="77777777" w:rsidR="00FF1E84" w:rsidRPr="00FF1E84" w:rsidRDefault="00FF1E84" w:rsidP="00FF1E84">
            <w:pPr>
              <w:spacing w:after="0" w:line="25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F1E84">
              <w:rPr>
                <w:rFonts w:ascii="Times New Roman" w:eastAsia="Times New Roman" w:hAnsi="Times New Roman" w:cs="Times New Roman"/>
                <w:sz w:val="22"/>
                <w:szCs w:val="22"/>
              </w:rPr>
              <w:t>Протокол</w:t>
            </w:r>
          </w:p>
          <w:p w14:paraId="5A087AAC" w14:textId="77777777" w:rsidR="00FF1E84" w:rsidRPr="00FF1E84" w:rsidRDefault="00FF1E84" w:rsidP="00FF1E84">
            <w:pPr>
              <w:spacing w:after="0" w:line="259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F1E84">
              <w:rPr>
                <w:rFonts w:ascii="Times New Roman" w:eastAsia="Times New Roman" w:hAnsi="Times New Roman" w:cs="Times New Roman"/>
                <w:sz w:val="22"/>
                <w:szCs w:val="22"/>
              </w:rPr>
              <w:t>№ __________от «____» ____20___г.</w:t>
            </w:r>
          </w:p>
        </w:tc>
        <w:tc>
          <w:tcPr>
            <w:tcW w:w="4821" w:type="dxa"/>
            <w:hideMark/>
          </w:tcPr>
          <w:p w14:paraId="12570F40" w14:textId="77777777" w:rsidR="00FF1E84" w:rsidRPr="00FF1E84" w:rsidRDefault="00FF1E84" w:rsidP="00FF1E84">
            <w:pPr>
              <w:spacing w:after="0" w:line="259" w:lineRule="auto"/>
              <w:ind w:firstLine="785"/>
              <w:jc w:val="both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F1E84">
              <w:rPr>
                <w:rFonts w:ascii="Times New Roman" w:eastAsia="Times New Roman" w:hAnsi="Times New Roman" w:cs="Times New Roman"/>
                <w:sz w:val="22"/>
                <w:szCs w:val="22"/>
              </w:rPr>
              <w:t>УТВЕРЖДЕНО</w:t>
            </w:r>
          </w:p>
          <w:p w14:paraId="30F0B9E8" w14:textId="77777777" w:rsidR="00FF1E84" w:rsidRPr="00FF1E84" w:rsidRDefault="00FF1E84" w:rsidP="00FF1E84">
            <w:pPr>
              <w:spacing w:after="0" w:line="259" w:lineRule="auto"/>
              <w:ind w:firstLine="785"/>
              <w:jc w:val="both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F1E84">
              <w:rPr>
                <w:rFonts w:ascii="Times New Roman" w:eastAsia="Times New Roman" w:hAnsi="Times New Roman" w:cs="Times New Roman"/>
                <w:sz w:val="22"/>
                <w:szCs w:val="22"/>
              </w:rPr>
              <w:t>Приказом директора</w:t>
            </w:r>
          </w:p>
          <w:p w14:paraId="1E18C0D7" w14:textId="77777777" w:rsidR="00FF1E84" w:rsidRPr="00FF1E84" w:rsidRDefault="00FF1E84" w:rsidP="00FF1E84">
            <w:pPr>
              <w:spacing w:after="0" w:line="259" w:lineRule="auto"/>
              <w:ind w:firstLine="785"/>
              <w:jc w:val="both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F1E84">
              <w:rPr>
                <w:rFonts w:ascii="Times New Roman" w:eastAsia="Times New Roman" w:hAnsi="Times New Roman" w:cs="Times New Roman"/>
                <w:sz w:val="22"/>
                <w:szCs w:val="22"/>
              </w:rPr>
              <w:t>ГАУ ДО СО «ДШИ г. Серова»</w:t>
            </w:r>
          </w:p>
          <w:p w14:paraId="36AABD7D" w14:textId="77777777" w:rsidR="00FF1E84" w:rsidRPr="00FF1E84" w:rsidRDefault="00FF1E84" w:rsidP="00FF1E84">
            <w:pPr>
              <w:spacing w:after="0" w:line="259" w:lineRule="auto"/>
              <w:ind w:firstLine="785"/>
              <w:jc w:val="both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F3445E4" w14:textId="77777777" w:rsidR="00FF1E84" w:rsidRPr="00FF1E84" w:rsidRDefault="00FF1E84" w:rsidP="00FF1E84">
            <w:pPr>
              <w:spacing w:after="0" w:line="259" w:lineRule="auto"/>
              <w:ind w:firstLine="785"/>
              <w:jc w:val="both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F1E84">
              <w:rPr>
                <w:rFonts w:ascii="Times New Roman" w:eastAsia="Times New Roman" w:hAnsi="Times New Roman" w:cs="Times New Roman"/>
                <w:sz w:val="22"/>
                <w:szCs w:val="22"/>
              </w:rPr>
              <w:t>И.В. Вепревой</w:t>
            </w:r>
          </w:p>
          <w:p w14:paraId="236A21BC" w14:textId="77777777" w:rsidR="00FF1E84" w:rsidRPr="00FF1E84" w:rsidRDefault="00FF1E84" w:rsidP="00FF1E84">
            <w:pPr>
              <w:spacing w:after="0" w:line="259" w:lineRule="auto"/>
              <w:ind w:firstLine="785"/>
              <w:jc w:val="both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F1E84">
              <w:rPr>
                <w:rFonts w:ascii="Times New Roman" w:eastAsia="Times New Roman" w:hAnsi="Times New Roman" w:cs="Times New Roman"/>
                <w:sz w:val="22"/>
                <w:szCs w:val="22"/>
              </w:rPr>
              <w:t>№___________от «___» ____20___г.</w:t>
            </w:r>
          </w:p>
        </w:tc>
      </w:tr>
    </w:tbl>
    <w:p w14:paraId="36C29D8C" w14:textId="2B9ABF11" w:rsidR="00B80E99" w:rsidRDefault="00B80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6322C44C" w14:textId="77777777" w:rsidR="00B80E99" w:rsidRDefault="00B80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2AB8608F" w14:textId="77777777" w:rsidR="00D03C12" w:rsidRPr="00D03C12" w:rsidRDefault="00D03C12" w:rsidP="00D03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D03C12">
        <w:rPr>
          <w:rFonts w:ascii="Times New Roman" w:eastAsia="Times New Roman" w:hAnsi="Times New Roman" w:cs="Times New Roman"/>
          <w:b/>
          <w:sz w:val="28"/>
        </w:rPr>
        <w:t>Разработчик:</w:t>
      </w:r>
    </w:p>
    <w:p w14:paraId="0051CDA5" w14:textId="76201FAD" w:rsidR="00D03C12" w:rsidRDefault="00C04749" w:rsidP="00D03C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Титов А.И.</w:t>
      </w:r>
      <w:r w:rsidR="00D03C12" w:rsidRPr="00D03C12">
        <w:rPr>
          <w:rFonts w:ascii="Times New Roman" w:eastAsia="Times New Roman" w:hAnsi="Times New Roman" w:cs="Times New Roman"/>
          <w:b/>
          <w:sz w:val="28"/>
        </w:rPr>
        <w:t xml:space="preserve"> – </w:t>
      </w:r>
      <w:r w:rsidR="00C070DE" w:rsidRPr="00C070DE">
        <w:rPr>
          <w:rFonts w:ascii="Times New Roman" w:eastAsia="Times New Roman" w:hAnsi="Times New Roman" w:cs="Times New Roman"/>
          <w:bCs/>
          <w:sz w:val="28"/>
        </w:rPr>
        <w:t>преподаватель ГАУ ДО СО «ДШИ г. Серова»</w:t>
      </w:r>
    </w:p>
    <w:p w14:paraId="43F6E9D8" w14:textId="77777777" w:rsidR="00C070DE" w:rsidRPr="00D03C12" w:rsidRDefault="00C070DE" w:rsidP="00D03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1F6A920B" w14:textId="4A2C963C" w:rsidR="00D03C12" w:rsidRPr="00D03C12" w:rsidRDefault="00D03C12" w:rsidP="00D03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D03C12">
        <w:rPr>
          <w:rFonts w:ascii="Times New Roman" w:eastAsia="Times New Roman" w:hAnsi="Times New Roman" w:cs="Times New Roman"/>
          <w:b/>
          <w:sz w:val="28"/>
        </w:rPr>
        <w:t>Рецензент</w:t>
      </w:r>
      <w:r w:rsidR="00C070DE">
        <w:rPr>
          <w:rFonts w:ascii="Times New Roman" w:eastAsia="Times New Roman" w:hAnsi="Times New Roman" w:cs="Times New Roman"/>
          <w:b/>
          <w:sz w:val="28"/>
        </w:rPr>
        <w:t>ы</w:t>
      </w:r>
      <w:r w:rsidRPr="00D03C12">
        <w:rPr>
          <w:rFonts w:ascii="Times New Roman" w:eastAsia="Times New Roman" w:hAnsi="Times New Roman" w:cs="Times New Roman"/>
          <w:b/>
          <w:sz w:val="28"/>
        </w:rPr>
        <w:t>:</w:t>
      </w:r>
    </w:p>
    <w:p w14:paraId="20C09193" w14:textId="54326294" w:rsidR="00C070DE" w:rsidRPr="00572EF0" w:rsidRDefault="00C070DE" w:rsidP="00C070DE">
      <w:pPr>
        <w:spacing w:after="0" w:line="276" w:lineRule="auto"/>
        <w:jc w:val="both"/>
        <w:rPr>
          <w:rFonts w:eastAsia="Times New Roman" w:cs="Times New Roman"/>
          <w:sz w:val="28"/>
        </w:rPr>
      </w:pPr>
      <w:bookmarkStart w:id="0" w:name="_Hlk89892065"/>
      <w:r>
        <w:rPr>
          <w:rFonts w:ascii="Times New Roman" w:eastAsia="Times New Roman" w:hAnsi="Times New Roman" w:cs="Times New Roman"/>
          <w:b/>
          <w:sz w:val="28"/>
        </w:rPr>
        <w:t>Еремина О.Ш</w:t>
      </w:r>
      <w:r>
        <w:rPr>
          <w:rFonts w:ascii="Times New Roman" w:eastAsia="Times New Roman" w:hAnsi="Times New Roman" w:cs="Times New Roman"/>
          <w:sz w:val="28"/>
        </w:rPr>
        <w:t>. – преподаватель высшей квалификационной категории ГАУ ДО СО «ДШИ г. Серова»</w:t>
      </w:r>
    </w:p>
    <w:bookmarkEnd w:id="0"/>
    <w:p w14:paraId="791A3432" w14:textId="77777777" w:rsidR="00B80E99" w:rsidRDefault="00B80E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A853A06" w14:textId="77777777" w:rsidR="004D19F2" w:rsidRPr="004D19F2" w:rsidRDefault="004D19F2" w:rsidP="004D19F2">
      <w:pPr>
        <w:pageBreakBefore/>
        <w:tabs>
          <w:tab w:val="left" w:pos="9498"/>
        </w:tabs>
        <w:suppressAutoHyphens/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19F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>СТРУКТУРА РАБОЧЕЙ ПРОГРАММЫ УЧЕБНОГО ПРЕДМЕТА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21"/>
        <w:gridCol w:w="9072"/>
        <w:gridCol w:w="821"/>
      </w:tblGrid>
      <w:tr w:rsidR="004D19F2" w:rsidRPr="004D19F2" w14:paraId="0A6C5669" w14:textId="77777777" w:rsidTr="007B358A">
        <w:trPr>
          <w:trHeight w:val="322"/>
        </w:trPr>
        <w:tc>
          <w:tcPr>
            <w:tcW w:w="421" w:type="dxa"/>
            <w:shd w:val="clear" w:color="auto" w:fill="auto"/>
          </w:tcPr>
          <w:p w14:paraId="340FADD5" w14:textId="77777777" w:rsidR="004D19F2" w:rsidRPr="004D19F2" w:rsidRDefault="004D19F2" w:rsidP="00D7788F">
            <w:pPr>
              <w:numPr>
                <w:ilvl w:val="0"/>
                <w:numId w:val="3"/>
              </w:numPr>
              <w:tabs>
                <w:tab w:val="left" w:pos="582"/>
              </w:tabs>
              <w:suppressAutoHyphens/>
              <w:spacing w:before="120" w:after="120" w:line="240" w:lineRule="auto"/>
              <w:ind w:left="22" w:hanging="2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14:paraId="588C8854" w14:textId="77777777" w:rsidR="004D19F2" w:rsidRPr="004D19F2" w:rsidRDefault="004D19F2" w:rsidP="004D19F2">
            <w:pPr>
              <w:tabs>
                <w:tab w:val="left" w:pos="29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19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ПОЯСНИТЕЛЬНАЯ ЗАПИСКА</w:t>
            </w:r>
          </w:p>
          <w:p w14:paraId="2256E5CE" w14:textId="77777777" w:rsidR="004D19F2" w:rsidRPr="004D19F2" w:rsidRDefault="004D19F2" w:rsidP="007A45D8">
            <w:pPr>
              <w:tabs>
                <w:tab w:val="left" w:pos="292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19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Характеристика учебного предмета, его место и роль в образовательном процессе, связь с другими учебными предметами учебного плана Школы</w:t>
            </w:r>
          </w:p>
          <w:p w14:paraId="7ABAE58D" w14:textId="77777777" w:rsidR="004D19F2" w:rsidRPr="004D19F2" w:rsidRDefault="004D19F2" w:rsidP="007A45D8">
            <w:pPr>
              <w:tabs>
                <w:tab w:val="left" w:pos="292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19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реализации учебного предмета</w:t>
            </w:r>
          </w:p>
          <w:p w14:paraId="6F054AA1" w14:textId="77777777" w:rsidR="004D19F2" w:rsidRPr="004D19F2" w:rsidRDefault="004D19F2" w:rsidP="007A45D8">
            <w:pPr>
              <w:tabs>
                <w:tab w:val="left" w:pos="292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19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учебного времени, предусмотренный учебным планом Школы на реализацию учебного предмета</w:t>
            </w:r>
          </w:p>
          <w:p w14:paraId="390CFECC" w14:textId="77777777" w:rsidR="004D19F2" w:rsidRPr="004D19F2" w:rsidRDefault="004D19F2" w:rsidP="007A45D8">
            <w:pPr>
              <w:tabs>
                <w:tab w:val="left" w:pos="292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19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Форма проведения учебных аудиторных занятий</w:t>
            </w:r>
          </w:p>
          <w:p w14:paraId="429798C6" w14:textId="77777777" w:rsidR="004D19F2" w:rsidRPr="004D19F2" w:rsidRDefault="004D19F2" w:rsidP="007A45D8">
            <w:pPr>
              <w:tabs>
                <w:tab w:val="left" w:pos="292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19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и задачи учебного предмета</w:t>
            </w:r>
          </w:p>
          <w:p w14:paraId="4CCCB467" w14:textId="77777777" w:rsidR="004D19F2" w:rsidRPr="004D19F2" w:rsidRDefault="004D19F2" w:rsidP="007A45D8">
            <w:pPr>
              <w:tabs>
                <w:tab w:val="left" w:pos="292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19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Обоснование структуры программы учебного предмета</w:t>
            </w:r>
          </w:p>
          <w:p w14:paraId="6431B067" w14:textId="77777777" w:rsidR="004D19F2" w:rsidRPr="004D19F2" w:rsidRDefault="004D19F2" w:rsidP="007A45D8">
            <w:pPr>
              <w:tabs>
                <w:tab w:val="left" w:pos="292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19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Методы обучения</w:t>
            </w:r>
          </w:p>
          <w:p w14:paraId="61494937" w14:textId="77777777" w:rsidR="004D19F2" w:rsidRPr="004D19F2" w:rsidRDefault="004D19F2" w:rsidP="007A45D8">
            <w:pPr>
              <w:tabs>
                <w:tab w:val="left" w:pos="292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19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Описание материально-технических условий реализации учебного предмета</w:t>
            </w:r>
          </w:p>
        </w:tc>
        <w:tc>
          <w:tcPr>
            <w:tcW w:w="821" w:type="dxa"/>
            <w:shd w:val="clear" w:color="auto" w:fill="auto"/>
          </w:tcPr>
          <w:p w14:paraId="538AAF1A" w14:textId="6024F894" w:rsidR="004D19F2" w:rsidRPr="004D19F2" w:rsidRDefault="007A45D8" w:rsidP="007A45D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с.3</w:t>
            </w:r>
          </w:p>
        </w:tc>
      </w:tr>
      <w:tr w:rsidR="004D19F2" w:rsidRPr="004D19F2" w14:paraId="092AA226" w14:textId="77777777" w:rsidTr="007B358A">
        <w:trPr>
          <w:trHeight w:val="322"/>
        </w:trPr>
        <w:tc>
          <w:tcPr>
            <w:tcW w:w="421" w:type="dxa"/>
            <w:shd w:val="clear" w:color="auto" w:fill="auto"/>
          </w:tcPr>
          <w:p w14:paraId="14A82CD5" w14:textId="77777777" w:rsidR="004D19F2" w:rsidRPr="004D19F2" w:rsidRDefault="004D19F2" w:rsidP="00D7788F">
            <w:pPr>
              <w:numPr>
                <w:ilvl w:val="0"/>
                <w:numId w:val="3"/>
              </w:numPr>
              <w:tabs>
                <w:tab w:val="left" w:pos="582"/>
              </w:tabs>
              <w:suppressAutoHyphens/>
              <w:spacing w:before="120" w:after="12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14:paraId="12CC910B" w14:textId="77777777" w:rsidR="004D19F2" w:rsidRPr="004D19F2" w:rsidRDefault="004D19F2" w:rsidP="004D19F2">
            <w:pPr>
              <w:tabs>
                <w:tab w:val="left" w:pos="292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19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УЧЕБНОГО ПРЕДМЕТА</w:t>
            </w:r>
          </w:p>
        </w:tc>
        <w:tc>
          <w:tcPr>
            <w:tcW w:w="821" w:type="dxa"/>
            <w:shd w:val="clear" w:color="auto" w:fill="auto"/>
          </w:tcPr>
          <w:p w14:paraId="4CE5062C" w14:textId="6F2C4D75" w:rsidR="004D19F2" w:rsidRPr="004D19F2" w:rsidRDefault="007A45D8" w:rsidP="007A45D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="004D19F2" w:rsidRPr="004D19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AF49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4D19F2" w:rsidRPr="004D19F2" w14:paraId="440199EB" w14:textId="77777777" w:rsidTr="007B358A">
        <w:trPr>
          <w:trHeight w:val="322"/>
        </w:trPr>
        <w:tc>
          <w:tcPr>
            <w:tcW w:w="421" w:type="dxa"/>
            <w:shd w:val="clear" w:color="auto" w:fill="auto"/>
          </w:tcPr>
          <w:p w14:paraId="11E31792" w14:textId="77777777" w:rsidR="004D19F2" w:rsidRPr="004D19F2" w:rsidRDefault="004D19F2" w:rsidP="00D7788F">
            <w:pPr>
              <w:numPr>
                <w:ilvl w:val="0"/>
                <w:numId w:val="3"/>
              </w:numPr>
              <w:tabs>
                <w:tab w:val="left" w:pos="582"/>
              </w:tabs>
              <w:suppressAutoHyphens/>
              <w:spacing w:before="120" w:after="12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14:paraId="500C052B" w14:textId="77777777" w:rsidR="004D19F2" w:rsidRPr="004D19F2" w:rsidRDefault="004D19F2" w:rsidP="004D19F2">
            <w:pPr>
              <w:tabs>
                <w:tab w:val="left" w:pos="29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19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ПОДГОТОВКИ ОБУЧАЮЩИХСЯ (ВЫПУСКНИКОВ)</w:t>
            </w:r>
          </w:p>
        </w:tc>
        <w:tc>
          <w:tcPr>
            <w:tcW w:w="821" w:type="dxa"/>
            <w:shd w:val="clear" w:color="auto" w:fill="auto"/>
          </w:tcPr>
          <w:p w14:paraId="782F273F" w14:textId="2C9E6D58" w:rsidR="004D19F2" w:rsidRPr="0057415B" w:rsidRDefault="007A45D8" w:rsidP="007A45D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="004D19F2" w:rsidRPr="004D19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AF49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18</w:t>
            </w:r>
          </w:p>
        </w:tc>
      </w:tr>
      <w:tr w:rsidR="004D19F2" w:rsidRPr="004D19F2" w14:paraId="4832392E" w14:textId="77777777" w:rsidTr="007B358A">
        <w:trPr>
          <w:trHeight w:val="322"/>
        </w:trPr>
        <w:tc>
          <w:tcPr>
            <w:tcW w:w="421" w:type="dxa"/>
            <w:shd w:val="clear" w:color="auto" w:fill="auto"/>
          </w:tcPr>
          <w:p w14:paraId="0C7A93EE" w14:textId="77777777" w:rsidR="004D19F2" w:rsidRPr="004D19F2" w:rsidRDefault="004D19F2" w:rsidP="00D7788F">
            <w:pPr>
              <w:numPr>
                <w:ilvl w:val="0"/>
                <w:numId w:val="3"/>
              </w:numPr>
              <w:tabs>
                <w:tab w:val="left" w:pos="582"/>
              </w:tabs>
              <w:suppressAutoHyphens/>
              <w:spacing w:before="120" w:after="12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14:paraId="1A27E12E" w14:textId="77777777" w:rsidR="00620020" w:rsidRDefault="004D19F2" w:rsidP="004D19F2">
            <w:pPr>
              <w:tabs>
                <w:tab w:val="left" w:pos="29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19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ФОРМЫ И МЕТОДЫ КОНТРОЛЯ, </w:t>
            </w:r>
            <w:r w:rsidR="00620020" w:rsidRPr="004D19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СИСТЕМА ОЦЕНОК</w:t>
            </w:r>
          </w:p>
          <w:p w14:paraId="377D737E" w14:textId="406913C2" w:rsidR="00620020" w:rsidRDefault="00620020" w:rsidP="004D19F2">
            <w:pPr>
              <w:tabs>
                <w:tab w:val="left" w:pos="29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19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Контроль знаний, умений и навыков обучающихся: цели, виды, форма, содержание </w:t>
            </w:r>
          </w:p>
          <w:p w14:paraId="6631C20F" w14:textId="77777777" w:rsidR="00620020" w:rsidRDefault="00620020" w:rsidP="004D19F2">
            <w:pPr>
              <w:tabs>
                <w:tab w:val="left" w:pos="29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19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Содержание, формы и условия проведения текущего контроля знаний, умений и навыков </w:t>
            </w:r>
          </w:p>
          <w:p w14:paraId="5589D6D8" w14:textId="31F38493" w:rsidR="004D19F2" w:rsidRPr="004D19F2" w:rsidRDefault="00620020" w:rsidP="004D19F2">
            <w:pPr>
              <w:tabs>
                <w:tab w:val="left" w:pos="29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19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Содержание, формы и условия проведения итоговой аттестации</w:t>
            </w:r>
          </w:p>
        </w:tc>
        <w:tc>
          <w:tcPr>
            <w:tcW w:w="821" w:type="dxa"/>
            <w:shd w:val="clear" w:color="auto" w:fill="auto"/>
          </w:tcPr>
          <w:p w14:paraId="2403FDF4" w14:textId="1E4B5BBC" w:rsidR="004D19F2" w:rsidRPr="008451CE" w:rsidRDefault="0057415B" w:rsidP="007A45D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с.1</w:t>
            </w:r>
            <w:r w:rsidR="00AF49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4D19F2" w:rsidRPr="004D19F2" w14:paraId="5ADF199E" w14:textId="77777777" w:rsidTr="007B358A">
        <w:trPr>
          <w:trHeight w:val="322"/>
        </w:trPr>
        <w:tc>
          <w:tcPr>
            <w:tcW w:w="421" w:type="dxa"/>
            <w:shd w:val="clear" w:color="auto" w:fill="auto"/>
          </w:tcPr>
          <w:p w14:paraId="346C6B4A" w14:textId="77777777" w:rsidR="004D19F2" w:rsidRPr="004D19F2" w:rsidRDefault="004D19F2" w:rsidP="00D7788F">
            <w:pPr>
              <w:numPr>
                <w:ilvl w:val="0"/>
                <w:numId w:val="3"/>
              </w:numPr>
              <w:tabs>
                <w:tab w:val="left" w:pos="582"/>
              </w:tabs>
              <w:suppressAutoHyphens/>
              <w:spacing w:before="120" w:after="12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14:paraId="0EB97F3D" w14:textId="77777777" w:rsidR="00620020" w:rsidRDefault="004D19F2" w:rsidP="004D19F2">
            <w:pPr>
              <w:tabs>
                <w:tab w:val="left" w:pos="29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19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МЕТОДИЧЕСКОЕ ОБЕСПЕЧЕНИЕ УЧЕБНОГО ПРОЦЕССА</w:t>
            </w:r>
            <w:r w:rsidR="00620020" w:rsidRPr="004D19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14:paraId="7AB3EF1F" w14:textId="63E97850" w:rsidR="00620020" w:rsidRDefault="00620020" w:rsidP="004D19F2">
            <w:pPr>
              <w:tabs>
                <w:tab w:val="left" w:pos="29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19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Методические рекомендации преподавателям, обоснование методов организации образовательного процесса </w:t>
            </w:r>
          </w:p>
          <w:p w14:paraId="3E5CBA25" w14:textId="5AF817BF" w:rsidR="004D19F2" w:rsidRPr="004D19F2" w:rsidRDefault="00620020" w:rsidP="004D19F2">
            <w:pPr>
              <w:tabs>
                <w:tab w:val="left" w:pos="292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19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Методические указания к основным заданиям</w:t>
            </w:r>
          </w:p>
        </w:tc>
        <w:tc>
          <w:tcPr>
            <w:tcW w:w="821" w:type="dxa"/>
            <w:shd w:val="clear" w:color="auto" w:fill="auto"/>
          </w:tcPr>
          <w:p w14:paraId="065DE321" w14:textId="0E9E2CEE" w:rsidR="004D19F2" w:rsidRPr="0057415B" w:rsidRDefault="007A45D8" w:rsidP="007A45D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="004D19F2" w:rsidRPr="004D19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AF49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4D19F2" w:rsidRPr="004D19F2" w14:paraId="300D4E5F" w14:textId="77777777" w:rsidTr="007B358A">
        <w:trPr>
          <w:trHeight w:val="322"/>
        </w:trPr>
        <w:tc>
          <w:tcPr>
            <w:tcW w:w="421" w:type="dxa"/>
            <w:shd w:val="clear" w:color="auto" w:fill="auto"/>
          </w:tcPr>
          <w:p w14:paraId="4B536016" w14:textId="77777777" w:rsidR="004D19F2" w:rsidRPr="004D19F2" w:rsidRDefault="004D19F2" w:rsidP="00D7788F">
            <w:pPr>
              <w:numPr>
                <w:ilvl w:val="0"/>
                <w:numId w:val="3"/>
              </w:numPr>
              <w:tabs>
                <w:tab w:val="left" w:pos="582"/>
              </w:tabs>
              <w:suppressAutoHyphens/>
              <w:spacing w:before="120" w:after="12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14:paraId="5899F951" w14:textId="77777777" w:rsidR="004D19F2" w:rsidRPr="004D19F2" w:rsidRDefault="004D19F2" w:rsidP="004D19F2">
            <w:pPr>
              <w:tabs>
                <w:tab w:val="left" w:pos="292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19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СПИСОК ЛИТЕРАТУРЫ</w:t>
            </w:r>
          </w:p>
        </w:tc>
        <w:tc>
          <w:tcPr>
            <w:tcW w:w="821" w:type="dxa"/>
            <w:shd w:val="clear" w:color="auto" w:fill="auto"/>
          </w:tcPr>
          <w:p w14:paraId="25FE83A6" w14:textId="435C0B74" w:rsidR="004D19F2" w:rsidRPr="0057415B" w:rsidRDefault="007A45D8" w:rsidP="00AF491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="004D19F2" w:rsidRPr="004D19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AF49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</w:tr>
    </w:tbl>
    <w:p w14:paraId="76126B0A" w14:textId="77777777" w:rsidR="00141A91" w:rsidRDefault="00141A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</w:rPr>
      </w:pPr>
    </w:p>
    <w:p w14:paraId="389D8B0B" w14:textId="77777777" w:rsidR="00141A91" w:rsidRDefault="00141A91">
      <w:pPr>
        <w:rPr>
          <w:rFonts w:ascii="Times New Roman" w:eastAsia="Times New Roman" w:hAnsi="Times New Roman" w:cs="Times New Roman"/>
          <w:b/>
          <w:spacing w:val="-2"/>
          <w:sz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</w:rPr>
        <w:br w:type="page"/>
      </w:r>
    </w:p>
    <w:p w14:paraId="2A8271AD" w14:textId="2D3BDEA0" w:rsidR="00B80E99" w:rsidRPr="00141A91" w:rsidRDefault="004B7874" w:rsidP="00D7788F">
      <w:pPr>
        <w:pStyle w:val="af8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pacing w:val="-2"/>
          <w:sz w:val="28"/>
        </w:rPr>
      </w:pPr>
      <w:r w:rsidRPr="00141A91">
        <w:rPr>
          <w:rFonts w:ascii="Times New Roman" w:hAnsi="Times New Roman"/>
          <w:b/>
          <w:spacing w:val="-2"/>
          <w:sz w:val="28"/>
        </w:rPr>
        <w:lastRenderedPageBreak/>
        <w:t>ПОЯСНИТЕЛЬНАЯ ЗАПИСКА</w:t>
      </w:r>
    </w:p>
    <w:p w14:paraId="694FB497" w14:textId="77777777" w:rsidR="00B80E99" w:rsidRDefault="00B80E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796687C1" w14:textId="2BF3888A" w:rsidR="001831F2" w:rsidRDefault="004D19F2" w:rsidP="001F3A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D19F2">
        <w:rPr>
          <w:rFonts w:ascii="Times New Roman" w:eastAsia="Times New Roman" w:hAnsi="Times New Roman" w:cs="Times New Roman"/>
          <w:sz w:val="28"/>
        </w:rPr>
        <w:t xml:space="preserve">Дополнительная образовательная общеразвивающая программа по </w:t>
      </w:r>
      <w:r w:rsidR="006F3620">
        <w:rPr>
          <w:rFonts w:ascii="Times New Roman" w:eastAsia="Times New Roman" w:hAnsi="Times New Roman" w:cs="Times New Roman"/>
          <w:sz w:val="28"/>
        </w:rPr>
        <w:t>музыкальному</w:t>
      </w:r>
      <w:r w:rsidRPr="004D19F2">
        <w:rPr>
          <w:rFonts w:ascii="Times New Roman" w:eastAsia="Times New Roman" w:hAnsi="Times New Roman" w:cs="Times New Roman"/>
          <w:sz w:val="28"/>
        </w:rPr>
        <w:t xml:space="preserve"> искусству по предмету «</w:t>
      </w:r>
      <w:r w:rsidR="007B358A">
        <w:rPr>
          <w:rFonts w:ascii="Times New Roman" w:eastAsia="Times New Roman" w:hAnsi="Times New Roman" w:cs="Times New Roman"/>
          <w:sz w:val="28"/>
        </w:rPr>
        <w:t>Музыкальн</w:t>
      </w:r>
      <w:bookmarkStart w:id="1" w:name="_GoBack"/>
      <w:bookmarkEnd w:id="1"/>
      <w:r w:rsidR="007B358A">
        <w:rPr>
          <w:rFonts w:ascii="Times New Roman" w:eastAsia="Times New Roman" w:hAnsi="Times New Roman" w:cs="Times New Roman"/>
          <w:sz w:val="28"/>
        </w:rPr>
        <w:t xml:space="preserve">ый инструмент. </w:t>
      </w:r>
      <w:r w:rsidR="007B358A">
        <w:rPr>
          <w:rFonts w:ascii="Times New Roman" w:eastAsia="Times New Roman" w:hAnsi="Times New Roman" w:cs="Times New Roman"/>
          <w:sz w:val="28"/>
        </w:rPr>
        <w:t>Ударные инструменты</w:t>
      </w:r>
      <w:r w:rsidRPr="004D19F2">
        <w:rPr>
          <w:rFonts w:ascii="Times New Roman" w:eastAsia="Times New Roman" w:hAnsi="Times New Roman" w:cs="Times New Roman"/>
          <w:sz w:val="28"/>
        </w:rPr>
        <w:t xml:space="preserve">» </w:t>
      </w:r>
      <w:r w:rsidR="006637F5">
        <w:rPr>
          <w:rFonts w:ascii="Times New Roman" w:eastAsia="Times New Roman" w:hAnsi="Times New Roman" w:cs="Times New Roman"/>
          <w:sz w:val="28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</w:rPr>
        <w:t xml:space="preserve">Программа) </w:t>
      </w:r>
      <w:r w:rsidR="004B7874">
        <w:rPr>
          <w:rFonts w:ascii="Times New Roman" w:eastAsia="Times New Roman" w:hAnsi="Times New Roman" w:cs="Times New Roman"/>
          <w:sz w:val="28"/>
        </w:rPr>
        <w:t xml:space="preserve">со сроком реализации 1 год 9 месяцев </w:t>
      </w:r>
      <w:r w:rsidR="00141A91">
        <w:rPr>
          <w:rFonts w:ascii="Times New Roman" w:eastAsia="Times New Roman" w:hAnsi="Times New Roman" w:cs="Times New Roman"/>
          <w:sz w:val="28"/>
        </w:rPr>
        <w:t>государственного</w:t>
      </w:r>
      <w:r w:rsidR="004B7874">
        <w:rPr>
          <w:rFonts w:ascii="Times New Roman" w:eastAsia="Times New Roman" w:hAnsi="Times New Roman" w:cs="Times New Roman"/>
          <w:sz w:val="28"/>
        </w:rPr>
        <w:t xml:space="preserve"> автономного учреждения дополнительного </w:t>
      </w:r>
      <w:r w:rsidR="00141A91">
        <w:rPr>
          <w:rFonts w:ascii="Times New Roman" w:eastAsia="Times New Roman" w:hAnsi="Times New Roman" w:cs="Times New Roman"/>
          <w:sz w:val="28"/>
        </w:rPr>
        <w:t>образования Свердловской</w:t>
      </w:r>
      <w:r w:rsidR="004B7874">
        <w:rPr>
          <w:rFonts w:ascii="Times New Roman" w:eastAsia="Times New Roman" w:hAnsi="Times New Roman" w:cs="Times New Roman"/>
          <w:sz w:val="28"/>
        </w:rPr>
        <w:t xml:space="preserve"> области «Детская школа искусств </w:t>
      </w:r>
      <w:r w:rsidR="00141A91">
        <w:rPr>
          <w:rFonts w:ascii="Times New Roman" w:eastAsia="Times New Roman" w:hAnsi="Times New Roman" w:cs="Times New Roman"/>
          <w:sz w:val="28"/>
        </w:rPr>
        <w:t>г. Серова</w:t>
      </w:r>
      <w:r w:rsidR="004B7874">
        <w:rPr>
          <w:rFonts w:ascii="Times New Roman" w:eastAsia="Times New Roman" w:hAnsi="Times New Roman" w:cs="Times New Roman"/>
          <w:sz w:val="28"/>
        </w:rPr>
        <w:t>»</w:t>
      </w:r>
      <w:r w:rsidR="007C22D5">
        <w:rPr>
          <w:rFonts w:ascii="Times New Roman" w:eastAsia="Times New Roman" w:hAnsi="Times New Roman" w:cs="Times New Roman"/>
          <w:sz w:val="28"/>
        </w:rPr>
        <w:t xml:space="preserve"> (далее – ГАУ ДО СО «ДШИ г. Серова)</w:t>
      </w:r>
      <w:r w:rsidR="004B7874">
        <w:rPr>
          <w:rFonts w:ascii="Times New Roman" w:eastAsia="Times New Roman" w:hAnsi="Times New Roman" w:cs="Times New Roman"/>
          <w:sz w:val="28"/>
        </w:rPr>
        <w:t xml:space="preserve"> является системой учебно-методических документов и разработана </w:t>
      </w:r>
      <w:r w:rsidR="00141A91">
        <w:rPr>
          <w:rFonts w:ascii="Times New Roman" w:eastAsia="Times New Roman" w:hAnsi="Times New Roman" w:cs="Times New Roman"/>
          <w:sz w:val="28"/>
        </w:rPr>
        <w:t>в соответствии</w:t>
      </w:r>
      <w:r w:rsidR="00141A91" w:rsidRPr="00141A91">
        <w:t xml:space="preserve"> </w:t>
      </w:r>
      <w:r w:rsidR="00141A91" w:rsidRPr="00141A91">
        <w:rPr>
          <w:rFonts w:ascii="Times New Roman" w:eastAsia="Times New Roman" w:hAnsi="Times New Roman" w:cs="Times New Roman"/>
          <w:sz w:val="28"/>
        </w:rPr>
        <w:t>с Федеральным Законом от 29.12.2012 г. № 273–ФЗ «Об образовании в Российской Федерации</w:t>
      </w:r>
      <w:r w:rsidR="00141A91">
        <w:rPr>
          <w:rFonts w:ascii="Times New Roman" w:eastAsia="Times New Roman" w:hAnsi="Times New Roman" w:cs="Times New Roman"/>
          <w:sz w:val="28"/>
        </w:rPr>
        <w:t>»</w:t>
      </w:r>
      <w:r w:rsidR="00141A91" w:rsidRPr="00141A91">
        <w:rPr>
          <w:rFonts w:ascii="Times New Roman" w:eastAsia="Times New Roman" w:hAnsi="Times New Roman" w:cs="Times New Roman"/>
          <w:sz w:val="28"/>
        </w:rPr>
        <w:t xml:space="preserve">,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29.08.2013 г. № 1008, Рекомендациями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(письмо Министерства культуры Российской Федерации от 21 ноября 2013 г. №191-01-39/06 – </w:t>
      </w:r>
      <w:proofErr w:type="spellStart"/>
      <w:r w:rsidR="00141A91" w:rsidRPr="00141A91">
        <w:rPr>
          <w:rFonts w:ascii="Times New Roman" w:eastAsia="Times New Roman" w:hAnsi="Times New Roman" w:cs="Times New Roman"/>
          <w:sz w:val="28"/>
        </w:rPr>
        <w:t>ги</w:t>
      </w:r>
      <w:proofErr w:type="spellEnd"/>
      <w:r w:rsidR="00141A91" w:rsidRPr="00141A91">
        <w:rPr>
          <w:rFonts w:ascii="Times New Roman" w:eastAsia="Times New Roman" w:hAnsi="Times New Roman" w:cs="Times New Roman"/>
          <w:sz w:val="28"/>
        </w:rPr>
        <w:t>), Порядком организации и осуществления образовательной деятельности по дополнительным общеобразовательным программам (приказ Мин</w:t>
      </w:r>
      <w:r w:rsidR="00AC4B5A">
        <w:rPr>
          <w:rFonts w:ascii="Times New Roman" w:eastAsia="Times New Roman" w:hAnsi="Times New Roman" w:cs="Times New Roman"/>
          <w:sz w:val="28"/>
        </w:rPr>
        <w:t>. П</w:t>
      </w:r>
      <w:r w:rsidR="00141A91" w:rsidRPr="00141A91">
        <w:rPr>
          <w:rFonts w:ascii="Times New Roman" w:eastAsia="Times New Roman" w:hAnsi="Times New Roman" w:cs="Times New Roman"/>
          <w:sz w:val="28"/>
        </w:rPr>
        <w:t>росвещения России от 9 ноября 2018 г. № 196)</w:t>
      </w:r>
      <w:r w:rsidR="00141A91">
        <w:rPr>
          <w:rFonts w:ascii="Times New Roman" w:eastAsia="Times New Roman" w:hAnsi="Times New Roman" w:cs="Times New Roman"/>
          <w:sz w:val="28"/>
        </w:rPr>
        <w:t>, а также в соответствии с</w:t>
      </w:r>
      <w:r w:rsidR="004B7874">
        <w:rPr>
          <w:rFonts w:ascii="Times New Roman" w:eastAsia="Times New Roman" w:hAnsi="Times New Roman" w:cs="Times New Roman"/>
          <w:sz w:val="28"/>
        </w:rPr>
        <w:t xml:space="preserve"> Уставом, образовательной программой и программой развития ГАУ ДО СО «Детская школа искусств города Серова», а также с учетом многолетнего педагогического опыта в детских школах </w:t>
      </w:r>
      <w:r w:rsidR="008A003D">
        <w:rPr>
          <w:rFonts w:ascii="Times New Roman" w:eastAsia="Times New Roman" w:hAnsi="Times New Roman" w:cs="Times New Roman"/>
          <w:sz w:val="28"/>
        </w:rPr>
        <w:t>искусств и</w:t>
      </w:r>
      <w:r w:rsidR="004B7874">
        <w:rPr>
          <w:rFonts w:ascii="Times New Roman" w:eastAsia="Times New Roman" w:hAnsi="Times New Roman" w:cs="Times New Roman"/>
          <w:sz w:val="28"/>
        </w:rPr>
        <w:t xml:space="preserve"> ГАУ ДО СО «ДШИ г. Серова».</w:t>
      </w:r>
    </w:p>
    <w:p w14:paraId="30F1CB60" w14:textId="77777777" w:rsidR="004D19F2" w:rsidRPr="004D19F2" w:rsidRDefault="004D19F2" w:rsidP="001F3A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9F2">
        <w:rPr>
          <w:rFonts w:ascii="Times New Roman" w:eastAsia="Times New Roman" w:hAnsi="Times New Roman" w:cs="Times New Roman"/>
          <w:sz w:val="28"/>
          <w:szCs w:val="28"/>
        </w:rPr>
        <w:t>При условиях введения на территории субъекта РФ режима повышенной готовности в связи с обстоятельствами непреодолимой силы (форс-мажор) выполнение учебного плана реализуется в дистанционной форме.</w:t>
      </w:r>
    </w:p>
    <w:p w14:paraId="4713E456" w14:textId="77777777" w:rsidR="004D19F2" w:rsidRPr="001F3A96" w:rsidRDefault="004D19F2" w:rsidP="001F3A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F3A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 образовательного процесса в ГАУ ДО СО «ДШИ г. Серова»:</w:t>
      </w:r>
    </w:p>
    <w:p w14:paraId="612B9580" w14:textId="77777777" w:rsidR="004D19F2" w:rsidRPr="004D19F2" w:rsidRDefault="004D19F2" w:rsidP="001F3A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9F2">
        <w:rPr>
          <w:rFonts w:ascii="Times New Roman" w:eastAsia="Times New Roman" w:hAnsi="Times New Roman" w:cs="Times New Roman"/>
          <w:sz w:val="28"/>
          <w:szCs w:val="28"/>
        </w:rPr>
        <w:t>Освоение детьми выбранной образовательной программы, предусматривающей развитие способностей, интересов и профессионального самоопределения личности ребенка, достижения социальной компетентности обучающихся.</w:t>
      </w:r>
    </w:p>
    <w:p w14:paraId="60133CAB" w14:textId="77777777" w:rsidR="004D19F2" w:rsidRPr="001F3A96" w:rsidRDefault="004D19F2" w:rsidP="001F3A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F3A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Задачи:</w:t>
      </w:r>
    </w:p>
    <w:p w14:paraId="5D0B5EE9" w14:textId="4A40F384" w:rsidR="004D19F2" w:rsidRPr="004D19F2" w:rsidRDefault="001F3A96" w:rsidP="001F3A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D19F2" w:rsidRPr="004D19F2">
        <w:rPr>
          <w:rFonts w:ascii="Times New Roman" w:eastAsia="Times New Roman" w:hAnsi="Times New Roman" w:cs="Times New Roman"/>
          <w:sz w:val="28"/>
          <w:szCs w:val="28"/>
        </w:rPr>
        <w:t>Реализация широкого спектра дополнительных образовательных программ для обеспечения личностного развития детей.</w:t>
      </w:r>
    </w:p>
    <w:p w14:paraId="1844F4FA" w14:textId="5A7FAEDC" w:rsidR="004D19F2" w:rsidRPr="004D19F2" w:rsidRDefault="001F3A96" w:rsidP="001F3A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D19F2" w:rsidRPr="004D19F2">
        <w:rPr>
          <w:rFonts w:ascii="Times New Roman" w:eastAsia="Times New Roman" w:hAnsi="Times New Roman" w:cs="Times New Roman"/>
          <w:sz w:val="28"/>
          <w:szCs w:val="28"/>
        </w:rPr>
        <w:t>Формирование коммуникативных качеств личности ребенка, социальная адаптация.</w:t>
      </w:r>
    </w:p>
    <w:p w14:paraId="2876D69D" w14:textId="6A9080C3" w:rsidR="004D19F2" w:rsidRPr="004D19F2" w:rsidRDefault="001F3A96" w:rsidP="001F3A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D19F2" w:rsidRPr="004D19F2">
        <w:rPr>
          <w:rFonts w:ascii="Times New Roman" w:eastAsia="Times New Roman" w:hAnsi="Times New Roman" w:cs="Times New Roman"/>
          <w:sz w:val="28"/>
          <w:szCs w:val="28"/>
        </w:rPr>
        <w:t>Формирование нравственных идеалов, гражданской позиции.</w:t>
      </w:r>
    </w:p>
    <w:p w14:paraId="72141CEC" w14:textId="13FE58A4" w:rsidR="004D19F2" w:rsidRPr="004D19F2" w:rsidRDefault="001F3A96" w:rsidP="001F3A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D19F2" w:rsidRPr="004D19F2">
        <w:rPr>
          <w:rFonts w:ascii="Times New Roman" w:eastAsia="Times New Roman" w:hAnsi="Times New Roman" w:cs="Times New Roman"/>
          <w:sz w:val="28"/>
          <w:szCs w:val="28"/>
        </w:rPr>
        <w:t>Организация содержательного досуга детей и подростков.</w:t>
      </w:r>
    </w:p>
    <w:p w14:paraId="08A68C6A" w14:textId="77777777" w:rsidR="004D19F2" w:rsidRPr="004D19F2" w:rsidRDefault="004D19F2" w:rsidP="001F3A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9F2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в ГАУ ДО СО «ДШИ г. Серова» способствует созданию наиболее благоприятных условий организации учебного процесса с учетом особенностей групп учащихся, обеспечивает решение задач индивидуального подхода к обучению, позволяет более точно определить перспективы развития каждого ребенка и, тем самым, дает возможность большему количеству детей </w:t>
      </w:r>
      <w:proofErr w:type="spellStart"/>
      <w:r w:rsidRPr="004D19F2">
        <w:rPr>
          <w:rFonts w:ascii="Times New Roman" w:eastAsia="Times New Roman" w:hAnsi="Times New Roman" w:cs="Times New Roman"/>
          <w:sz w:val="28"/>
          <w:szCs w:val="28"/>
        </w:rPr>
        <w:t>Серовского</w:t>
      </w:r>
      <w:proofErr w:type="spellEnd"/>
      <w:r w:rsidRPr="004D19F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включиться в процесс художественного образования.</w:t>
      </w:r>
    </w:p>
    <w:p w14:paraId="7EFC2C3C" w14:textId="77777777" w:rsidR="006F3620" w:rsidRPr="00F12E0D" w:rsidRDefault="006F3620" w:rsidP="006F3620">
      <w:pPr>
        <w:pStyle w:val="24"/>
        <w:shd w:val="clear" w:color="auto" w:fill="auto"/>
        <w:spacing w:after="0" w:line="360" w:lineRule="auto"/>
        <w:jc w:val="both"/>
      </w:pPr>
      <w:r w:rsidRPr="00F12E0D">
        <w:rPr>
          <w:b/>
          <w:i/>
        </w:rPr>
        <w:t>Срок реализации учебного предмета. Возраст обучающихся</w:t>
      </w:r>
      <w:r w:rsidRPr="00F12E0D">
        <w:t>.</w:t>
      </w:r>
    </w:p>
    <w:p w14:paraId="2B39ED43" w14:textId="78029BC8" w:rsidR="006F3620" w:rsidRPr="00F12E0D" w:rsidRDefault="006F3620" w:rsidP="006F3620">
      <w:pPr>
        <w:pStyle w:val="24"/>
        <w:shd w:val="clear" w:color="auto" w:fill="auto"/>
        <w:spacing w:after="0" w:line="360" w:lineRule="auto"/>
        <w:ind w:firstLine="740"/>
        <w:jc w:val="both"/>
      </w:pPr>
      <w:r w:rsidRPr="00F12E0D">
        <w:t>Срок реализации дополнительной общеразвивающей программы в области искусств «</w:t>
      </w:r>
      <w:r w:rsidR="00C164DB">
        <w:t>Музыкальный инструмент</w:t>
      </w:r>
      <w:r w:rsidR="00C070DE">
        <w:t xml:space="preserve">. </w:t>
      </w:r>
      <w:r w:rsidR="00C04749">
        <w:t>Ударные инструменты</w:t>
      </w:r>
      <w:r w:rsidRPr="00F12E0D">
        <w:t>» составляет 1</w:t>
      </w:r>
      <w:r w:rsidR="001D112D">
        <w:t xml:space="preserve"> </w:t>
      </w:r>
      <w:r w:rsidRPr="00F12E0D">
        <w:t xml:space="preserve">год 9 месяцев. Продолжительность учебных </w:t>
      </w:r>
      <w:r w:rsidR="001D112D" w:rsidRPr="00F12E0D">
        <w:t>занятий составляет</w:t>
      </w:r>
      <w:r w:rsidRPr="00F12E0D">
        <w:t xml:space="preserve"> 34 недели. Возраст обучающихся по данной программе </w:t>
      </w:r>
      <w:r w:rsidR="00C070DE">
        <w:t>– от 5 лет 6 месяцев до 7</w:t>
      </w:r>
      <w:r w:rsidRPr="00F12E0D">
        <w:t xml:space="preserve"> лет.</w:t>
      </w:r>
    </w:p>
    <w:p w14:paraId="684FF9BB" w14:textId="77777777" w:rsidR="006F3620" w:rsidRPr="00F12E0D" w:rsidRDefault="006F3620" w:rsidP="006F3620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F12E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921"/>
        <w:gridCol w:w="921"/>
        <w:gridCol w:w="921"/>
        <w:gridCol w:w="922"/>
        <w:gridCol w:w="1331"/>
      </w:tblGrid>
      <w:tr w:rsidR="006F3620" w:rsidRPr="00F12E0D" w14:paraId="5458D047" w14:textId="77777777" w:rsidTr="00833756">
        <w:trPr>
          <w:trHeight w:val="20"/>
        </w:trPr>
        <w:tc>
          <w:tcPr>
            <w:tcW w:w="4361" w:type="dxa"/>
            <w:vAlign w:val="center"/>
          </w:tcPr>
          <w:p w14:paraId="5F2C6555" w14:textId="77777777" w:rsidR="006F3620" w:rsidRPr="00F12E0D" w:rsidRDefault="006F3620" w:rsidP="008337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F12E0D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Вид учебной</w:t>
            </w:r>
            <w:r w:rsidRPr="00F12E0D">
              <w:rPr>
                <w:rFonts w:ascii="Times New Roman" w:eastAsia="Calibri" w:hAnsi="Times New Roman" w:cs="Times New Roman"/>
                <w:b/>
                <w:szCs w:val="28"/>
                <w:lang w:val="en-US" w:eastAsia="en-US"/>
              </w:rPr>
              <w:t xml:space="preserve"> </w:t>
            </w:r>
            <w:r w:rsidRPr="00F12E0D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работы,</w:t>
            </w:r>
            <w:r w:rsidRPr="00F12E0D">
              <w:rPr>
                <w:rFonts w:ascii="Times New Roman" w:eastAsia="Calibri" w:hAnsi="Times New Roman" w:cs="Times New Roman"/>
                <w:b/>
                <w:szCs w:val="28"/>
                <w:lang w:val="en-US" w:eastAsia="en-US"/>
              </w:rPr>
              <w:t xml:space="preserve"> </w:t>
            </w:r>
            <w:r w:rsidRPr="00F12E0D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нагрузки</w:t>
            </w:r>
          </w:p>
        </w:tc>
        <w:tc>
          <w:tcPr>
            <w:tcW w:w="3685" w:type="dxa"/>
            <w:gridSpan w:val="4"/>
            <w:vAlign w:val="center"/>
          </w:tcPr>
          <w:p w14:paraId="45384505" w14:textId="77777777" w:rsidR="006F3620" w:rsidRPr="00F12E0D" w:rsidRDefault="006F3620" w:rsidP="008337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F12E0D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Затраты учебного времени</w:t>
            </w:r>
          </w:p>
        </w:tc>
        <w:tc>
          <w:tcPr>
            <w:tcW w:w="0" w:type="auto"/>
            <w:vAlign w:val="center"/>
          </w:tcPr>
          <w:p w14:paraId="1ABCB42D" w14:textId="77777777" w:rsidR="006F3620" w:rsidRPr="00F12E0D" w:rsidRDefault="006F3620" w:rsidP="008337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F12E0D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Всего часов</w:t>
            </w:r>
          </w:p>
        </w:tc>
      </w:tr>
      <w:tr w:rsidR="006F3620" w:rsidRPr="00F12E0D" w14:paraId="19C4D008" w14:textId="77777777" w:rsidTr="00833756">
        <w:trPr>
          <w:trHeight w:val="20"/>
        </w:trPr>
        <w:tc>
          <w:tcPr>
            <w:tcW w:w="4361" w:type="dxa"/>
          </w:tcPr>
          <w:p w14:paraId="6E3B1AE4" w14:textId="77777777" w:rsidR="006F3620" w:rsidRPr="00F12E0D" w:rsidRDefault="006F3620" w:rsidP="00833756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F12E0D">
              <w:rPr>
                <w:rFonts w:ascii="Times New Roman" w:eastAsia="Calibri" w:hAnsi="Times New Roman" w:cs="Times New Roman"/>
                <w:szCs w:val="28"/>
                <w:lang w:eastAsia="en-US"/>
              </w:rPr>
              <w:t>Годы обучения</w:t>
            </w:r>
          </w:p>
        </w:tc>
        <w:tc>
          <w:tcPr>
            <w:tcW w:w="1842" w:type="dxa"/>
            <w:gridSpan w:val="2"/>
          </w:tcPr>
          <w:p w14:paraId="6C839AA1" w14:textId="77777777" w:rsidR="006F3620" w:rsidRPr="00F12E0D" w:rsidRDefault="006F3620" w:rsidP="00833756">
            <w:pPr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F12E0D">
              <w:rPr>
                <w:rFonts w:ascii="Times New Roman" w:eastAsia="Calibri" w:hAnsi="Times New Roman" w:cs="Times New Roman"/>
                <w:szCs w:val="28"/>
                <w:lang w:eastAsia="en-US"/>
              </w:rPr>
              <w:t>1-й год</w:t>
            </w:r>
          </w:p>
        </w:tc>
        <w:tc>
          <w:tcPr>
            <w:tcW w:w="1843" w:type="dxa"/>
            <w:gridSpan w:val="2"/>
          </w:tcPr>
          <w:p w14:paraId="0FD011CB" w14:textId="77777777" w:rsidR="006F3620" w:rsidRPr="00F12E0D" w:rsidRDefault="006F3620" w:rsidP="00833756">
            <w:pPr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F12E0D">
              <w:rPr>
                <w:rFonts w:ascii="Times New Roman" w:eastAsia="Calibri" w:hAnsi="Times New Roman" w:cs="Times New Roman"/>
                <w:szCs w:val="28"/>
                <w:lang w:eastAsia="en-US"/>
              </w:rPr>
              <w:t>2-й год</w:t>
            </w:r>
          </w:p>
        </w:tc>
        <w:tc>
          <w:tcPr>
            <w:tcW w:w="0" w:type="auto"/>
          </w:tcPr>
          <w:p w14:paraId="3C47639A" w14:textId="77777777" w:rsidR="006F3620" w:rsidRPr="00F12E0D" w:rsidRDefault="006F3620" w:rsidP="00833756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  <w:tr w:rsidR="006F3620" w:rsidRPr="00F12E0D" w14:paraId="173ADD33" w14:textId="77777777" w:rsidTr="00833756">
        <w:trPr>
          <w:trHeight w:val="20"/>
        </w:trPr>
        <w:tc>
          <w:tcPr>
            <w:tcW w:w="4361" w:type="dxa"/>
          </w:tcPr>
          <w:p w14:paraId="2E6D8884" w14:textId="77777777" w:rsidR="006F3620" w:rsidRPr="00F12E0D" w:rsidRDefault="006F3620" w:rsidP="00833756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F12E0D">
              <w:rPr>
                <w:rFonts w:ascii="Times New Roman" w:eastAsia="Calibri" w:hAnsi="Times New Roman" w:cs="Times New Roman"/>
                <w:szCs w:val="28"/>
                <w:lang w:eastAsia="en-US"/>
              </w:rPr>
              <w:t>Полугодия</w:t>
            </w:r>
          </w:p>
        </w:tc>
        <w:tc>
          <w:tcPr>
            <w:tcW w:w="921" w:type="dxa"/>
          </w:tcPr>
          <w:p w14:paraId="3B1AFFFA" w14:textId="77777777" w:rsidR="006F3620" w:rsidRPr="00F12E0D" w:rsidRDefault="006F3620" w:rsidP="00833756">
            <w:pPr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F12E0D">
              <w:rPr>
                <w:rFonts w:ascii="Times New Roman" w:eastAsia="Calibri" w:hAnsi="Times New Roman" w:cs="Times New Roman"/>
                <w:szCs w:val="28"/>
                <w:lang w:eastAsia="en-US"/>
              </w:rPr>
              <w:t>1</w:t>
            </w:r>
          </w:p>
        </w:tc>
        <w:tc>
          <w:tcPr>
            <w:tcW w:w="921" w:type="dxa"/>
          </w:tcPr>
          <w:p w14:paraId="15DAF35D" w14:textId="77777777" w:rsidR="006F3620" w:rsidRPr="00F12E0D" w:rsidRDefault="006F3620" w:rsidP="00833756">
            <w:pPr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F12E0D">
              <w:rPr>
                <w:rFonts w:ascii="Times New Roman" w:eastAsia="Calibri" w:hAnsi="Times New Roman" w:cs="Times New Roman"/>
                <w:szCs w:val="28"/>
                <w:lang w:eastAsia="en-US"/>
              </w:rPr>
              <w:t>2</w:t>
            </w:r>
          </w:p>
        </w:tc>
        <w:tc>
          <w:tcPr>
            <w:tcW w:w="921" w:type="dxa"/>
          </w:tcPr>
          <w:p w14:paraId="0BB6EC96" w14:textId="77777777" w:rsidR="006F3620" w:rsidRPr="00F12E0D" w:rsidRDefault="006F3620" w:rsidP="00833756">
            <w:pPr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F12E0D">
              <w:rPr>
                <w:rFonts w:ascii="Times New Roman" w:eastAsia="Calibri" w:hAnsi="Times New Roman" w:cs="Times New Roman"/>
                <w:szCs w:val="28"/>
                <w:lang w:eastAsia="en-US"/>
              </w:rPr>
              <w:t>3</w:t>
            </w:r>
          </w:p>
        </w:tc>
        <w:tc>
          <w:tcPr>
            <w:tcW w:w="922" w:type="dxa"/>
          </w:tcPr>
          <w:p w14:paraId="039EFA02" w14:textId="77777777" w:rsidR="006F3620" w:rsidRPr="00F12E0D" w:rsidRDefault="006F3620" w:rsidP="00833756">
            <w:pPr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F12E0D">
              <w:rPr>
                <w:rFonts w:ascii="Times New Roman" w:eastAsia="Calibri" w:hAnsi="Times New Roman" w:cs="Times New Roman"/>
                <w:szCs w:val="28"/>
                <w:lang w:eastAsia="en-US"/>
              </w:rPr>
              <w:t>4</w:t>
            </w:r>
          </w:p>
        </w:tc>
        <w:tc>
          <w:tcPr>
            <w:tcW w:w="0" w:type="auto"/>
          </w:tcPr>
          <w:p w14:paraId="04E9C518" w14:textId="77777777" w:rsidR="006F3620" w:rsidRPr="00F12E0D" w:rsidRDefault="006F3620" w:rsidP="00833756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</w:tc>
      </w:tr>
      <w:tr w:rsidR="006F3620" w:rsidRPr="00F12E0D" w14:paraId="754D2A65" w14:textId="77777777" w:rsidTr="00833756">
        <w:trPr>
          <w:trHeight w:val="20"/>
        </w:trPr>
        <w:tc>
          <w:tcPr>
            <w:tcW w:w="4361" w:type="dxa"/>
          </w:tcPr>
          <w:p w14:paraId="484498D6" w14:textId="77777777" w:rsidR="006F3620" w:rsidRPr="00F12E0D" w:rsidRDefault="006F3620" w:rsidP="00833756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F12E0D">
              <w:rPr>
                <w:rFonts w:ascii="Times New Roman" w:eastAsia="Calibri" w:hAnsi="Times New Roman" w:cs="Times New Roman"/>
                <w:szCs w:val="28"/>
                <w:lang w:eastAsia="en-US"/>
              </w:rPr>
              <w:t>Аудиторные</w:t>
            </w:r>
            <w:r w:rsidRPr="00F12E0D">
              <w:rPr>
                <w:rFonts w:ascii="Times New Roman" w:eastAsia="Calibri" w:hAnsi="Times New Roman" w:cs="Times New Roman"/>
                <w:szCs w:val="28"/>
                <w:lang w:val="en-US" w:eastAsia="en-US"/>
              </w:rPr>
              <w:t xml:space="preserve"> </w:t>
            </w:r>
            <w:r w:rsidRPr="00F12E0D">
              <w:rPr>
                <w:rFonts w:ascii="Times New Roman" w:eastAsia="Calibri" w:hAnsi="Times New Roman" w:cs="Times New Roman"/>
                <w:szCs w:val="28"/>
                <w:lang w:eastAsia="en-US"/>
              </w:rPr>
              <w:t>занятия</w:t>
            </w:r>
          </w:p>
        </w:tc>
        <w:tc>
          <w:tcPr>
            <w:tcW w:w="921" w:type="dxa"/>
          </w:tcPr>
          <w:p w14:paraId="0AA82323" w14:textId="77777777" w:rsidR="006F3620" w:rsidRPr="00F12E0D" w:rsidRDefault="006F3620" w:rsidP="00833756">
            <w:pPr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val="en-US" w:eastAsia="en-US"/>
              </w:rPr>
            </w:pPr>
            <w:r w:rsidRPr="00F12E0D">
              <w:rPr>
                <w:rFonts w:ascii="Times New Roman" w:eastAsia="Calibri" w:hAnsi="Times New Roman" w:cs="Times New Roman"/>
                <w:szCs w:val="28"/>
                <w:lang w:val="en-US" w:eastAsia="en-US"/>
              </w:rPr>
              <w:t>16</w:t>
            </w:r>
          </w:p>
        </w:tc>
        <w:tc>
          <w:tcPr>
            <w:tcW w:w="921" w:type="dxa"/>
          </w:tcPr>
          <w:p w14:paraId="6F589D93" w14:textId="77777777" w:rsidR="006F3620" w:rsidRPr="00F12E0D" w:rsidRDefault="006F3620" w:rsidP="00833756">
            <w:pPr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val="en-US" w:eastAsia="en-US"/>
              </w:rPr>
            </w:pPr>
            <w:r w:rsidRPr="00F12E0D">
              <w:rPr>
                <w:rFonts w:ascii="Times New Roman" w:eastAsia="Calibri" w:hAnsi="Times New Roman" w:cs="Times New Roman"/>
                <w:szCs w:val="28"/>
                <w:lang w:val="en-US" w:eastAsia="en-US"/>
              </w:rPr>
              <w:t>18</w:t>
            </w:r>
          </w:p>
        </w:tc>
        <w:tc>
          <w:tcPr>
            <w:tcW w:w="921" w:type="dxa"/>
          </w:tcPr>
          <w:p w14:paraId="35A20285" w14:textId="77777777" w:rsidR="006F3620" w:rsidRPr="00F12E0D" w:rsidRDefault="006F3620" w:rsidP="00833756">
            <w:pPr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val="en-US" w:eastAsia="en-US"/>
              </w:rPr>
            </w:pPr>
            <w:r w:rsidRPr="00F12E0D">
              <w:rPr>
                <w:rFonts w:ascii="Times New Roman" w:eastAsia="Calibri" w:hAnsi="Times New Roman" w:cs="Times New Roman"/>
                <w:szCs w:val="28"/>
                <w:lang w:val="en-US" w:eastAsia="en-US"/>
              </w:rPr>
              <w:t>16</w:t>
            </w:r>
          </w:p>
        </w:tc>
        <w:tc>
          <w:tcPr>
            <w:tcW w:w="922" w:type="dxa"/>
          </w:tcPr>
          <w:p w14:paraId="2347745F" w14:textId="77777777" w:rsidR="006F3620" w:rsidRPr="00F12E0D" w:rsidRDefault="006F3620" w:rsidP="00833756">
            <w:pPr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val="en-US" w:eastAsia="en-US"/>
              </w:rPr>
            </w:pPr>
            <w:r w:rsidRPr="00F12E0D">
              <w:rPr>
                <w:rFonts w:ascii="Times New Roman" w:eastAsia="Calibri" w:hAnsi="Times New Roman" w:cs="Times New Roman"/>
                <w:szCs w:val="28"/>
                <w:lang w:val="en-US" w:eastAsia="en-US"/>
              </w:rPr>
              <w:t>18</w:t>
            </w:r>
          </w:p>
        </w:tc>
        <w:tc>
          <w:tcPr>
            <w:tcW w:w="0" w:type="auto"/>
          </w:tcPr>
          <w:p w14:paraId="07482201" w14:textId="77777777" w:rsidR="006F3620" w:rsidRPr="00F12E0D" w:rsidRDefault="006F3620" w:rsidP="00833756">
            <w:pPr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val="en-US" w:eastAsia="en-US"/>
              </w:rPr>
            </w:pPr>
            <w:r w:rsidRPr="00F12E0D">
              <w:rPr>
                <w:rFonts w:ascii="Times New Roman" w:eastAsia="Calibri" w:hAnsi="Times New Roman" w:cs="Times New Roman"/>
                <w:szCs w:val="28"/>
                <w:lang w:val="en-US" w:eastAsia="en-US"/>
              </w:rPr>
              <w:t>68</w:t>
            </w:r>
          </w:p>
        </w:tc>
      </w:tr>
      <w:tr w:rsidR="006F3620" w:rsidRPr="00F12E0D" w14:paraId="350DAABC" w14:textId="77777777" w:rsidTr="00833756">
        <w:trPr>
          <w:trHeight w:val="20"/>
        </w:trPr>
        <w:tc>
          <w:tcPr>
            <w:tcW w:w="4361" w:type="dxa"/>
          </w:tcPr>
          <w:p w14:paraId="2C606113" w14:textId="77777777" w:rsidR="006F3620" w:rsidRPr="00F12E0D" w:rsidRDefault="006F3620" w:rsidP="00833756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F12E0D">
              <w:rPr>
                <w:rFonts w:ascii="Times New Roman" w:eastAsia="Calibri" w:hAnsi="Times New Roman" w:cs="Times New Roman"/>
                <w:szCs w:val="28"/>
                <w:lang w:eastAsia="en-US"/>
              </w:rPr>
              <w:t>Самостоятельная</w:t>
            </w:r>
            <w:r w:rsidRPr="00F12E0D">
              <w:rPr>
                <w:rFonts w:ascii="Times New Roman" w:eastAsia="Calibri" w:hAnsi="Times New Roman" w:cs="Times New Roman"/>
                <w:szCs w:val="28"/>
                <w:lang w:val="en-US" w:eastAsia="en-US"/>
              </w:rPr>
              <w:t xml:space="preserve"> </w:t>
            </w:r>
            <w:r w:rsidRPr="00F12E0D">
              <w:rPr>
                <w:rFonts w:ascii="Times New Roman" w:eastAsia="Calibri" w:hAnsi="Times New Roman" w:cs="Times New Roman"/>
                <w:szCs w:val="28"/>
                <w:lang w:eastAsia="en-US"/>
              </w:rPr>
              <w:t>работа</w:t>
            </w:r>
          </w:p>
        </w:tc>
        <w:tc>
          <w:tcPr>
            <w:tcW w:w="921" w:type="dxa"/>
          </w:tcPr>
          <w:p w14:paraId="0878DD76" w14:textId="77777777" w:rsidR="006F3620" w:rsidRPr="00F12E0D" w:rsidRDefault="006F3620" w:rsidP="00833756">
            <w:pPr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val="en-US" w:eastAsia="en-US"/>
              </w:rPr>
            </w:pPr>
            <w:r w:rsidRPr="00F12E0D">
              <w:rPr>
                <w:rFonts w:ascii="Times New Roman" w:eastAsia="Calibri" w:hAnsi="Times New Roman" w:cs="Times New Roman"/>
                <w:szCs w:val="28"/>
                <w:lang w:val="en-US" w:eastAsia="en-US"/>
              </w:rPr>
              <w:t>32</w:t>
            </w:r>
          </w:p>
        </w:tc>
        <w:tc>
          <w:tcPr>
            <w:tcW w:w="921" w:type="dxa"/>
          </w:tcPr>
          <w:p w14:paraId="1FD4BD41" w14:textId="77777777" w:rsidR="006F3620" w:rsidRPr="00F12E0D" w:rsidRDefault="006F3620" w:rsidP="00833756">
            <w:pPr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val="en-US" w:eastAsia="en-US"/>
              </w:rPr>
            </w:pPr>
            <w:r w:rsidRPr="00F12E0D">
              <w:rPr>
                <w:rFonts w:ascii="Times New Roman" w:eastAsia="Calibri" w:hAnsi="Times New Roman" w:cs="Times New Roman"/>
                <w:szCs w:val="28"/>
                <w:lang w:eastAsia="en-US"/>
              </w:rPr>
              <w:t>3</w:t>
            </w:r>
            <w:r w:rsidRPr="00F12E0D">
              <w:rPr>
                <w:rFonts w:ascii="Times New Roman" w:eastAsia="Calibri" w:hAnsi="Times New Roman" w:cs="Times New Roman"/>
                <w:szCs w:val="28"/>
                <w:lang w:val="en-US" w:eastAsia="en-US"/>
              </w:rPr>
              <w:t>6</w:t>
            </w:r>
          </w:p>
        </w:tc>
        <w:tc>
          <w:tcPr>
            <w:tcW w:w="921" w:type="dxa"/>
          </w:tcPr>
          <w:p w14:paraId="3F6D21BB" w14:textId="77777777" w:rsidR="006F3620" w:rsidRPr="00F12E0D" w:rsidRDefault="006F3620" w:rsidP="00833756">
            <w:pPr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val="en-US" w:eastAsia="en-US"/>
              </w:rPr>
            </w:pPr>
            <w:r w:rsidRPr="00F12E0D">
              <w:rPr>
                <w:rFonts w:ascii="Times New Roman" w:eastAsia="Calibri" w:hAnsi="Times New Roman" w:cs="Times New Roman"/>
                <w:szCs w:val="28"/>
                <w:lang w:eastAsia="en-US"/>
              </w:rPr>
              <w:t>3</w:t>
            </w:r>
            <w:r w:rsidRPr="00F12E0D">
              <w:rPr>
                <w:rFonts w:ascii="Times New Roman" w:eastAsia="Calibri" w:hAnsi="Times New Roman" w:cs="Times New Roman"/>
                <w:szCs w:val="28"/>
                <w:lang w:val="en-US" w:eastAsia="en-US"/>
              </w:rPr>
              <w:t>2</w:t>
            </w:r>
          </w:p>
        </w:tc>
        <w:tc>
          <w:tcPr>
            <w:tcW w:w="922" w:type="dxa"/>
          </w:tcPr>
          <w:p w14:paraId="58B3E8D6" w14:textId="77777777" w:rsidR="006F3620" w:rsidRPr="00F12E0D" w:rsidRDefault="006F3620" w:rsidP="00833756">
            <w:pPr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val="en-US" w:eastAsia="en-US"/>
              </w:rPr>
            </w:pPr>
            <w:r w:rsidRPr="00F12E0D">
              <w:rPr>
                <w:rFonts w:ascii="Times New Roman" w:eastAsia="Calibri" w:hAnsi="Times New Roman" w:cs="Times New Roman"/>
                <w:szCs w:val="28"/>
                <w:lang w:eastAsia="en-US"/>
              </w:rPr>
              <w:t>3</w:t>
            </w:r>
            <w:r w:rsidRPr="00F12E0D">
              <w:rPr>
                <w:rFonts w:ascii="Times New Roman" w:eastAsia="Calibri" w:hAnsi="Times New Roman" w:cs="Times New Roman"/>
                <w:szCs w:val="28"/>
                <w:lang w:val="en-US" w:eastAsia="en-US"/>
              </w:rPr>
              <w:t>6</w:t>
            </w:r>
          </w:p>
        </w:tc>
        <w:tc>
          <w:tcPr>
            <w:tcW w:w="0" w:type="auto"/>
          </w:tcPr>
          <w:p w14:paraId="08F834C9" w14:textId="77777777" w:rsidR="006F3620" w:rsidRPr="00F12E0D" w:rsidRDefault="006F3620" w:rsidP="00833756">
            <w:pPr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val="en-US" w:eastAsia="en-US"/>
              </w:rPr>
            </w:pPr>
            <w:r w:rsidRPr="00F12E0D">
              <w:rPr>
                <w:rFonts w:ascii="Times New Roman" w:eastAsia="Calibri" w:hAnsi="Times New Roman" w:cs="Times New Roman"/>
                <w:szCs w:val="28"/>
                <w:lang w:val="en-US" w:eastAsia="en-US"/>
              </w:rPr>
              <w:t>136</w:t>
            </w:r>
          </w:p>
        </w:tc>
      </w:tr>
      <w:tr w:rsidR="006F3620" w:rsidRPr="00F12E0D" w14:paraId="59D11DD4" w14:textId="77777777" w:rsidTr="00833756">
        <w:trPr>
          <w:trHeight w:val="20"/>
        </w:trPr>
        <w:tc>
          <w:tcPr>
            <w:tcW w:w="4361" w:type="dxa"/>
          </w:tcPr>
          <w:p w14:paraId="685BAC1C" w14:textId="77777777" w:rsidR="006F3620" w:rsidRPr="00F12E0D" w:rsidRDefault="006F3620" w:rsidP="00833756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F12E0D">
              <w:rPr>
                <w:rFonts w:ascii="Times New Roman" w:eastAsia="Calibri" w:hAnsi="Times New Roman" w:cs="Times New Roman"/>
                <w:szCs w:val="28"/>
                <w:lang w:eastAsia="en-US"/>
              </w:rPr>
              <w:t>Максимальная</w:t>
            </w:r>
            <w:r w:rsidRPr="00F12E0D">
              <w:rPr>
                <w:rFonts w:ascii="Times New Roman" w:eastAsia="Calibri" w:hAnsi="Times New Roman" w:cs="Times New Roman"/>
                <w:szCs w:val="28"/>
                <w:lang w:val="en-US" w:eastAsia="en-US"/>
              </w:rPr>
              <w:t xml:space="preserve"> </w:t>
            </w:r>
            <w:r w:rsidRPr="00F12E0D">
              <w:rPr>
                <w:rFonts w:ascii="Times New Roman" w:eastAsia="Calibri" w:hAnsi="Times New Roman" w:cs="Times New Roman"/>
                <w:szCs w:val="28"/>
                <w:lang w:eastAsia="en-US"/>
              </w:rPr>
              <w:t>учебная нагрузка</w:t>
            </w:r>
          </w:p>
        </w:tc>
        <w:tc>
          <w:tcPr>
            <w:tcW w:w="921" w:type="dxa"/>
          </w:tcPr>
          <w:p w14:paraId="1FE6A8C2" w14:textId="77777777" w:rsidR="006F3620" w:rsidRPr="00F12E0D" w:rsidRDefault="006F3620" w:rsidP="00833756">
            <w:pPr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val="en-US" w:eastAsia="en-US"/>
              </w:rPr>
            </w:pPr>
            <w:r w:rsidRPr="00F12E0D">
              <w:rPr>
                <w:rFonts w:ascii="Times New Roman" w:eastAsia="Calibri" w:hAnsi="Times New Roman" w:cs="Times New Roman"/>
                <w:szCs w:val="28"/>
                <w:lang w:val="en-US" w:eastAsia="en-US"/>
              </w:rPr>
              <w:t>48</w:t>
            </w:r>
          </w:p>
        </w:tc>
        <w:tc>
          <w:tcPr>
            <w:tcW w:w="921" w:type="dxa"/>
          </w:tcPr>
          <w:p w14:paraId="6EE4D43E" w14:textId="77777777" w:rsidR="006F3620" w:rsidRPr="00F12E0D" w:rsidRDefault="006F3620" w:rsidP="00833756">
            <w:pPr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val="en-US" w:eastAsia="en-US"/>
              </w:rPr>
            </w:pPr>
            <w:r w:rsidRPr="00F12E0D">
              <w:rPr>
                <w:rFonts w:ascii="Times New Roman" w:eastAsia="Calibri" w:hAnsi="Times New Roman" w:cs="Times New Roman"/>
                <w:szCs w:val="28"/>
                <w:lang w:val="en-US" w:eastAsia="en-US"/>
              </w:rPr>
              <w:t>54</w:t>
            </w:r>
          </w:p>
        </w:tc>
        <w:tc>
          <w:tcPr>
            <w:tcW w:w="921" w:type="dxa"/>
          </w:tcPr>
          <w:p w14:paraId="5BAF5073" w14:textId="77777777" w:rsidR="006F3620" w:rsidRPr="00F12E0D" w:rsidRDefault="006F3620" w:rsidP="00833756">
            <w:pPr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val="en-US" w:eastAsia="en-US"/>
              </w:rPr>
            </w:pPr>
            <w:r w:rsidRPr="00F12E0D">
              <w:rPr>
                <w:rFonts w:ascii="Times New Roman" w:eastAsia="Calibri" w:hAnsi="Times New Roman" w:cs="Times New Roman"/>
                <w:szCs w:val="28"/>
                <w:lang w:val="en-US" w:eastAsia="en-US"/>
              </w:rPr>
              <w:t>48</w:t>
            </w:r>
          </w:p>
        </w:tc>
        <w:tc>
          <w:tcPr>
            <w:tcW w:w="922" w:type="dxa"/>
          </w:tcPr>
          <w:p w14:paraId="6FAE246A" w14:textId="77777777" w:rsidR="006F3620" w:rsidRPr="00F12E0D" w:rsidRDefault="006F3620" w:rsidP="00833756">
            <w:pPr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val="en-US" w:eastAsia="en-US"/>
              </w:rPr>
            </w:pPr>
            <w:r w:rsidRPr="00F12E0D">
              <w:rPr>
                <w:rFonts w:ascii="Times New Roman" w:eastAsia="Calibri" w:hAnsi="Times New Roman" w:cs="Times New Roman"/>
                <w:szCs w:val="28"/>
                <w:lang w:val="en-US" w:eastAsia="en-US"/>
              </w:rPr>
              <w:t>54</w:t>
            </w:r>
          </w:p>
        </w:tc>
        <w:tc>
          <w:tcPr>
            <w:tcW w:w="0" w:type="auto"/>
          </w:tcPr>
          <w:p w14:paraId="06B7F225" w14:textId="77777777" w:rsidR="006F3620" w:rsidRPr="00F12E0D" w:rsidRDefault="006F3620" w:rsidP="00833756">
            <w:pPr>
              <w:contextualSpacing/>
              <w:jc w:val="center"/>
              <w:rPr>
                <w:rFonts w:ascii="Times New Roman" w:eastAsia="Calibri" w:hAnsi="Times New Roman" w:cs="Times New Roman"/>
                <w:szCs w:val="28"/>
                <w:lang w:val="en-US" w:eastAsia="en-US"/>
              </w:rPr>
            </w:pPr>
            <w:r w:rsidRPr="00F12E0D">
              <w:rPr>
                <w:rFonts w:ascii="Times New Roman" w:eastAsia="Calibri" w:hAnsi="Times New Roman" w:cs="Times New Roman"/>
                <w:szCs w:val="28"/>
                <w:lang w:val="en-US" w:eastAsia="en-US"/>
              </w:rPr>
              <w:t>204</w:t>
            </w:r>
          </w:p>
        </w:tc>
      </w:tr>
    </w:tbl>
    <w:p w14:paraId="4672242F" w14:textId="77777777" w:rsidR="006F3620" w:rsidRPr="00F12E0D" w:rsidRDefault="006F3620" w:rsidP="009F73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E0D">
        <w:rPr>
          <w:rFonts w:ascii="Times New Roman" w:hAnsi="Times New Roman" w:cs="Times New Roman"/>
          <w:sz w:val="28"/>
          <w:szCs w:val="28"/>
        </w:rPr>
        <w:t xml:space="preserve">Занятия подразделяются на аудиторные занятия и самостоятельную работу. </w:t>
      </w:r>
    </w:p>
    <w:p w14:paraId="23E2F492" w14:textId="77777777" w:rsidR="006F3620" w:rsidRPr="00F12E0D" w:rsidRDefault="006F3620" w:rsidP="009F7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E0D">
        <w:rPr>
          <w:rFonts w:ascii="Times New Roman" w:hAnsi="Times New Roman" w:cs="Times New Roman"/>
          <w:sz w:val="28"/>
          <w:szCs w:val="28"/>
        </w:rPr>
        <w:t xml:space="preserve">Рекомендуемая недельная нагрузка в часах: </w:t>
      </w:r>
    </w:p>
    <w:p w14:paraId="54CD422E" w14:textId="77777777" w:rsidR="006F3620" w:rsidRPr="00F12E0D" w:rsidRDefault="006F3620" w:rsidP="009F73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E0D">
        <w:rPr>
          <w:rFonts w:ascii="Times New Roman" w:hAnsi="Times New Roman" w:cs="Times New Roman"/>
          <w:sz w:val="28"/>
          <w:szCs w:val="28"/>
        </w:rPr>
        <w:t>Аудиторные занятия:</w:t>
      </w:r>
    </w:p>
    <w:p w14:paraId="6170C0F1" w14:textId="77777777" w:rsidR="006F3620" w:rsidRPr="00F12E0D" w:rsidRDefault="006F3620" w:rsidP="00D7788F">
      <w:pPr>
        <w:pStyle w:val="af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2E0D">
        <w:rPr>
          <w:rFonts w:ascii="Times New Roman" w:hAnsi="Times New Roman"/>
          <w:sz w:val="28"/>
          <w:szCs w:val="28"/>
        </w:rPr>
        <w:t>1-2 годы обучения – по 1 часу в неделю.</w:t>
      </w:r>
    </w:p>
    <w:p w14:paraId="3DA6BC69" w14:textId="77777777" w:rsidR="006F3620" w:rsidRPr="00F12E0D" w:rsidRDefault="006F3620" w:rsidP="006F3620">
      <w:pPr>
        <w:pStyle w:val="af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2E0D">
        <w:rPr>
          <w:rFonts w:ascii="Times New Roman" w:hAnsi="Times New Roman"/>
          <w:sz w:val="28"/>
          <w:szCs w:val="28"/>
        </w:rPr>
        <w:t>Самостоятельная работа (внеаудиторная нагрузка):</w:t>
      </w:r>
    </w:p>
    <w:p w14:paraId="4096E056" w14:textId="77777777" w:rsidR="006F3620" w:rsidRPr="00F12E0D" w:rsidRDefault="006F3620" w:rsidP="00D7788F">
      <w:pPr>
        <w:pStyle w:val="af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2E0D">
        <w:rPr>
          <w:rFonts w:ascii="Times New Roman" w:hAnsi="Times New Roman"/>
          <w:sz w:val="28"/>
          <w:szCs w:val="28"/>
        </w:rPr>
        <w:lastRenderedPageBreak/>
        <w:t>1-2 годы обучения – по 2 часа в неделю.</w:t>
      </w:r>
    </w:p>
    <w:p w14:paraId="77291510" w14:textId="77777777" w:rsidR="006F3620" w:rsidRPr="00F12E0D" w:rsidRDefault="006F3620" w:rsidP="006F3620">
      <w:pPr>
        <w:pStyle w:val="af8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F12E0D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14:paraId="7E19EE23" w14:textId="37CCA5AF" w:rsidR="006F3620" w:rsidRPr="00F12E0D" w:rsidRDefault="006F3620" w:rsidP="006F3620">
      <w:pPr>
        <w:pStyle w:val="af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2E0D">
        <w:rPr>
          <w:rFonts w:ascii="Times New Roman" w:hAnsi="Times New Roman"/>
          <w:sz w:val="28"/>
          <w:szCs w:val="28"/>
        </w:rPr>
        <w:t>Общая трудоемкость учебного предмета «</w:t>
      </w:r>
      <w:r w:rsidR="00C04749">
        <w:rPr>
          <w:rFonts w:ascii="Times New Roman" w:hAnsi="Times New Roman"/>
          <w:sz w:val="28"/>
          <w:szCs w:val="28"/>
        </w:rPr>
        <w:t>Музыкальный инструмент (по видам). Ударные инструменты</w:t>
      </w:r>
      <w:r w:rsidRPr="00F12E0D">
        <w:rPr>
          <w:rFonts w:ascii="Times New Roman" w:hAnsi="Times New Roman"/>
          <w:sz w:val="28"/>
          <w:szCs w:val="28"/>
        </w:rPr>
        <w:t>» составляет 204 часа. Из них: 68</w:t>
      </w:r>
      <w:r w:rsidR="00C070DE">
        <w:rPr>
          <w:rFonts w:ascii="Times New Roman" w:hAnsi="Times New Roman"/>
          <w:sz w:val="28"/>
          <w:szCs w:val="28"/>
        </w:rPr>
        <w:t xml:space="preserve"> </w:t>
      </w:r>
      <w:r w:rsidRPr="00F12E0D">
        <w:rPr>
          <w:rFonts w:ascii="Times New Roman" w:hAnsi="Times New Roman"/>
          <w:sz w:val="28"/>
          <w:szCs w:val="28"/>
        </w:rPr>
        <w:t>часов</w:t>
      </w:r>
      <w:r w:rsidR="00C070DE">
        <w:rPr>
          <w:rFonts w:ascii="Times New Roman" w:hAnsi="Times New Roman"/>
          <w:sz w:val="28"/>
          <w:szCs w:val="28"/>
        </w:rPr>
        <w:t xml:space="preserve"> – </w:t>
      </w:r>
      <w:r w:rsidRPr="00F12E0D">
        <w:rPr>
          <w:rFonts w:ascii="Times New Roman" w:hAnsi="Times New Roman"/>
          <w:sz w:val="28"/>
          <w:szCs w:val="28"/>
        </w:rPr>
        <w:t>аудиторные занятия, 136 часов</w:t>
      </w:r>
      <w:r w:rsidR="00C070DE">
        <w:rPr>
          <w:rFonts w:ascii="Times New Roman" w:hAnsi="Times New Roman"/>
          <w:sz w:val="28"/>
          <w:szCs w:val="28"/>
        </w:rPr>
        <w:t xml:space="preserve"> – </w:t>
      </w:r>
      <w:r w:rsidRPr="00F12E0D">
        <w:rPr>
          <w:rFonts w:ascii="Times New Roman" w:hAnsi="Times New Roman"/>
          <w:sz w:val="28"/>
          <w:szCs w:val="28"/>
        </w:rPr>
        <w:t>самостоятельная работа.</w:t>
      </w:r>
    </w:p>
    <w:p w14:paraId="43D1A123" w14:textId="77777777" w:rsidR="006F3620" w:rsidRPr="00F12E0D" w:rsidRDefault="006F3620" w:rsidP="006F3620">
      <w:pPr>
        <w:pStyle w:val="af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2E0D">
        <w:rPr>
          <w:rFonts w:ascii="Times New Roman" w:hAnsi="Times New Roman"/>
          <w:b/>
          <w:i/>
          <w:sz w:val="28"/>
          <w:szCs w:val="28"/>
        </w:rPr>
        <w:t xml:space="preserve"> Форма проведения учебных занятий</w:t>
      </w:r>
    </w:p>
    <w:p w14:paraId="5C1F8F42" w14:textId="77777777" w:rsidR="006F3620" w:rsidRDefault="006F3620" w:rsidP="006F3620">
      <w:pPr>
        <w:spacing w:line="360" w:lineRule="auto"/>
        <w:ind w:firstLine="708"/>
        <w:contextualSpacing/>
        <w:jc w:val="both"/>
        <w:rPr>
          <w:rFonts w:ascii="Times New Roman" w:eastAsia="Geeza Pro" w:hAnsi="Times New Roman" w:cs="Times New Roman"/>
          <w:sz w:val="28"/>
          <w:szCs w:val="28"/>
          <w:lang w:eastAsia="en-US"/>
        </w:rPr>
      </w:pPr>
      <w:r w:rsidRPr="00F12E0D">
        <w:rPr>
          <w:rFonts w:ascii="Times New Roman" w:eastAsia="Calibri" w:hAnsi="Times New Roman" w:cs="Times New Roman"/>
          <w:sz w:val="28"/>
          <w:szCs w:val="28"/>
          <w:lang w:eastAsia="en-US"/>
        </w:rPr>
        <w:t>Занятия проводятся в индивидуальной форме. Индивидуальная</w:t>
      </w:r>
      <w:r w:rsidRPr="00F12E0D">
        <w:rPr>
          <w:rFonts w:ascii="Times New Roman" w:eastAsia="Geeza Pro" w:hAnsi="Times New Roman" w:cs="Times New Roman"/>
          <w:sz w:val="28"/>
          <w:szCs w:val="28"/>
          <w:lang w:eastAsia="en-US"/>
        </w:rPr>
        <w:t xml:space="preserve"> форма занятий позволяет преподавателю построить процесс обучения учитывая возможности и особенности учащегося.</w:t>
      </w:r>
    </w:p>
    <w:p w14:paraId="41C7C51F" w14:textId="77777777" w:rsidR="006F3620" w:rsidRDefault="006F3620" w:rsidP="006F362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При организации дистанционного обучения возможны следующие виды занятий:</w:t>
      </w:r>
    </w:p>
    <w:p w14:paraId="27E2108D" w14:textId="77777777" w:rsidR="006F3620" w:rsidRDefault="006F3620" w:rsidP="006F362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Видеоурок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– урок в записи (заранее записанный и направленный учащимся как учебный материал для самостоятельных занятий).</w:t>
      </w:r>
    </w:p>
    <w:p w14:paraId="26A1C658" w14:textId="1C9BC1DB" w:rsidR="006F3620" w:rsidRDefault="006F3620" w:rsidP="006F362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2. Организация и сопровождение самостоятельной работы учащихся – это совместная деятельность преподавателя и ученика, учебный процесс, связанный с обменом информацией </w:t>
      </w:r>
      <w:r w:rsidR="002F66E2">
        <w:rPr>
          <w:rFonts w:ascii="Times New Roman" w:hAnsi="Times New Roman"/>
          <w:spacing w:val="-1"/>
          <w:sz w:val="28"/>
          <w:szCs w:val="28"/>
        </w:rPr>
        <w:t xml:space="preserve">между преподавателем </w:t>
      </w:r>
      <w:r>
        <w:rPr>
          <w:rFonts w:ascii="Times New Roman" w:hAnsi="Times New Roman"/>
          <w:spacing w:val="-1"/>
          <w:sz w:val="28"/>
          <w:szCs w:val="28"/>
        </w:rPr>
        <w:t xml:space="preserve">и учащимся на основе учебных материалов, направленных преподавателем учащемуся для самостоятельной работы по установленным каналам связи. Применяется при наличии минимальных технических возможностей участников образовательных отношений: электронная почта,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en-US"/>
        </w:rPr>
        <w:t>sms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>-сообщения.</w:t>
      </w:r>
    </w:p>
    <w:p w14:paraId="2742DEA2" w14:textId="77777777" w:rsidR="006F3620" w:rsidRDefault="006F3620" w:rsidP="006F362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3. Консультации (собеседования) – индивидуальное общение преподавателя и учащегося как помощь в организации занятий и выполнении самостоятельной работы. Проводится в различных доступных формах в установленный для учащихся промежуток времени по установленному детской школой искусств расписанию.</w:t>
      </w:r>
    </w:p>
    <w:p w14:paraId="4B63BD53" w14:textId="77777777" w:rsidR="006F3620" w:rsidRDefault="006F3620" w:rsidP="006F362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4. Контроль и оценка – общение преподавателя и учащегося в целях контроля и оценки уровня подготовки. Применяется как форма текущего (промежуточного)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контроля. Контроль и оценка может проводиться в формате отдельного занятия, а может стать частью других видов дистанционных уроков. </w:t>
      </w:r>
    </w:p>
    <w:p w14:paraId="4C62F623" w14:textId="77777777" w:rsidR="006F3620" w:rsidRPr="00F12E0D" w:rsidRDefault="006F3620" w:rsidP="006F3620">
      <w:pPr>
        <w:spacing w:line="360" w:lineRule="auto"/>
        <w:ind w:firstLine="708"/>
        <w:contextualSpacing/>
        <w:jc w:val="both"/>
        <w:rPr>
          <w:rFonts w:ascii="Times New Roman" w:eastAsia="Geeza Pro" w:hAnsi="Times New Roman" w:cs="Times New Roman"/>
          <w:sz w:val="28"/>
          <w:szCs w:val="28"/>
          <w:lang w:eastAsia="en-US"/>
        </w:rPr>
      </w:pPr>
    </w:p>
    <w:p w14:paraId="0B898684" w14:textId="77777777" w:rsidR="006F3620" w:rsidRPr="00F12E0D" w:rsidRDefault="006F3620" w:rsidP="006F362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E0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Цель и задачи учебного предмета</w:t>
      </w:r>
      <w:r w:rsidRPr="00F12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5FA3BB6" w14:textId="77777777" w:rsidR="006F3620" w:rsidRPr="00F12E0D" w:rsidRDefault="006F3620" w:rsidP="006F362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E0D">
        <w:rPr>
          <w:rFonts w:ascii="Times New Roman" w:eastAsia="Calibri" w:hAnsi="Times New Roman" w:cs="Times New Roman"/>
          <w:sz w:val="28"/>
          <w:szCs w:val="28"/>
          <w:lang w:eastAsia="en-US"/>
        </w:rPr>
        <w:t>Цель и задачи учебного предмета</w:t>
      </w:r>
      <w:r w:rsidRPr="00F12E0D">
        <w:rPr>
          <w:rFonts w:ascii="Times New Roman" w:eastAsia="Times New Roman" w:hAnsi="Times New Roman" w:cs="Times New Roman"/>
          <w:sz w:val="28"/>
          <w:szCs w:val="28"/>
        </w:rPr>
        <w:t xml:space="preserve"> формируются в соответствии с ФЗ </w:t>
      </w:r>
      <w:r w:rsidRPr="00F12E0D">
        <w:rPr>
          <w:rFonts w:ascii="Times New Roman" w:eastAsia="Calibri" w:hAnsi="Times New Roman" w:cs="Times New Roman"/>
          <w:sz w:val="28"/>
          <w:szCs w:val="28"/>
          <w:lang w:eastAsia="en-US"/>
        </w:rPr>
        <w:t>от 29.12.2012 года № 273-ФЗ «Об образовании в Российской Федерации»</w:t>
      </w:r>
      <w:r w:rsidRPr="00F12E0D"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12E0D">
        <w:rPr>
          <w:rFonts w:ascii="Times New Roman" w:eastAsia="Times New Roman" w:hAnsi="Times New Roman" w:cs="Times New Roman"/>
          <w:sz w:val="28"/>
          <w:szCs w:val="28"/>
        </w:rPr>
        <w:t>АУ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Pr="00F12E0D">
        <w:rPr>
          <w:rFonts w:ascii="Times New Roman" w:eastAsia="Times New Roman" w:hAnsi="Times New Roman" w:cs="Times New Roman"/>
          <w:sz w:val="28"/>
          <w:szCs w:val="28"/>
        </w:rPr>
        <w:t xml:space="preserve"> «ДШИ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г.Серова</w:t>
      </w:r>
      <w:proofErr w:type="spellEnd"/>
      <w:r w:rsidRPr="00F12E0D">
        <w:rPr>
          <w:rFonts w:ascii="Times New Roman" w:eastAsia="Times New Roman" w:hAnsi="Times New Roman" w:cs="Times New Roman"/>
          <w:sz w:val="28"/>
          <w:szCs w:val="28"/>
        </w:rPr>
        <w:t xml:space="preserve">», образовательной программой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12E0D">
        <w:rPr>
          <w:rFonts w:ascii="Times New Roman" w:eastAsia="Times New Roman" w:hAnsi="Times New Roman" w:cs="Times New Roman"/>
          <w:sz w:val="28"/>
          <w:szCs w:val="28"/>
        </w:rPr>
        <w:t>АУ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Pr="00F12E0D">
        <w:rPr>
          <w:rFonts w:ascii="Times New Roman" w:eastAsia="Times New Roman" w:hAnsi="Times New Roman" w:cs="Times New Roman"/>
          <w:sz w:val="28"/>
          <w:szCs w:val="28"/>
        </w:rPr>
        <w:t xml:space="preserve"> «ДШИ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г.Серова</w:t>
      </w:r>
      <w:proofErr w:type="spellEnd"/>
      <w:r w:rsidRPr="00F12E0D">
        <w:rPr>
          <w:rFonts w:ascii="Times New Roman" w:eastAsia="Times New Roman" w:hAnsi="Times New Roman" w:cs="Times New Roman"/>
          <w:sz w:val="28"/>
          <w:szCs w:val="28"/>
        </w:rPr>
        <w:t xml:space="preserve">», программой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12E0D">
        <w:rPr>
          <w:rFonts w:ascii="Times New Roman" w:eastAsia="Times New Roman" w:hAnsi="Times New Roman" w:cs="Times New Roman"/>
          <w:sz w:val="28"/>
          <w:szCs w:val="28"/>
        </w:rPr>
        <w:t>АУ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Pr="00F12E0D">
        <w:rPr>
          <w:rFonts w:ascii="Times New Roman" w:eastAsia="Times New Roman" w:hAnsi="Times New Roman" w:cs="Times New Roman"/>
          <w:sz w:val="28"/>
          <w:szCs w:val="28"/>
        </w:rPr>
        <w:t xml:space="preserve"> «ДШИ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г.Серова</w:t>
      </w:r>
      <w:proofErr w:type="spellEnd"/>
      <w:r w:rsidRPr="00F12E0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5BD19313" w14:textId="5CA0F2FD" w:rsidR="006F3620" w:rsidRPr="00F12E0D" w:rsidRDefault="006F3620" w:rsidP="001D112D">
      <w:pPr>
        <w:pStyle w:val="24"/>
        <w:shd w:val="clear" w:color="auto" w:fill="auto"/>
        <w:tabs>
          <w:tab w:val="left" w:pos="4538"/>
        </w:tabs>
        <w:spacing w:after="0" w:line="360" w:lineRule="auto"/>
        <w:ind w:firstLine="851"/>
        <w:jc w:val="both"/>
      </w:pPr>
      <w:r w:rsidRPr="00F12E0D">
        <w:rPr>
          <w:rStyle w:val="25"/>
          <w:rFonts w:eastAsiaTheme="majorEastAsia"/>
        </w:rPr>
        <w:t>ЦЕЛЬ:</w:t>
      </w:r>
      <w:r w:rsidRPr="00F12E0D">
        <w:rPr>
          <w:rStyle w:val="25"/>
          <w:rFonts w:eastAsiaTheme="majorEastAsia"/>
        </w:rPr>
        <w:tab/>
      </w:r>
    </w:p>
    <w:p w14:paraId="12043791" w14:textId="38838569" w:rsidR="006F3620" w:rsidRPr="00F12E0D" w:rsidRDefault="006F3620" w:rsidP="006F3620">
      <w:pPr>
        <w:pStyle w:val="24"/>
        <w:shd w:val="clear" w:color="auto" w:fill="auto"/>
        <w:spacing w:after="0" w:line="360" w:lineRule="auto"/>
        <w:jc w:val="both"/>
      </w:pPr>
      <w:r w:rsidRPr="00F12E0D">
        <w:t xml:space="preserve">Сформировать у учащихся устойчивый интерес к игре на </w:t>
      </w:r>
      <w:r w:rsidR="00C04749">
        <w:t>ударных инструментах</w:t>
      </w:r>
      <w:r w:rsidRPr="00F12E0D">
        <w:t xml:space="preserve"> через активную музыкально-творческую деятельность</w:t>
      </w:r>
      <w:r w:rsidR="001D112D">
        <w:t>.</w:t>
      </w:r>
    </w:p>
    <w:p w14:paraId="46D46C39" w14:textId="77777777" w:rsidR="006F3620" w:rsidRPr="00F12E0D" w:rsidRDefault="006F3620" w:rsidP="006F3620">
      <w:pPr>
        <w:pStyle w:val="62"/>
        <w:shd w:val="clear" w:color="auto" w:fill="auto"/>
        <w:spacing w:after="0" w:line="360" w:lineRule="auto"/>
        <w:ind w:firstLine="760"/>
        <w:jc w:val="both"/>
      </w:pPr>
      <w:r w:rsidRPr="00F12E0D">
        <w:t>ЗАДАЧИ:</w:t>
      </w:r>
    </w:p>
    <w:p w14:paraId="5E48A989" w14:textId="77777777" w:rsidR="006F3620" w:rsidRPr="00F12E0D" w:rsidRDefault="006F3620" w:rsidP="00D7788F">
      <w:pPr>
        <w:pStyle w:val="24"/>
        <w:numPr>
          <w:ilvl w:val="0"/>
          <w:numId w:val="5"/>
        </w:numPr>
        <w:shd w:val="clear" w:color="auto" w:fill="auto"/>
        <w:tabs>
          <w:tab w:val="left" w:pos="1027"/>
        </w:tabs>
        <w:spacing w:after="0" w:line="360" w:lineRule="auto"/>
        <w:ind w:firstLine="760"/>
        <w:jc w:val="both"/>
      </w:pPr>
      <w:r w:rsidRPr="00F12E0D">
        <w:t>развивать интерес к музыкальному искусству;</w:t>
      </w:r>
    </w:p>
    <w:p w14:paraId="249CDD04" w14:textId="3260EB64" w:rsidR="006F3620" w:rsidRPr="00F12E0D" w:rsidRDefault="006F3620" w:rsidP="00D7788F">
      <w:pPr>
        <w:pStyle w:val="24"/>
        <w:numPr>
          <w:ilvl w:val="0"/>
          <w:numId w:val="5"/>
        </w:numPr>
        <w:shd w:val="clear" w:color="auto" w:fill="auto"/>
        <w:tabs>
          <w:tab w:val="left" w:pos="1027"/>
        </w:tabs>
        <w:spacing w:after="0" w:line="360" w:lineRule="auto"/>
        <w:ind w:firstLine="760"/>
        <w:jc w:val="both"/>
      </w:pPr>
      <w:r w:rsidRPr="00F12E0D">
        <w:t>создать условия для развития идейно</w:t>
      </w:r>
      <w:r w:rsidR="002F66E2">
        <w:t>-</w:t>
      </w:r>
      <w:r w:rsidRPr="00F12E0D">
        <w:t>художественного мировоззрения;</w:t>
      </w:r>
    </w:p>
    <w:p w14:paraId="30D799AD" w14:textId="77777777" w:rsidR="006F3620" w:rsidRPr="00F12E0D" w:rsidRDefault="006F3620" w:rsidP="00D7788F">
      <w:pPr>
        <w:pStyle w:val="24"/>
        <w:numPr>
          <w:ilvl w:val="0"/>
          <w:numId w:val="5"/>
        </w:numPr>
        <w:shd w:val="clear" w:color="auto" w:fill="auto"/>
        <w:tabs>
          <w:tab w:val="left" w:pos="1027"/>
        </w:tabs>
        <w:spacing w:after="0" w:line="360" w:lineRule="auto"/>
        <w:ind w:firstLine="760"/>
        <w:jc w:val="both"/>
      </w:pPr>
      <w:r w:rsidRPr="00F12E0D">
        <w:t>воспитать стойкий интерес к игре на инструменте;</w:t>
      </w:r>
    </w:p>
    <w:p w14:paraId="5A2F56AA" w14:textId="77777777" w:rsidR="006F3620" w:rsidRPr="00F12E0D" w:rsidRDefault="006F3620" w:rsidP="00D7788F">
      <w:pPr>
        <w:pStyle w:val="24"/>
        <w:numPr>
          <w:ilvl w:val="0"/>
          <w:numId w:val="5"/>
        </w:numPr>
        <w:shd w:val="clear" w:color="auto" w:fill="auto"/>
        <w:tabs>
          <w:tab w:val="left" w:pos="1027"/>
        </w:tabs>
        <w:spacing w:after="0" w:line="360" w:lineRule="auto"/>
        <w:ind w:firstLine="760"/>
        <w:jc w:val="both"/>
      </w:pPr>
      <w:r w:rsidRPr="00F12E0D">
        <w:t>воспитать средствами музыки творческую, гармоничную личность;</w:t>
      </w:r>
    </w:p>
    <w:p w14:paraId="651CA946" w14:textId="0202388B" w:rsidR="006F3620" w:rsidRPr="00F12E0D" w:rsidRDefault="006F3620" w:rsidP="00D7788F">
      <w:pPr>
        <w:pStyle w:val="24"/>
        <w:numPr>
          <w:ilvl w:val="0"/>
          <w:numId w:val="5"/>
        </w:numPr>
        <w:shd w:val="clear" w:color="auto" w:fill="auto"/>
        <w:tabs>
          <w:tab w:val="left" w:pos="1032"/>
        </w:tabs>
        <w:spacing w:after="0" w:line="360" w:lineRule="auto"/>
        <w:ind w:left="760"/>
        <w:jc w:val="both"/>
      </w:pPr>
      <w:r w:rsidRPr="00F12E0D">
        <w:t>развить личностные качества ученика путём формирования музыкально</w:t>
      </w:r>
      <w:r w:rsidR="002F66E2">
        <w:t>-</w:t>
      </w:r>
      <w:r w:rsidRPr="00F12E0D">
        <w:t>образного мышления;</w:t>
      </w:r>
    </w:p>
    <w:p w14:paraId="0DD28875" w14:textId="7B6BE8B8" w:rsidR="006F3620" w:rsidRPr="001D112D" w:rsidRDefault="006F3620" w:rsidP="00D7788F">
      <w:pPr>
        <w:pStyle w:val="24"/>
        <w:numPr>
          <w:ilvl w:val="0"/>
          <w:numId w:val="5"/>
        </w:numPr>
        <w:shd w:val="clear" w:color="auto" w:fill="auto"/>
        <w:tabs>
          <w:tab w:val="left" w:pos="1032"/>
        </w:tabs>
        <w:spacing w:after="0" w:line="360" w:lineRule="auto"/>
        <w:ind w:firstLine="760"/>
        <w:jc w:val="both"/>
      </w:pPr>
      <w:r w:rsidRPr="00F12E0D">
        <w:t>обучить детей техническим умениям и навыкам владения инструментом.</w:t>
      </w:r>
    </w:p>
    <w:p w14:paraId="60C99BA9" w14:textId="77777777" w:rsidR="006F3620" w:rsidRPr="00F12E0D" w:rsidRDefault="006F3620" w:rsidP="006F3620">
      <w:pPr>
        <w:pStyle w:val="24"/>
        <w:shd w:val="clear" w:color="auto" w:fill="auto"/>
        <w:spacing w:after="0" w:line="360" w:lineRule="auto"/>
        <w:jc w:val="both"/>
        <w:rPr>
          <w:b/>
          <w:i/>
        </w:rPr>
      </w:pPr>
      <w:r w:rsidRPr="00F12E0D">
        <w:rPr>
          <w:b/>
          <w:i/>
        </w:rPr>
        <w:t xml:space="preserve">Методы обучения </w:t>
      </w:r>
    </w:p>
    <w:p w14:paraId="31659436" w14:textId="2A3FEECF" w:rsidR="006F3620" w:rsidRPr="00F12E0D" w:rsidRDefault="006F3620" w:rsidP="006F3620">
      <w:pPr>
        <w:pStyle w:val="24"/>
        <w:shd w:val="clear" w:color="auto" w:fill="auto"/>
        <w:spacing w:after="0" w:line="360" w:lineRule="auto"/>
        <w:ind w:firstLine="740"/>
        <w:jc w:val="both"/>
      </w:pPr>
      <w:r w:rsidRPr="00F12E0D">
        <w:t xml:space="preserve"> На начальном этапе занятий основная задача этого периода обучения - приобщить детей к музыке, «окунуть» их в музыку. Важнее всего, чтобы дети полюбили музыку и систематические занятия ею. Начальный этап очень важен для ребёнка. От его настроя и освоения зависит дальнейшее развитие. Процесс обучения надо стараться превратить в увлекательную игру, которая будит фантазию, вовлекает в волшебный мир музыки. </w:t>
      </w:r>
    </w:p>
    <w:p w14:paraId="20F3B216" w14:textId="77777777" w:rsidR="006F3620" w:rsidRPr="00F12E0D" w:rsidRDefault="006F3620" w:rsidP="006F3620">
      <w:pPr>
        <w:pStyle w:val="af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2E0D">
        <w:rPr>
          <w:rFonts w:ascii="Times New Roman" w:hAnsi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14:paraId="4003C0FF" w14:textId="77777777" w:rsidR="006F3620" w:rsidRPr="00F12E0D" w:rsidRDefault="006F3620" w:rsidP="006F3620">
      <w:pPr>
        <w:pStyle w:val="af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2E0D">
        <w:rPr>
          <w:rFonts w:ascii="Times New Roman" w:hAnsi="Times New Roman"/>
          <w:sz w:val="28"/>
          <w:szCs w:val="28"/>
        </w:rPr>
        <w:t>- словесный (объяснение, беседа, рассказ);</w:t>
      </w:r>
    </w:p>
    <w:p w14:paraId="6B0FC9A8" w14:textId="77777777" w:rsidR="006F3620" w:rsidRPr="00F12E0D" w:rsidRDefault="006F3620" w:rsidP="006F3620">
      <w:pPr>
        <w:pStyle w:val="af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2E0D">
        <w:rPr>
          <w:rFonts w:ascii="Times New Roman" w:hAnsi="Times New Roman"/>
          <w:sz w:val="28"/>
          <w:szCs w:val="28"/>
        </w:rPr>
        <w:lastRenderedPageBreak/>
        <w:t>- эмоциональный (подбор ассоциаций, образов);</w:t>
      </w:r>
    </w:p>
    <w:p w14:paraId="57B815C2" w14:textId="77777777" w:rsidR="006F3620" w:rsidRPr="00F12E0D" w:rsidRDefault="006F3620" w:rsidP="006F3620">
      <w:pPr>
        <w:pStyle w:val="af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2E0D">
        <w:rPr>
          <w:rFonts w:ascii="Times New Roman" w:hAnsi="Times New Roman"/>
          <w:sz w:val="28"/>
          <w:szCs w:val="28"/>
        </w:rPr>
        <w:t>- наглядный (показ, наблюдение);</w:t>
      </w:r>
    </w:p>
    <w:p w14:paraId="4C27AAB0" w14:textId="77777777" w:rsidR="006F3620" w:rsidRPr="00F12E0D" w:rsidRDefault="006F3620" w:rsidP="006F3620">
      <w:pPr>
        <w:pStyle w:val="af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2E0D">
        <w:rPr>
          <w:rFonts w:ascii="Times New Roman" w:hAnsi="Times New Roman"/>
          <w:sz w:val="28"/>
          <w:szCs w:val="28"/>
        </w:rPr>
        <w:t>- слуховой;</w:t>
      </w:r>
    </w:p>
    <w:p w14:paraId="28CBFB67" w14:textId="5E1E81DC" w:rsidR="006F3620" w:rsidRPr="00F12E0D" w:rsidRDefault="006F3620" w:rsidP="006F3620">
      <w:pPr>
        <w:pStyle w:val="af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2E0D">
        <w:rPr>
          <w:rFonts w:ascii="Times New Roman" w:hAnsi="Times New Roman"/>
          <w:sz w:val="28"/>
          <w:szCs w:val="28"/>
        </w:rPr>
        <w:t>- практический.</w:t>
      </w:r>
    </w:p>
    <w:p w14:paraId="3478739D" w14:textId="77777777" w:rsidR="006F3620" w:rsidRPr="00F12E0D" w:rsidRDefault="006F3620" w:rsidP="006F3620">
      <w:pPr>
        <w:pStyle w:val="af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2E0D"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14:paraId="0BF815AC" w14:textId="4619D1FF" w:rsidR="006F3620" w:rsidRPr="00F12E0D" w:rsidRDefault="006F3620" w:rsidP="006F362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Класс для занятий должен быть светлым, достаточно просторным, с хорошей вентиляцией и звукоизоляцией. Акустика помещения должна соответствовать нормам, предусмотренным для занятий на </w:t>
      </w:r>
      <w:r w:rsidR="002F66E2">
        <w:rPr>
          <w:rFonts w:ascii="Times New Roman" w:eastAsia="Calibri" w:hAnsi="Times New Roman" w:cs="Times New Roman"/>
          <w:sz w:val="28"/>
          <w:szCs w:val="28"/>
          <w:lang w:eastAsia="en-US"/>
        </w:rPr>
        <w:t>струнных</w:t>
      </w:r>
      <w:r w:rsidRPr="00F12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инструментах (помещение не должно быть гулким).</w:t>
      </w:r>
    </w:p>
    <w:p w14:paraId="6465B851" w14:textId="360B6AE3" w:rsidR="006F3620" w:rsidRPr="001D112D" w:rsidRDefault="006F3620" w:rsidP="001D112D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E0D">
        <w:rPr>
          <w:rFonts w:ascii="Times New Roman" w:eastAsia="Calibri" w:hAnsi="Times New Roman" w:cs="Times New Roman"/>
          <w:sz w:val="28"/>
          <w:szCs w:val="28"/>
          <w:lang w:eastAsia="en-US"/>
        </w:rPr>
        <w:t>В класс</w:t>
      </w:r>
      <w:r w:rsidR="002F66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</w:t>
      </w:r>
      <w:r w:rsidRPr="00F12E0D">
        <w:rPr>
          <w:rFonts w:ascii="Times New Roman" w:eastAsia="Calibri" w:hAnsi="Times New Roman" w:cs="Times New Roman"/>
          <w:sz w:val="28"/>
          <w:szCs w:val="28"/>
          <w:lang w:eastAsia="en-US"/>
        </w:rPr>
        <w:t>для занятий</w:t>
      </w:r>
      <w:r w:rsidR="002F66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12E0D">
        <w:rPr>
          <w:rFonts w:ascii="Times New Roman" w:eastAsia="Calibri" w:hAnsi="Times New Roman" w:cs="Times New Roman"/>
          <w:sz w:val="28"/>
          <w:szCs w:val="28"/>
          <w:lang w:eastAsia="en-US"/>
        </w:rPr>
        <w:t>должны быть кроме музыкального инструмента (</w:t>
      </w:r>
      <w:r w:rsidR="00C04749">
        <w:rPr>
          <w:rFonts w:ascii="Times New Roman" w:eastAsia="Calibri" w:hAnsi="Times New Roman" w:cs="Times New Roman"/>
          <w:sz w:val="28"/>
          <w:szCs w:val="28"/>
          <w:lang w:eastAsia="en-US"/>
        </w:rPr>
        <w:t>ударной установки, ксилофона, малого барабана, оркестровых колокольчиков</w:t>
      </w:r>
      <w:r w:rsidRPr="00F12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): фортепиано (рояль/пианино или синтезатор), пюпитр, метроном, тюнер, зеркало, </w:t>
      </w:r>
      <w:r w:rsidR="002F66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необходимости – </w:t>
      </w:r>
      <w:r w:rsidRPr="00F12E0D">
        <w:rPr>
          <w:rFonts w:ascii="Times New Roman" w:eastAsia="Calibri" w:hAnsi="Times New Roman" w:cs="Times New Roman"/>
          <w:sz w:val="28"/>
          <w:szCs w:val="28"/>
          <w:lang w:eastAsia="en-US"/>
        </w:rPr>
        <w:t>аудио и видео аппаратура. Педагог должен предоставить учащемуся необходимые учебные пособия, наглядный и раздаточный материал, дидактические игры и т.п.</w:t>
      </w:r>
    </w:p>
    <w:p w14:paraId="2D5CE1B4" w14:textId="77777777" w:rsidR="006F3620" w:rsidRPr="00F12E0D" w:rsidRDefault="006F3620" w:rsidP="006F3620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2E0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Специфика обучения</w:t>
      </w:r>
    </w:p>
    <w:p w14:paraId="5F4B8DE8" w14:textId="5B4B3E59" w:rsidR="006F3620" w:rsidRPr="00F12E0D" w:rsidRDefault="006F3620" w:rsidP="006F3620">
      <w:pPr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E0D">
        <w:rPr>
          <w:rFonts w:ascii="Times New Roman" w:eastAsia="Times New Roman" w:hAnsi="Times New Roman" w:cs="Times New Roman"/>
          <w:sz w:val="28"/>
          <w:szCs w:val="28"/>
        </w:rPr>
        <w:t xml:space="preserve">Учитывая индивидуальные особенности физической подготовки ученика, в работе с юными </w:t>
      </w:r>
      <w:r w:rsidR="002F66E2">
        <w:rPr>
          <w:rFonts w:ascii="Times New Roman" w:eastAsia="Times New Roman" w:hAnsi="Times New Roman" w:cs="Times New Roman"/>
          <w:sz w:val="28"/>
          <w:szCs w:val="28"/>
        </w:rPr>
        <w:t>музыкантами</w:t>
      </w:r>
      <w:r w:rsidRPr="00F12E0D">
        <w:rPr>
          <w:rFonts w:ascii="Times New Roman" w:eastAsia="Times New Roman" w:hAnsi="Times New Roman" w:cs="Times New Roman"/>
          <w:sz w:val="28"/>
          <w:szCs w:val="28"/>
        </w:rPr>
        <w:t xml:space="preserve"> следует соблюдать верный ритм работы и отдыха, принцип переключения в течении урока с одного вида деятельности на другой.</w:t>
      </w:r>
    </w:p>
    <w:p w14:paraId="708FDD1D" w14:textId="77777777" w:rsidR="006F3620" w:rsidRPr="00F12E0D" w:rsidRDefault="006F3620" w:rsidP="006F3620">
      <w:pPr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E0D">
        <w:rPr>
          <w:rFonts w:ascii="Times New Roman" w:eastAsia="Times New Roman" w:hAnsi="Times New Roman" w:cs="Times New Roman"/>
          <w:sz w:val="28"/>
          <w:szCs w:val="28"/>
        </w:rPr>
        <w:t>Обязательно при проведении занятий на всех этапах обучения и во всех видах работ должен сохраняться принцип «от простого к сложному». На нём основана связь обучения игре на духовых инструментах с различными методами развития музыкальных способностей ученика. Каждый урок должен отличаться от других. Не следует проводить их в раз и навсегда установленном порядке. Занятия статичные можно сочетать с динамичными.</w:t>
      </w:r>
    </w:p>
    <w:p w14:paraId="79B86E9D" w14:textId="53ECED6D" w:rsidR="006F3620" w:rsidRPr="00F12E0D" w:rsidRDefault="006F3620" w:rsidP="001D112D">
      <w:pPr>
        <w:tabs>
          <w:tab w:val="left" w:pos="5986"/>
        </w:tabs>
        <w:spacing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E0D">
        <w:rPr>
          <w:rFonts w:ascii="Times New Roman" w:eastAsia="Times New Roman" w:hAnsi="Times New Roman" w:cs="Times New Roman"/>
          <w:sz w:val="28"/>
          <w:szCs w:val="28"/>
        </w:rPr>
        <w:t>Дети, приходящие заниматься, имеют разные музыкальные способности, разные психологические особенности. К каждому ребёнку необходим</w:t>
      </w:r>
      <w:r w:rsidR="001D1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2E0D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подход. Данная программа адаптирована к условиям обучения, </w:t>
      </w:r>
      <w:r w:rsidRPr="00F12E0D">
        <w:rPr>
          <w:rFonts w:ascii="Times New Roman" w:eastAsia="Times New Roman" w:hAnsi="Times New Roman" w:cs="Times New Roman"/>
          <w:sz w:val="28"/>
          <w:szCs w:val="28"/>
        </w:rPr>
        <w:lastRenderedPageBreak/>
        <w:t>поэтому в течение обучения могут быть внесены изменения, но они не затрагивают основ образовательного процесса.</w:t>
      </w:r>
    </w:p>
    <w:p w14:paraId="51AAC9F7" w14:textId="70A3BEEF" w:rsidR="007468EF" w:rsidRPr="009D30DA" w:rsidRDefault="007468EF" w:rsidP="007468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0DA">
        <w:rPr>
          <w:rFonts w:ascii="Times New Roman" w:eastAsia="Times New Roman" w:hAnsi="Times New Roman" w:cs="Times New Roman"/>
          <w:sz w:val="28"/>
          <w:szCs w:val="28"/>
        </w:rPr>
        <w:t>Для реализации дополнительной образовательной общеразвивающей программ</w:t>
      </w:r>
      <w:r w:rsidR="001D112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D30D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1D112D">
        <w:rPr>
          <w:rFonts w:ascii="Times New Roman" w:eastAsia="Times New Roman" w:hAnsi="Times New Roman" w:cs="Times New Roman"/>
          <w:sz w:val="28"/>
          <w:szCs w:val="28"/>
        </w:rPr>
        <w:t>музыкальному искусству</w:t>
      </w:r>
      <w:r w:rsidRPr="009D30DA">
        <w:rPr>
          <w:rFonts w:ascii="Times New Roman" w:eastAsia="Times New Roman" w:hAnsi="Times New Roman" w:cs="Times New Roman"/>
          <w:sz w:val="28"/>
          <w:szCs w:val="28"/>
        </w:rPr>
        <w:t xml:space="preserve">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14:paraId="2012D6E2" w14:textId="0B8BA0F5" w:rsidR="007468EF" w:rsidRDefault="001D112D" w:rsidP="00D7788F">
      <w:pPr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 для занятий</w:t>
      </w:r>
      <w:r w:rsidR="007468EF" w:rsidRPr="009D30D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98BEC78" w14:textId="35E90E90" w:rsidR="001D112D" w:rsidRPr="009D30DA" w:rsidRDefault="001D112D" w:rsidP="00D7788F">
      <w:pPr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концертный зал;</w:t>
      </w:r>
    </w:p>
    <w:p w14:paraId="0DCA60E4" w14:textId="77777777" w:rsidR="007468EF" w:rsidRPr="009D30DA" w:rsidRDefault="007468EF" w:rsidP="00D7788F">
      <w:pPr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0DA">
        <w:rPr>
          <w:rFonts w:ascii="Times New Roman" w:eastAsia="Times New Roman" w:hAnsi="Times New Roman" w:cs="Times New Roman"/>
          <w:sz w:val="28"/>
          <w:szCs w:val="28"/>
        </w:rPr>
        <w:t>библиотеку;</w:t>
      </w:r>
    </w:p>
    <w:p w14:paraId="4B62D8D2" w14:textId="35B0CB8D" w:rsidR="007468EF" w:rsidRPr="001D112D" w:rsidRDefault="007468EF" w:rsidP="00D7788F">
      <w:pPr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0DA">
        <w:rPr>
          <w:rFonts w:ascii="Times New Roman" w:eastAsia="Times New Roman" w:hAnsi="Times New Roman" w:cs="Times New Roman"/>
          <w:sz w:val="28"/>
          <w:szCs w:val="28"/>
        </w:rPr>
        <w:t>помещения для работы со специализированными материалами (фонотеку</w:t>
      </w:r>
      <w:r w:rsidR="001D112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D112D">
        <w:rPr>
          <w:rFonts w:ascii="Times New Roman" w:eastAsia="Times New Roman" w:hAnsi="Times New Roman" w:cs="Times New Roman"/>
          <w:sz w:val="28"/>
          <w:szCs w:val="28"/>
        </w:rPr>
        <w:t xml:space="preserve"> видеотеку, фильмотеку, просмотровый видеозал</w:t>
      </w:r>
      <w:r w:rsidR="001D112D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2A24C855" w14:textId="77777777" w:rsidR="007468EF" w:rsidRPr="009D30DA" w:rsidRDefault="007468EF" w:rsidP="007468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0DA">
        <w:rPr>
          <w:rFonts w:ascii="Times New Roman" w:eastAsia="Times New Roman" w:hAnsi="Times New Roman" w:cs="Times New Roman"/>
          <w:sz w:val="28"/>
          <w:szCs w:val="28"/>
        </w:rPr>
        <w:t>Материально-техническая база ГАУ ДО СО «ДШИ г. Серова», согласно Федеральным государственным требованиям, должна соответствовать санитарным и противопожарным нормам, нормам охраны труда.</w:t>
      </w:r>
    </w:p>
    <w:p w14:paraId="14E72B36" w14:textId="5A7DB0C5" w:rsidR="00620020" w:rsidRPr="00620020" w:rsidRDefault="00620020" w:rsidP="006200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020">
        <w:rPr>
          <w:rFonts w:ascii="Times New Roman" w:eastAsia="Times New Roman" w:hAnsi="Times New Roman" w:cs="Times New Roman"/>
          <w:sz w:val="28"/>
          <w:szCs w:val="28"/>
        </w:rPr>
        <w:t xml:space="preserve">Каждый обучающийся обеспечивается доступом к библиотечным фондам и фондам аудио и видеозаписей библиотеки. </w:t>
      </w:r>
    </w:p>
    <w:p w14:paraId="0E526C20" w14:textId="75FE3E5F" w:rsidR="00886347" w:rsidRDefault="00620020" w:rsidP="0062002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pacing w:val="-2"/>
          <w:sz w:val="28"/>
        </w:rPr>
      </w:pPr>
      <w:r w:rsidRPr="00620020">
        <w:rPr>
          <w:rFonts w:ascii="Times New Roman" w:eastAsia="Times New Roman" w:hAnsi="Times New Roman" w:cs="Times New Roman"/>
          <w:sz w:val="28"/>
          <w:szCs w:val="28"/>
        </w:rPr>
        <w:t xml:space="preserve">Библиотечный фонд укомплектовывается печатными и электронными изданиями основной, дополнительной, учебной и учебно-методической литературой по </w:t>
      </w:r>
      <w:r w:rsidR="001D112D">
        <w:rPr>
          <w:rFonts w:ascii="Times New Roman" w:eastAsia="Times New Roman" w:hAnsi="Times New Roman" w:cs="Times New Roman"/>
          <w:sz w:val="28"/>
          <w:szCs w:val="28"/>
        </w:rPr>
        <w:t>музыкальному искусству</w:t>
      </w:r>
      <w:r w:rsidRPr="00620020">
        <w:rPr>
          <w:rFonts w:ascii="Times New Roman" w:eastAsia="Times New Roman" w:hAnsi="Times New Roman" w:cs="Times New Roman"/>
          <w:sz w:val="28"/>
          <w:szCs w:val="28"/>
        </w:rPr>
        <w:t xml:space="preserve">. Кабинет должен быть оборудован удобной мебелью, </w:t>
      </w:r>
      <w:r w:rsidR="001D112D">
        <w:rPr>
          <w:rFonts w:ascii="Times New Roman" w:eastAsia="Times New Roman" w:hAnsi="Times New Roman" w:cs="Times New Roman"/>
          <w:sz w:val="28"/>
          <w:szCs w:val="28"/>
        </w:rPr>
        <w:t>при необходимости – наглядными пособиями</w:t>
      </w:r>
      <w:r w:rsidRPr="0062002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DC28C5" w14:textId="77777777" w:rsidR="001D112D" w:rsidRPr="001D112D" w:rsidRDefault="001D112D" w:rsidP="007468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08A288" w14:textId="77777777" w:rsidR="009F7313" w:rsidRDefault="009F7313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br w:type="page"/>
      </w:r>
    </w:p>
    <w:p w14:paraId="3520BC97" w14:textId="57ABE8A3" w:rsidR="007468EF" w:rsidRPr="007468EF" w:rsidRDefault="007468EF" w:rsidP="007468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8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7468E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468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468EF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</w:p>
    <w:p w14:paraId="4339FD1E" w14:textId="77777777" w:rsidR="002F66E2" w:rsidRDefault="002F66E2" w:rsidP="002F66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Учебно-тематический план</w:t>
      </w:r>
    </w:p>
    <w:p w14:paraId="22B03287" w14:textId="77777777" w:rsidR="002F66E2" w:rsidRDefault="002F66E2" w:rsidP="002F66E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Первый год обучения</w:t>
      </w:r>
    </w:p>
    <w:p w14:paraId="45740839" w14:textId="4A9D5F65" w:rsidR="00C04749" w:rsidRPr="00C04749" w:rsidRDefault="00C04749" w:rsidP="00C04749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I 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300"/>
        <w:gridCol w:w="1363"/>
      </w:tblGrid>
      <w:tr w:rsidR="00C04749" w:rsidRPr="00C04749" w14:paraId="3DA7E816" w14:textId="77777777" w:rsidTr="00D47594">
        <w:trPr>
          <w:trHeight w:val="704"/>
        </w:trPr>
        <w:tc>
          <w:tcPr>
            <w:tcW w:w="1908" w:type="dxa"/>
          </w:tcPr>
          <w:p w14:paraId="0F6C45CE" w14:textId="77777777" w:rsidR="00C04749" w:rsidRPr="00C04749" w:rsidRDefault="00C04749" w:rsidP="00295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47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Календарные сроки</w:t>
            </w:r>
          </w:p>
        </w:tc>
        <w:tc>
          <w:tcPr>
            <w:tcW w:w="6300" w:type="dxa"/>
          </w:tcPr>
          <w:p w14:paraId="47BEB42C" w14:textId="77777777" w:rsidR="00C04749" w:rsidRPr="00C04749" w:rsidRDefault="00C04749" w:rsidP="00295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47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Темы и содержание занятий</w:t>
            </w:r>
          </w:p>
        </w:tc>
        <w:tc>
          <w:tcPr>
            <w:tcW w:w="1363" w:type="dxa"/>
          </w:tcPr>
          <w:p w14:paraId="7A12C8A2" w14:textId="77777777" w:rsidR="00C04749" w:rsidRPr="00C04749" w:rsidRDefault="00C04749" w:rsidP="00295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47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C04749" w:rsidRPr="00C04749" w14:paraId="5E8D3DF5" w14:textId="77777777" w:rsidTr="00D47594">
        <w:tc>
          <w:tcPr>
            <w:tcW w:w="1908" w:type="dxa"/>
          </w:tcPr>
          <w:p w14:paraId="6D7F69EF" w14:textId="77777777" w:rsidR="00C04749" w:rsidRPr="00C04749" w:rsidRDefault="00C04749" w:rsidP="00295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47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 четверть</w:t>
            </w:r>
          </w:p>
        </w:tc>
        <w:tc>
          <w:tcPr>
            <w:tcW w:w="6300" w:type="dxa"/>
          </w:tcPr>
          <w:p w14:paraId="4C0FDCC6" w14:textId="765447AD" w:rsidR="00C04749" w:rsidRPr="00C04749" w:rsidRDefault="00C04749" w:rsidP="002957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47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Знакомство с инструментом. Постановка рук. Упражнения, гаммы,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</w:t>
            </w:r>
            <w:r w:rsidRPr="00C047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тюды. Овладение приёмом тремоло. Работа над произведениями. Чтение нот с листа.</w:t>
            </w:r>
            <w:r w:rsidRPr="00C04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047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Элементарные приёмы исполнения на ударной установке. </w:t>
            </w:r>
          </w:p>
        </w:tc>
        <w:tc>
          <w:tcPr>
            <w:tcW w:w="1363" w:type="dxa"/>
          </w:tcPr>
          <w:p w14:paraId="179587F3" w14:textId="77777777" w:rsidR="00C04749" w:rsidRPr="00C04749" w:rsidRDefault="00C04749" w:rsidP="00295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4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C04749" w:rsidRPr="00C04749" w14:paraId="016650B2" w14:textId="77777777" w:rsidTr="00D47594">
        <w:tc>
          <w:tcPr>
            <w:tcW w:w="1908" w:type="dxa"/>
          </w:tcPr>
          <w:p w14:paraId="6B8EC12F" w14:textId="77777777" w:rsidR="00C04749" w:rsidRPr="00C04749" w:rsidRDefault="00C04749" w:rsidP="00295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47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четверть</w:t>
            </w:r>
          </w:p>
        </w:tc>
        <w:tc>
          <w:tcPr>
            <w:tcW w:w="6300" w:type="dxa"/>
          </w:tcPr>
          <w:p w14:paraId="5E961877" w14:textId="77777777" w:rsidR="00C04749" w:rsidRPr="00C04749" w:rsidRDefault="00C04749" w:rsidP="0029577B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C047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Ритмические упражнения «простые двойки». Ручные упражнения на ударной установке («Детская координация»). Работа над гаммами, этюдами, пьесами.  Чтение нот с листа, игра в ансамбле.</w:t>
            </w:r>
          </w:p>
        </w:tc>
        <w:tc>
          <w:tcPr>
            <w:tcW w:w="1363" w:type="dxa"/>
          </w:tcPr>
          <w:p w14:paraId="3F3578C1" w14:textId="77777777" w:rsidR="00C04749" w:rsidRPr="00C04749" w:rsidRDefault="00C04749" w:rsidP="00295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4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16</w:t>
            </w:r>
          </w:p>
        </w:tc>
      </w:tr>
    </w:tbl>
    <w:p w14:paraId="20F76B9C" w14:textId="77777777" w:rsidR="0029577B" w:rsidRDefault="0029577B" w:rsidP="00C04749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4D326234" w14:textId="320C67D0" w:rsidR="00C04749" w:rsidRPr="00C04749" w:rsidRDefault="00C04749" w:rsidP="00C04749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II 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300"/>
        <w:gridCol w:w="1363"/>
      </w:tblGrid>
      <w:tr w:rsidR="00C04749" w:rsidRPr="00C04749" w14:paraId="7F5926CC" w14:textId="77777777" w:rsidTr="00D47594">
        <w:tc>
          <w:tcPr>
            <w:tcW w:w="1908" w:type="dxa"/>
          </w:tcPr>
          <w:p w14:paraId="20EE3ECF" w14:textId="77777777" w:rsidR="00C04749" w:rsidRPr="00C04749" w:rsidRDefault="00C04749" w:rsidP="00295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47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Календарные сроки</w:t>
            </w:r>
          </w:p>
        </w:tc>
        <w:tc>
          <w:tcPr>
            <w:tcW w:w="6300" w:type="dxa"/>
          </w:tcPr>
          <w:p w14:paraId="6EEC48F0" w14:textId="77777777" w:rsidR="00C04749" w:rsidRPr="00C04749" w:rsidRDefault="00C04749" w:rsidP="00295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47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Темы и содержание занятий</w:t>
            </w:r>
          </w:p>
        </w:tc>
        <w:tc>
          <w:tcPr>
            <w:tcW w:w="1363" w:type="dxa"/>
          </w:tcPr>
          <w:p w14:paraId="79B712CC" w14:textId="77777777" w:rsidR="00C04749" w:rsidRPr="00C04749" w:rsidRDefault="00C04749" w:rsidP="00295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47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C04749" w:rsidRPr="00C04749" w14:paraId="36011DC4" w14:textId="77777777" w:rsidTr="0029577B">
        <w:trPr>
          <w:trHeight w:val="1040"/>
        </w:trPr>
        <w:tc>
          <w:tcPr>
            <w:tcW w:w="1908" w:type="dxa"/>
          </w:tcPr>
          <w:p w14:paraId="1A3268B5" w14:textId="77777777" w:rsidR="00C04749" w:rsidRPr="00C04749" w:rsidRDefault="00C04749" w:rsidP="00295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47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четверть</w:t>
            </w:r>
          </w:p>
        </w:tc>
        <w:tc>
          <w:tcPr>
            <w:tcW w:w="6300" w:type="dxa"/>
          </w:tcPr>
          <w:p w14:paraId="1AE7A054" w14:textId="77777777" w:rsidR="00C04749" w:rsidRPr="00C04749" w:rsidRDefault="00C04749" w:rsidP="0029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47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Укрепление игрового аппарата. Ритмические упражнения «сложные двойки».  Овладение приёмом тремоло. Работа над </w:t>
            </w:r>
            <w:proofErr w:type="gramStart"/>
            <w:r w:rsidRPr="00C047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гаммами,  этюдами</w:t>
            </w:r>
            <w:proofErr w:type="gramEnd"/>
            <w:r w:rsidRPr="00C047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пьесами. Чтение нот с листа, игра в ансамбле. Подготовка к выступлениям.</w:t>
            </w:r>
          </w:p>
        </w:tc>
        <w:tc>
          <w:tcPr>
            <w:tcW w:w="1363" w:type="dxa"/>
          </w:tcPr>
          <w:p w14:paraId="42FE6F50" w14:textId="77777777" w:rsidR="00C04749" w:rsidRPr="00C04749" w:rsidRDefault="00C04749" w:rsidP="00295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4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22</w:t>
            </w:r>
          </w:p>
        </w:tc>
      </w:tr>
      <w:tr w:rsidR="00C04749" w:rsidRPr="00C04749" w14:paraId="55BB2B82" w14:textId="77777777" w:rsidTr="00D47594">
        <w:tc>
          <w:tcPr>
            <w:tcW w:w="1908" w:type="dxa"/>
          </w:tcPr>
          <w:p w14:paraId="63DFA98A" w14:textId="77777777" w:rsidR="00C04749" w:rsidRPr="00C04749" w:rsidRDefault="00C04749" w:rsidP="00295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47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 четверть</w:t>
            </w:r>
          </w:p>
        </w:tc>
        <w:tc>
          <w:tcPr>
            <w:tcW w:w="6300" w:type="dxa"/>
          </w:tcPr>
          <w:p w14:paraId="1677FBF6" w14:textId="77777777" w:rsidR="00C04749" w:rsidRPr="00C04749" w:rsidRDefault="00C04749" w:rsidP="0029577B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C047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игрового аппарата. Упражнениями для всей ударной установки (двусторонняя, трехсторонняя и четырехсторонняя координация движений).</w:t>
            </w:r>
          </w:p>
        </w:tc>
        <w:tc>
          <w:tcPr>
            <w:tcW w:w="1363" w:type="dxa"/>
          </w:tcPr>
          <w:p w14:paraId="1409C444" w14:textId="77777777" w:rsidR="00C04749" w:rsidRPr="00C04749" w:rsidRDefault="00C04749" w:rsidP="00295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4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16</w:t>
            </w:r>
          </w:p>
        </w:tc>
      </w:tr>
    </w:tbl>
    <w:p w14:paraId="13225324" w14:textId="77777777" w:rsidR="0029577B" w:rsidRDefault="00C04749" w:rsidP="00C04749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                                    </w:t>
      </w:r>
    </w:p>
    <w:p w14:paraId="08810D05" w14:textId="2035A0B2" w:rsidR="00C04749" w:rsidRPr="00C04749" w:rsidRDefault="00C04749" w:rsidP="0029577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Второй год обучения</w:t>
      </w:r>
    </w:p>
    <w:p w14:paraId="59DD36C8" w14:textId="77777777" w:rsidR="00C04749" w:rsidRPr="00C04749" w:rsidRDefault="00C04749" w:rsidP="00C04749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I 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300"/>
        <w:gridCol w:w="1363"/>
      </w:tblGrid>
      <w:tr w:rsidR="00C04749" w:rsidRPr="00C04749" w14:paraId="518D6C96" w14:textId="77777777" w:rsidTr="00D47594">
        <w:trPr>
          <w:trHeight w:val="783"/>
        </w:trPr>
        <w:tc>
          <w:tcPr>
            <w:tcW w:w="1908" w:type="dxa"/>
          </w:tcPr>
          <w:p w14:paraId="168B78D1" w14:textId="77777777" w:rsidR="00C04749" w:rsidRPr="00C04749" w:rsidRDefault="00C04749" w:rsidP="00295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47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Календарные сроки</w:t>
            </w:r>
          </w:p>
        </w:tc>
        <w:tc>
          <w:tcPr>
            <w:tcW w:w="6300" w:type="dxa"/>
          </w:tcPr>
          <w:p w14:paraId="7FA69B73" w14:textId="77777777" w:rsidR="00C04749" w:rsidRPr="00C04749" w:rsidRDefault="00C04749" w:rsidP="00295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47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Темы и содержание занятий</w:t>
            </w:r>
          </w:p>
        </w:tc>
        <w:tc>
          <w:tcPr>
            <w:tcW w:w="1363" w:type="dxa"/>
          </w:tcPr>
          <w:p w14:paraId="35A68D74" w14:textId="77777777" w:rsidR="00C04749" w:rsidRPr="00C04749" w:rsidRDefault="00C04749" w:rsidP="00295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47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C04749" w:rsidRPr="00C04749" w14:paraId="5D639349" w14:textId="77777777" w:rsidTr="00D47594">
        <w:tc>
          <w:tcPr>
            <w:tcW w:w="1908" w:type="dxa"/>
          </w:tcPr>
          <w:p w14:paraId="398BA157" w14:textId="77777777" w:rsidR="00C04749" w:rsidRPr="00C04749" w:rsidRDefault="00C04749" w:rsidP="00295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47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четверть</w:t>
            </w:r>
          </w:p>
        </w:tc>
        <w:tc>
          <w:tcPr>
            <w:tcW w:w="6300" w:type="dxa"/>
          </w:tcPr>
          <w:p w14:paraId="3CB96132" w14:textId="77777777" w:rsidR="00C04749" w:rsidRPr="00C04749" w:rsidRDefault="00C04749" w:rsidP="0029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47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Укрепление и развитие игрового аппарата. Упражнения с длительностями нот в различных комбинациях. Пунктирный ритм. Работа над </w:t>
            </w:r>
            <w:proofErr w:type="gramStart"/>
            <w:r w:rsidRPr="00C047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гаммами,  этюдами</w:t>
            </w:r>
            <w:proofErr w:type="gramEnd"/>
            <w:r w:rsidRPr="00C047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пьесами. Чтение нот с листа, игра в ансамбле. Упражнения для развития техники рук и ног на ударной установке.</w:t>
            </w:r>
          </w:p>
        </w:tc>
        <w:tc>
          <w:tcPr>
            <w:tcW w:w="1363" w:type="dxa"/>
          </w:tcPr>
          <w:p w14:paraId="2ED285CB" w14:textId="77777777" w:rsidR="00C04749" w:rsidRPr="00C04749" w:rsidRDefault="00C04749" w:rsidP="00295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4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C04749" w:rsidRPr="00C04749" w14:paraId="7A5394EC" w14:textId="77777777" w:rsidTr="00D47594">
        <w:tc>
          <w:tcPr>
            <w:tcW w:w="1908" w:type="dxa"/>
          </w:tcPr>
          <w:p w14:paraId="50164FDB" w14:textId="77777777" w:rsidR="00C04749" w:rsidRPr="00C04749" w:rsidRDefault="00C04749" w:rsidP="00295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47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четверть</w:t>
            </w:r>
          </w:p>
        </w:tc>
        <w:tc>
          <w:tcPr>
            <w:tcW w:w="6300" w:type="dxa"/>
          </w:tcPr>
          <w:p w14:paraId="03025376" w14:textId="77777777" w:rsidR="00C04749" w:rsidRPr="00C04749" w:rsidRDefault="00C04749" w:rsidP="0029577B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47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Освоение </w:t>
            </w:r>
            <w:proofErr w:type="spellStart"/>
            <w:r w:rsidRPr="00C047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триольного</w:t>
            </w:r>
            <w:proofErr w:type="spellEnd"/>
            <w:r w:rsidRPr="00C047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047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  </w:t>
            </w:r>
            <w:proofErr w:type="spellStart"/>
            <w:r w:rsidRPr="00C047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двуольного</w:t>
            </w:r>
            <w:proofErr w:type="spellEnd"/>
            <w:proofErr w:type="gramEnd"/>
            <w:r w:rsidRPr="00C047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ритма. Работа над </w:t>
            </w:r>
            <w:proofErr w:type="gramStart"/>
            <w:r w:rsidRPr="00C047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гаммами,  этюдами</w:t>
            </w:r>
            <w:proofErr w:type="gramEnd"/>
            <w:r w:rsidRPr="00C047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пьесами. Чтение нот с листа, игра в ансамбле. Изучение вариантов «Аранжировки мелодии на ударной установке» </w:t>
            </w:r>
          </w:p>
        </w:tc>
        <w:tc>
          <w:tcPr>
            <w:tcW w:w="1363" w:type="dxa"/>
          </w:tcPr>
          <w:p w14:paraId="0B48939D" w14:textId="77777777" w:rsidR="00C04749" w:rsidRPr="00C04749" w:rsidRDefault="00C04749" w:rsidP="00295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4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16</w:t>
            </w:r>
          </w:p>
        </w:tc>
      </w:tr>
    </w:tbl>
    <w:p w14:paraId="4EA84E7D" w14:textId="77777777" w:rsidR="0029577B" w:rsidRDefault="0029577B" w:rsidP="00C04749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73851CFB" w14:textId="3B02E5C0" w:rsidR="00C04749" w:rsidRPr="00C04749" w:rsidRDefault="00C04749" w:rsidP="00C04749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II 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300"/>
        <w:gridCol w:w="1363"/>
      </w:tblGrid>
      <w:tr w:rsidR="00C04749" w:rsidRPr="00C04749" w14:paraId="20B70E61" w14:textId="77777777" w:rsidTr="00D47594">
        <w:tc>
          <w:tcPr>
            <w:tcW w:w="1908" w:type="dxa"/>
          </w:tcPr>
          <w:p w14:paraId="54B5B275" w14:textId="77777777" w:rsidR="00C04749" w:rsidRPr="00C04749" w:rsidRDefault="00C04749" w:rsidP="00295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47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Календарные сроки</w:t>
            </w:r>
          </w:p>
        </w:tc>
        <w:tc>
          <w:tcPr>
            <w:tcW w:w="6300" w:type="dxa"/>
          </w:tcPr>
          <w:p w14:paraId="598C1449" w14:textId="77777777" w:rsidR="00C04749" w:rsidRPr="00C04749" w:rsidRDefault="00C04749" w:rsidP="00295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47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Темы и содержание занятий</w:t>
            </w:r>
          </w:p>
        </w:tc>
        <w:tc>
          <w:tcPr>
            <w:tcW w:w="1363" w:type="dxa"/>
          </w:tcPr>
          <w:p w14:paraId="6DF30FEE" w14:textId="77777777" w:rsidR="00C04749" w:rsidRPr="00C04749" w:rsidRDefault="00C04749" w:rsidP="00295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47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C04749" w:rsidRPr="00C04749" w14:paraId="38239D6A" w14:textId="77777777" w:rsidTr="0029577B">
        <w:trPr>
          <w:trHeight w:val="1560"/>
        </w:trPr>
        <w:tc>
          <w:tcPr>
            <w:tcW w:w="1908" w:type="dxa"/>
          </w:tcPr>
          <w:p w14:paraId="29AF6EE4" w14:textId="77777777" w:rsidR="00C04749" w:rsidRPr="00C04749" w:rsidRDefault="00C04749" w:rsidP="00295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47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четверть</w:t>
            </w:r>
          </w:p>
        </w:tc>
        <w:tc>
          <w:tcPr>
            <w:tcW w:w="6300" w:type="dxa"/>
          </w:tcPr>
          <w:p w14:paraId="4A3DD787" w14:textId="77777777" w:rsidR="00C04749" w:rsidRPr="00C04749" w:rsidRDefault="00C04749" w:rsidP="002957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47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Укрепление игрового аппарата. Ритмические упражнения «сложные двойки».  Овладение приёмом тремоло. Работа над </w:t>
            </w:r>
            <w:proofErr w:type="gramStart"/>
            <w:r w:rsidRPr="00C047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гаммами,  этюдами</w:t>
            </w:r>
            <w:proofErr w:type="gramEnd"/>
            <w:r w:rsidRPr="00C047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пьесами. Чтение нот с листа, игра в ансамбле. Продолжать изучение вариантов «Аранжировки мелодии на ударной установке». Подготовка к выступлениям. </w:t>
            </w:r>
          </w:p>
        </w:tc>
        <w:tc>
          <w:tcPr>
            <w:tcW w:w="1363" w:type="dxa"/>
          </w:tcPr>
          <w:p w14:paraId="41822072" w14:textId="77777777" w:rsidR="00C04749" w:rsidRPr="00C04749" w:rsidRDefault="00C04749" w:rsidP="00295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4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22</w:t>
            </w:r>
          </w:p>
        </w:tc>
      </w:tr>
      <w:tr w:rsidR="00C04749" w:rsidRPr="00C04749" w14:paraId="495E6A81" w14:textId="77777777" w:rsidTr="00D47594">
        <w:tc>
          <w:tcPr>
            <w:tcW w:w="1908" w:type="dxa"/>
          </w:tcPr>
          <w:p w14:paraId="495AC9D8" w14:textId="77777777" w:rsidR="00C04749" w:rsidRPr="00C04749" w:rsidRDefault="00C04749" w:rsidP="00295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47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 четверть</w:t>
            </w:r>
          </w:p>
        </w:tc>
        <w:tc>
          <w:tcPr>
            <w:tcW w:w="6300" w:type="dxa"/>
          </w:tcPr>
          <w:p w14:paraId="3AFE313F" w14:textId="77777777" w:rsidR="00C04749" w:rsidRPr="00C04749" w:rsidRDefault="00C04749" w:rsidP="0029577B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047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Ритмические упражнения, овладение приёмом тремоло в работе над </w:t>
            </w:r>
            <w:proofErr w:type="gramStart"/>
            <w:r w:rsidRPr="00C047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гаммами,  этюдами</w:t>
            </w:r>
            <w:proofErr w:type="gramEnd"/>
            <w:r w:rsidRPr="00C047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пьесами. Чтение нот с листа, игра в ансамбле. Начинать изучать технику игры на ударной установке в различных стилях.</w:t>
            </w:r>
          </w:p>
        </w:tc>
        <w:tc>
          <w:tcPr>
            <w:tcW w:w="1363" w:type="dxa"/>
          </w:tcPr>
          <w:p w14:paraId="44B40631" w14:textId="77777777" w:rsidR="00C04749" w:rsidRPr="00C04749" w:rsidRDefault="00C04749" w:rsidP="00295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4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16</w:t>
            </w:r>
          </w:p>
        </w:tc>
      </w:tr>
    </w:tbl>
    <w:p w14:paraId="4E08DF86" w14:textId="77777777" w:rsidR="00C04749" w:rsidRDefault="00C04749" w:rsidP="002F66E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BF7A1FE" w14:textId="2F684416" w:rsidR="002F66E2" w:rsidRDefault="002F66E2" w:rsidP="002F66E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Годовые требования</w:t>
      </w:r>
    </w:p>
    <w:p w14:paraId="260E5AD3" w14:textId="77777777" w:rsidR="002F66E2" w:rsidRDefault="002F66E2" w:rsidP="002F66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Годовые требования содержат несколько вариантов примерных исполнительских программ, разработанных с учетом индивидуальных возможностей и интересов учащихся.</w:t>
      </w:r>
    </w:p>
    <w:p w14:paraId="3508EC3A" w14:textId="77777777" w:rsidR="00C04749" w:rsidRPr="00C04749" w:rsidRDefault="00C04749" w:rsidP="00C04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         Первый год обучения</w:t>
      </w:r>
    </w:p>
    <w:p w14:paraId="325B3347" w14:textId="77777777" w:rsidR="00C04749" w:rsidRPr="00C04749" w:rsidRDefault="00C04749" w:rsidP="00C04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FCB0C32" w14:textId="77777777" w:rsidR="00C04749" w:rsidRPr="00C04749" w:rsidRDefault="00C04749" w:rsidP="002957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В течение учебного года преподаватель должен проработать с учеником:</w:t>
      </w:r>
    </w:p>
    <w:p w14:paraId="5B9FDF76" w14:textId="77777777" w:rsidR="00C04749" w:rsidRPr="00C04749" w:rsidRDefault="00C04749" w:rsidP="002957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 ксилофоне</w:t>
      </w:r>
    </w:p>
    <w:p w14:paraId="1F4C911A" w14:textId="77777777" w:rsidR="00C04749" w:rsidRPr="00C04749" w:rsidRDefault="00C04749" w:rsidP="0029577B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Устройство инструмента и правила обращения с ним: постановку рук, упражнения одиночными ударами (по «подушке») в одном темпе, правильное и чёткое движение рук в медленном и умеренном темпах;</w:t>
      </w:r>
    </w:p>
    <w:p w14:paraId="5767671D" w14:textId="77777777" w:rsidR="00C04749" w:rsidRPr="00C04749" w:rsidRDefault="00C04749" w:rsidP="0029577B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Мажорные и минорные гаммы, арпеджио трезвучий в тональностях с 1-м знаком четвертными и восьмыми длительностями в умеренном темпе (в 1 или 2 октавы);</w:t>
      </w:r>
    </w:p>
    <w:p w14:paraId="34EBA71E" w14:textId="77777777" w:rsidR="00C04749" w:rsidRPr="00C04749" w:rsidRDefault="00C04749" w:rsidP="0029577B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Упражнения в гаммах: по два и четыре удара на каждую ступень гаммы;</w:t>
      </w:r>
    </w:p>
    <w:p w14:paraId="4F76ECBC" w14:textId="77777777" w:rsidR="00C04749" w:rsidRPr="00C04749" w:rsidRDefault="00C04749" w:rsidP="0029577B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Простейшие приёмы исполнения тремоло и различные упражнения для его развития;</w:t>
      </w:r>
    </w:p>
    <w:p w14:paraId="2064C30A" w14:textId="77777777" w:rsidR="00C04749" w:rsidRPr="00C04749" w:rsidRDefault="00C04749" w:rsidP="0029577B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2-4 этюда или упражнения, 4-6 пьес.</w:t>
      </w:r>
    </w:p>
    <w:p w14:paraId="549B08D5" w14:textId="77777777" w:rsidR="00C04749" w:rsidRPr="00C04749" w:rsidRDefault="00C04749" w:rsidP="002957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 малом барабане</w:t>
      </w:r>
    </w:p>
    <w:p w14:paraId="5AAEC80A" w14:textId="77777777" w:rsidR="00C04749" w:rsidRPr="00C04749" w:rsidRDefault="00C04749" w:rsidP="0029577B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Устройство инструмента и правила обращения с ним;</w:t>
      </w:r>
    </w:p>
    <w:p w14:paraId="7E3D20B7" w14:textId="77777777" w:rsidR="00C04749" w:rsidRPr="00C04749" w:rsidRDefault="00C04749" w:rsidP="0029577B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Постановку рук, упражнения на глухом барабане (подушка) – одиночные удары отдельно правой и левой рукой;</w:t>
      </w:r>
    </w:p>
    <w:p w14:paraId="0A1CFAB4" w14:textId="77777777" w:rsidR="00C04749" w:rsidRPr="00C04749" w:rsidRDefault="00C04749" w:rsidP="0029577B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Упражнение «простые двойки» в ровном, медленном темпе, с ускорением и замедлением для более способных учеников – упражнение «сложные двойки»;</w:t>
      </w:r>
    </w:p>
    <w:p w14:paraId="14CA865D" w14:textId="77777777" w:rsidR="00C04749" w:rsidRPr="00C04749" w:rsidRDefault="00C04749" w:rsidP="0029577B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Соотношение длительности нот и пауз (целые, половинные, четвертные, восьмые, шестнадцатые);</w:t>
      </w:r>
    </w:p>
    <w:p w14:paraId="38914F63" w14:textId="77777777" w:rsidR="00C04749" w:rsidRPr="00C04749" w:rsidRDefault="00C04749" w:rsidP="0029577B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8-10 ритмических упражнений или этюдов.</w:t>
      </w:r>
    </w:p>
    <w:p w14:paraId="399F6C3F" w14:textId="77777777" w:rsidR="00C04749" w:rsidRPr="00C04749" w:rsidRDefault="00C04749" w:rsidP="0029577B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наиболее продвинутых учеников начало изучения элементарных приёмов исполнения на ударной установке.</w:t>
      </w:r>
    </w:p>
    <w:p w14:paraId="34087A37" w14:textId="77777777" w:rsidR="00C04749" w:rsidRPr="00C04749" w:rsidRDefault="00C04749" w:rsidP="0029577B">
      <w:pPr>
        <w:tabs>
          <w:tab w:val="left" w:pos="993"/>
        </w:tabs>
        <w:suppressAutoHyphens/>
        <w:spacing w:after="0" w:line="360" w:lineRule="auto"/>
        <w:contextualSpacing/>
        <w:jc w:val="both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C0474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 ударной установке</w:t>
      </w:r>
    </w:p>
    <w:p w14:paraId="444554D7" w14:textId="77777777" w:rsidR="00C04749" w:rsidRPr="00C04749" w:rsidRDefault="00C04749" w:rsidP="0029577B">
      <w:pPr>
        <w:numPr>
          <w:ilvl w:val="0"/>
          <w:numId w:val="17"/>
        </w:numPr>
        <w:tabs>
          <w:tab w:val="left" w:pos="993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Различными упражнениями, способствующими развитию ручной техники игры на ударной установке («Детская координация»).</w:t>
      </w:r>
    </w:p>
    <w:p w14:paraId="32D4932C" w14:textId="77777777" w:rsidR="00C04749" w:rsidRPr="00C04749" w:rsidRDefault="00C04749" w:rsidP="0029577B">
      <w:pPr>
        <w:numPr>
          <w:ilvl w:val="0"/>
          <w:numId w:val="17"/>
        </w:numPr>
        <w:tabs>
          <w:tab w:val="left" w:pos="993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Упражнениями для всей ударной установки, способствующими развитию двусторонней, трехсторонней и четырехсторонней координации движений при игре на ударной установке.</w:t>
      </w:r>
    </w:p>
    <w:p w14:paraId="201EDB60" w14:textId="77777777" w:rsidR="00C04749" w:rsidRPr="00C04749" w:rsidRDefault="00C04749" w:rsidP="00C0474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AD2A3ED" w14:textId="77777777" w:rsidR="00C04749" w:rsidRPr="00C04749" w:rsidRDefault="00C04749" w:rsidP="00C04749">
      <w:pPr>
        <w:spacing w:before="240" w:after="6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 учебный год учащийся должен исполнить</w:t>
      </w:r>
    </w:p>
    <w:tbl>
      <w:tblPr>
        <w:tblW w:w="907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39"/>
        <w:gridCol w:w="4334"/>
      </w:tblGrid>
      <w:tr w:rsidR="00C04749" w:rsidRPr="00C04749" w14:paraId="6FFCD281" w14:textId="77777777" w:rsidTr="00D47594">
        <w:trPr>
          <w:trHeight w:hRule="exact" w:val="415"/>
          <w:jc w:val="center"/>
        </w:trPr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E7A1D3" w14:textId="77777777" w:rsidR="00C04749" w:rsidRPr="00C04749" w:rsidRDefault="00C04749" w:rsidP="00C0474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4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 полугодие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37F69E" w14:textId="77777777" w:rsidR="00C04749" w:rsidRPr="00C04749" w:rsidRDefault="00C04749" w:rsidP="00C0474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04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 полугодие</w:t>
            </w:r>
          </w:p>
        </w:tc>
      </w:tr>
      <w:tr w:rsidR="00C04749" w:rsidRPr="00C04749" w14:paraId="2DF60B1A" w14:textId="77777777" w:rsidTr="00D47594">
        <w:trPr>
          <w:trHeight w:hRule="exact" w:val="919"/>
          <w:jc w:val="center"/>
        </w:trPr>
        <w:tc>
          <w:tcPr>
            <w:tcW w:w="4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4872A" w14:textId="77777777" w:rsidR="00C04749" w:rsidRPr="00C04749" w:rsidRDefault="00C04749" w:rsidP="00C0474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47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Декабрь – контрольный урок                                 (2 разнохарактерные пьесы).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622A1B" w14:textId="77777777" w:rsidR="00C04749" w:rsidRPr="00C04749" w:rsidRDefault="00C04749" w:rsidP="00C0474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047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Апрель – академический концерт          (3 разнохарактерные пьесы).</w:t>
            </w:r>
          </w:p>
        </w:tc>
      </w:tr>
    </w:tbl>
    <w:p w14:paraId="5314AE40" w14:textId="77777777" w:rsidR="00C04749" w:rsidRPr="00C04749" w:rsidRDefault="00C04749" w:rsidP="005C7F77">
      <w:pPr>
        <w:shd w:val="clear" w:color="auto" w:fill="FFFFFF"/>
        <w:spacing w:before="250" w:after="200" w:line="276" w:lineRule="auto"/>
        <w:ind w:right="29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047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Примеры программ переводного зачета</w:t>
      </w:r>
    </w:p>
    <w:p w14:paraId="5B6DAF5E" w14:textId="77777777" w:rsidR="00C04749" w:rsidRPr="00C04749" w:rsidRDefault="00C04749" w:rsidP="005C7F77">
      <w:pPr>
        <w:shd w:val="clear" w:color="auto" w:fill="FFFFFF"/>
        <w:spacing w:before="120" w:after="200" w:line="276" w:lineRule="auto"/>
        <w:ind w:right="34" w:firstLine="709"/>
        <w:rPr>
          <w:rFonts w:ascii="Times New Roman" w:eastAsia="Times New Roman" w:hAnsi="Times New Roman" w:cs="Times New Roman"/>
          <w:b/>
          <w:bCs/>
          <w:i/>
          <w:spacing w:val="-12"/>
          <w:sz w:val="28"/>
          <w:szCs w:val="28"/>
          <w:lang w:eastAsia="ar-SA"/>
        </w:rPr>
      </w:pPr>
      <w:proofErr w:type="gramStart"/>
      <w:r w:rsidRPr="00C04749">
        <w:rPr>
          <w:rFonts w:ascii="Times New Roman" w:eastAsia="Times New Roman" w:hAnsi="Times New Roman" w:cs="Times New Roman"/>
          <w:b/>
          <w:bCs/>
          <w:i/>
          <w:spacing w:val="-12"/>
          <w:sz w:val="28"/>
          <w:szCs w:val="28"/>
          <w:lang w:eastAsia="ar-SA"/>
        </w:rPr>
        <w:t>1  вариант</w:t>
      </w:r>
      <w:proofErr w:type="gramEnd"/>
      <w:r w:rsidRPr="00C04749">
        <w:rPr>
          <w:rFonts w:ascii="Times New Roman" w:eastAsia="Times New Roman" w:hAnsi="Times New Roman" w:cs="Times New Roman"/>
          <w:b/>
          <w:bCs/>
          <w:i/>
          <w:spacing w:val="-12"/>
          <w:sz w:val="28"/>
          <w:szCs w:val="28"/>
          <w:lang w:eastAsia="ar-SA"/>
        </w:rPr>
        <w:t xml:space="preserve"> </w:t>
      </w:r>
    </w:p>
    <w:p w14:paraId="19ED90B4" w14:textId="77777777" w:rsidR="00C04749" w:rsidRPr="00C04749" w:rsidRDefault="00C04749" w:rsidP="005C7F77">
      <w:pPr>
        <w:shd w:val="clear" w:color="auto" w:fill="FFFFFF"/>
        <w:spacing w:before="120" w:after="200" w:line="276" w:lineRule="auto"/>
        <w:ind w:right="34" w:firstLine="709"/>
        <w:rPr>
          <w:rFonts w:ascii="Times New Roman" w:eastAsia="Times New Roman" w:hAnsi="Times New Roman" w:cs="Times New Roman"/>
          <w:b/>
          <w:bCs/>
          <w:i/>
          <w:spacing w:val="-12"/>
          <w:sz w:val="28"/>
          <w:szCs w:val="28"/>
          <w:lang w:eastAsia="ar-SA"/>
        </w:rPr>
      </w:pPr>
      <w:r w:rsidRPr="00C04749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ar-SA"/>
        </w:rPr>
        <w:t>Ксилофон</w:t>
      </w:r>
      <w:r w:rsidRPr="00C04749">
        <w:rPr>
          <w:rFonts w:ascii="Times New Roman" w:eastAsia="Times New Roman" w:hAnsi="Times New Roman" w:cs="Times New Roman"/>
          <w:b/>
          <w:bCs/>
          <w:i/>
          <w:spacing w:val="-12"/>
          <w:sz w:val="28"/>
          <w:szCs w:val="28"/>
          <w:lang w:eastAsia="ar-SA"/>
        </w:rPr>
        <w:t xml:space="preserve"> </w:t>
      </w:r>
    </w:p>
    <w:p w14:paraId="49D4FDEA" w14:textId="77777777" w:rsidR="00C04749" w:rsidRPr="00C04749" w:rsidRDefault="00C04749" w:rsidP="005C7F77">
      <w:pPr>
        <w:shd w:val="clear" w:color="auto" w:fill="FFFFFF"/>
        <w:spacing w:before="120" w:after="200" w:line="276" w:lineRule="auto"/>
        <w:ind w:right="34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Гаммы </w:t>
      </w:r>
      <w:proofErr w:type="gramStart"/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>до мажор</w:t>
      </w:r>
      <w:proofErr w:type="gramEnd"/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>, ми минор. Трезвучия.</w:t>
      </w:r>
      <w:r w:rsidRPr="00C04749">
        <w:rPr>
          <w:rFonts w:ascii="Times New Roman" w:eastAsia="Times New Roman" w:hAnsi="Times New Roman" w:cs="Times New Roman"/>
          <w:b/>
          <w:bCs/>
          <w:i/>
          <w:spacing w:val="-12"/>
          <w:sz w:val="28"/>
          <w:szCs w:val="28"/>
          <w:lang w:eastAsia="ar-SA"/>
        </w:rPr>
        <w:t xml:space="preserve">                                                                                                 </w:t>
      </w: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Кодай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 Детский танец № 3</w:t>
      </w:r>
    </w:p>
    <w:p w14:paraId="0B1DE083" w14:textId="77777777" w:rsidR="00C04749" w:rsidRPr="00C04749" w:rsidRDefault="00C04749" w:rsidP="005C7F77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474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Малый </w:t>
      </w:r>
      <w:proofErr w:type="gramStart"/>
      <w:r w:rsidRPr="00C0474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барабан  и</w:t>
      </w:r>
      <w:proofErr w:type="gramEnd"/>
      <w:r w:rsidRPr="00C0474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ударная установка                                                                                                                     </w:t>
      </w:r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Одно-два упражнения, пройденные за год</w:t>
      </w:r>
      <w:r w:rsidRPr="00C0474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                                         </w:t>
      </w: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>Купинский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К. Этюд № 1.                                                                                              </w:t>
      </w:r>
    </w:p>
    <w:p w14:paraId="143AC7A7" w14:textId="77777777" w:rsidR="00C04749" w:rsidRPr="00C04749" w:rsidRDefault="00C04749" w:rsidP="005C7F77">
      <w:pPr>
        <w:shd w:val="clear" w:color="auto" w:fill="FFFFFF"/>
        <w:spacing w:before="120" w:after="200" w:line="276" w:lineRule="auto"/>
        <w:ind w:right="34" w:firstLine="709"/>
        <w:rPr>
          <w:rFonts w:ascii="Times New Roman" w:eastAsia="Times New Roman" w:hAnsi="Times New Roman" w:cs="Times New Roman"/>
          <w:b/>
          <w:bCs/>
          <w:i/>
          <w:spacing w:val="-12"/>
          <w:sz w:val="28"/>
          <w:szCs w:val="28"/>
          <w:lang w:eastAsia="ar-SA"/>
        </w:rPr>
      </w:pPr>
      <w:proofErr w:type="gramStart"/>
      <w:r w:rsidRPr="00C04749">
        <w:rPr>
          <w:rFonts w:ascii="Times New Roman" w:eastAsia="Times New Roman" w:hAnsi="Times New Roman" w:cs="Times New Roman"/>
          <w:b/>
          <w:bCs/>
          <w:i/>
          <w:spacing w:val="-12"/>
          <w:sz w:val="28"/>
          <w:szCs w:val="28"/>
          <w:lang w:eastAsia="ar-SA"/>
        </w:rPr>
        <w:t>2  вариант</w:t>
      </w:r>
      <w:proofErr w:type="gramEnd"/>
      <w:r w:rsidRPr="00C04749">
        <w:rPr>
          <w:rFonts w:ascii="Times New Roman" w:eastAsia="Times New Roman" w:hAnsi="Times New Roman" w:cs="Times New Roman"/>
          <w:b/>
          <w:bCs/>
          <w:i/>
          <w:spacing w:val="-12"/>
          <w:sz w:val="28"/>
          <w:szCs w:val="28"/>
          <w:lang w:eastAsia="ar-SA"/>
        </w:rPr>
        <w:t xml:space="preserve"> </w:t>
      </w:r>
    </w:p>
    <w:p w14:paraId="2E09FEC7" w14:textId="77777777" w:rsidR="00C04749" w:rsidRPr="00C04749" w:rsidRDefault="00C04749" w:rsidP="005C7F77">
      <w:pPr>
        <w:shd w:val="clear" w:color="auto" w:fill="FFFFFF"/>
        <w:spacing w:before="120" w:after="200" w:line="276" w:lineRule="auto"/>
        <w:ind w:right="34" w:firstLine="709"/>
        <w:rPr>
          <w:rFonts w:ascii="Times New Roman" w:eastAsia="Times New Roman" w:hAnsi="Times New Roman" w:cs="Times New Roman"/>
          <w:b/>
          <w:bCs/>
          <w:i/>
          <w:spacing w:val="-12"/>
          <w:sz w:val="28"/>
          <w:szCs w:val="28"/>
          <w:lang w:eastAsia="ar-SA"/>
        </w:rPr>
      </w:pPr>
      <w:r w:rsidRPr="00C04749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ar-SA"/>
        </w:rPr>
        <w:t>Ксилофон</w:t>
      </w:r>
      <w:r w:rsidRPr="00C04749">
        <w:rPr>
          <w:rFonts w:ascii="Times New Roman" w:eastAsia="Times New Roman" w:hAnsi="Times New Roman" w:cs="Times New Roman"/>
          <w:b/>
          <w:bCs/>
          <w:i/>
          <w:spacing w:val="-12"/>
          <w:sz w:val="28"/>
          <w:szCs w:val="28"/>
          <w:lang w:eastAsia="ar-SA"/>
        </w:rPr>
        <w:t xml:space="preserve"> </w:t>
      </w:r>
    </w:p>
    <w:p w14:paraId="507FD91B" w14:textId="77777777" w:rsidR="00C04749" w:rsidRPr="00C04749" w:rsidRDefault="00C04749" w:rsidP="005C7F77">
      <w:pPr>
        <w:shd w:val="clear" w:color="auto" w:fill="FFFFFF"/>
        <w:spacing w:before="120" w:after="200" w:line="276" w:lineRule="auto"/>
        <w:ind w:right="34" w:firstLine="709"/>
        <w:rPr>
          <w:rFonts w:ascii="Times New Roman" w:eastAsia="Times New Roman" w:hAnsi="Times New Roman" w:cs="Times New Roman"/>
          <w:b/>
          <w:bCs/>
          <w:i/>
          <w:spacing w:val="-12"/>
          <w:sz w:val="28"/>
          <w:szCs w:val="28"/>
          <w:lang w:eastAsia="ar-SA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>Гаммы соль мажор, ре минор. Трезвучия.</w:t>
      </w:r>
      <w:r w:rsidRPr="00C04749">
        <w:rPr>
          <w:rFonts w:ascii="Times New Roman" w:eastAsia="Times New Roman" w:hAnsi="Times New Roman" w:cs="Times New Roman"/>
          <w:b/>
          <w:bCs/>
          <w:i/>
          <w:spacing w:val="-12"/>
          <w:sz w:val="28"/>
          <w:szCs w:val="28"/>
          <w:lang w:eastAsia="ar-SA"/>
        </w:rPr>
        <w:t xml:space="preserve">                                                                                     </w:t>
      </w:r>
      <w:r w:rsidRPr="00C04749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ar-SA"/>
        </w:rPr>
        <w:t>РНП «Во поле берёза стояла»</w:t>
      </w:r>
      <w:r w:rsidRPr="00C04749">
        <w:rPr>
          <w:rFonts w:ascii="Times New Roman" w:eastAsia="Times New Roman" w:hAnsi="Times New Roman" w:cs="Times New Roman"/>
          <w:b/>
          <w:bCs/>
          <w:i/>
          <w:spacing w:val="-12"/>
          <w:sz w:val="28"/>
          <w:szCs w:val="28"/>
          <w:lang w:eastAsia="ar-SA"/>
        </w:rPr>
        <w:t xml:space="preserve">                                                                                                </w:t>
      </w:r>
    </w:p>
    <w:p w14:paraId="53B8BF38" w14:textId="77777777" w:rsidR="00C04749" w:rsidRPr="00C04749" w:rsidRDefault="00C04749" w:rsidP="005C7F77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474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Малый </w:t>
      </w:r>
      <w:proofErr w:type="gramStart"/>
      <w:r w:rsidRPr="00C0474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барабан  и</w:t>
      </w:r>
      <w:proofErr w:type="gramEnd"/>
      <w:r w:rsidRPr="00C0474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ударная установка                                                                                                                     </w:t>
      </w:r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Одно-два упражнения, пройденные за год</w:t>
      </w:r>
      <w:r w:rsidRPr="00C0474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                                         </w:t>
      </w: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>Купинский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К. Этюд № 2.</w:t>
      </w: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</w:t>
      </w: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Макуров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А. «Детская координация» - часть 1, одно-два упражнения</w:t>
      </w:r>
    </w:p>
    <w:p w14:paraId="718C9C16" w14:textId="77777777" w:rsidR="00C04749" w:rsidRPr="00C04749" w:rsidRDefault="00C04749" w:rsidP="005C7F77">
      <w:pPr>
        <w:spacing w:after="200" w:line="276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0474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3 вариант                                                                                                               </w:t>
      </w:r>
      <w:r w:rsidRPr="00C0474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Ксилофон</w:t>
      </w:r>
      <w:r w:rsidRPr="00C0474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                                                                                                                  </w:t>
      </w:r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Гаммы фа мажор, ля минор, трезвучия, арпеджио. </w:t>
      </w:r>
      <w:r w:rsidRPr="00C0474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                                                        </w:t>
      </w:r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Глинка М. Полька </w:t>
      </w:r>
      <w:r w:rsidRPr="00C0474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                                                                                                          </w:t>
      </w:r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>УНП «Весёлые гуси»</w:t>
      </w:r>
    </w:p>
    <w:p w14:paraId="329BAD5D" w14:textId="465B9712" w:rsidR="00C04749" w:rsidRPr="00C04749" w:rsidRDefault="00C04749" w:rsidP="005C7F77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Малый </w:t>
      </w:r>
      <w:proofErr w:type="gramStart"/>
      <w:r w:rsidRPr="00C0474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барабан  и</w:t>
      </w:r>
      <w:proofErr w:type="gramEnd"/>
      <w:r w:rsidRPr="00C0474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ударная установка                                                                                                       </w:t>
      </w: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Купинский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К. Этюды № 1,2, 3, 4; упражнения (на выбор)                                                                                           </w:t>
      </w: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Макуров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А. «Детская координация» - часть 2, одно-два упражнения</w:t>
      </w:r>
    </w:p>
    <w:p w14:paraId="621AC13B" w14:textId="77777777" w:rsidR="005C7F77" w:rsidRDefault="005C7F77" w:rsidP="005C7F77">
      <w:pPr>
        <w:shd w:val="clear" w:color="auto" w:fill="FFFFFF"/>
        <w:spacing w:before="216" w:after="200" w:line="276" w:lineRule="auto"/>
        <w:ind w:right="38" w:firstLine="709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</w:p>
    <w:p w14:paraId="19568B79" w14:textId="0513C289" w:rsidR="00C04749" w:rsidRPr="00C04749" w:rsidRDefault="00C04749" w:rsidP="005C7F77">
      <w:pPr>
        <w:shd w:val="clear" w:color="auto" w:fill="FFFFFF"/>
        <w:spacing w:before="216" w:after="200" w:line="276" w:lineRule="auto"/>
        <w:ind w:right="38" w:firstLine="709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  <w:r w:rsidRPr="00C0474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lastRenderedPageBreak/>
        <w:t>Рекомендуемый репертуарный список для 1 класса</w:t>
      </w:r>
    </w:p>
    <w:p w14:paraId="28316DC3" w14:textId="77777777" w:rsidR="00C04749" w:rsidRPr="00C04749" w:rsidRDefault="00C04749" w:rsidP="005C7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Ксилофон</w:t>
      </w:r>
    </w:p>
    <w:p w14:paraId="0B4C8C4A" w14:textId="77777777" w:rsidR="00C04749" w:rsidRPr="00C04749" w:rsidRDefault="00C04749" w:rsidP="00D7788F">
      <w:pPr>
        <w:numPr>
          <w:ilvl w:val="0"/>
          <w:numId w:val="8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Русская народная песня «Во поле берёза стояла»</w:t>
      </w:r>
    </w:p>
    <w:p w14:paraId="12AE9A13" w14:textId="77777777" w:rsidR="00C04749" w:rsidRPr="00C04749" w:rsidRDefault="00C04749" w:rsidP="00D7788F">
      <w:pPr>
        <w:numPr>
          <w:ilvl w:val="0"/>
          <w:numId w:val="8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Госсек Ф. Гавот</w:t>
      </w:r>
    </w:p>
    <w:p w14:paraId="4F597E4D" w14:textId="77777777" w:rsidR="00C04749" w:rsidRPr="00C04749" w:rsidRDefault="00C04749" w:rsidP="00D7788F">
      <w:pPr>
        <w:numPr>
          <w:ilvl w:val="0"/>
          <w:numId w:val="8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Гамма соль мажор и арпеджио трезвучия в прямом движении</w:t>
      </w:r>
    </w:p>
    <w:p w14:paraId="374F410A" w14:textId="77777777" w:rsidR="00C04749" w:rsidRPr="00C04749" w:rsidRDefault="00C04749" w:rsidP="00D7788F">
      <w:pPr>
        <w:numPr>
          <w:ilvl w:val="0"/>
          <w:numId w:val="8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Купинский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К. Этюд № 1</w:t>
      </w:r>
    </w:p>
    <w:p w14:paraId="767EFA24" w14:textId="77777777" w:rsidR="00C04749" w:rsidRPr="00C04749" w:rsidRDefault="00C04749" w:rsidP="00D7788F">
      <w:pPr>
        <w:numPr>
          <w:ilvl w:val="0"/>
          <w:numId w:val="8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Бах И.С. «Весна»</w:t>
      </w:r>
    </w:p>
    <w:p w14:paraId="004F2B4C" w14:textId="77777777" w:rsidR="00C04749" w:rsidRPr="00C04749" w:rsidRDefault="00C04749" w:rsidP="00D7788F">
      <w:pPr>
        <w:numPr>
          <w:ilvl w:val="0"/>
          <w:numId w:val="8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>Люлли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Ж. Б. Гавот. (Французская музыка / Сост. Ю. Уткин. М., 1969.) </w:t>
      </w:r>
    </w:p>
    <w:p w14:paraId="783CAB98" w14:textId="77777777" w:rsidR="00C04749" w:rsidRPr="00C04749" w:rsidRDefault="00C04749" w:rsidP="00D7788F">
      <w:pPr>
        <w:numPr>
          <w:ilvl w:val="0"/>
          <w:numId w:val="8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Глинка М. Полька </w:t>
      </w:r>
    </w:p>
    <w:p w14:paraId="4A8FCDC5" w14:textId="77777777" w:rsidR="00C04749" w:rsidRPr="00C04749" w:rsidRDefault="00C04749" w:rsidP="00D7788F">
      <w:pPr>
        <w:numPr>
          <w:ilvl w:val="0"/>
          <w:numId w:val="8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Кабалевский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Д. «Ежик»</w:t>
      </w:r>
    </w:p>
    <w:p w14:paraId="09D5E7D8" w14:textId="77777777" w:rsidR="00C04749" w:rsidRPr="00C04749" w:rsidRDefault="00C04749" w:rsidP="00D7788F">
      <w:pPr>
        <w:numPr>
          <w:ilvl w:val="0"/>
          <w:numId w:val="8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Барток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Б. Пьеса </w:t>
      </w:r>
    </w:p>
    <w:p w14:paraId="6E2C04CF" w14:textId="77777777" w:rsidR="00C04749" w:rsidRPr="00C04749" w:rsidRDefault="00C04749" w:rsidP="00D7788F">
      <w:pPr>
        <w:numPr>
          <w:ilvl w:val="0"/>
          <w:numId w:val="8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Кодай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 Детский танец № 3 </w:t>
      </w:r>
    </w:p>
    <w:p w14:paraId="29C17402" w14:textId="77777777" w:rsidR="00C04749" w:rsidRPr="00C04749" w:rsidRDefault="00C04749" w:rsidP="00D7788F">
      <w:pPr>
        <w:numPr>
          <w:ilvl w:val="0"/>
          <w:numId w:val="8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Украинская народная песня «Веселые гуси» </w:t>
      </w:r>
    </w:p>
    <w:p w14:paraId="7D8C3F79" w14:textId="77777777" w:rsidR="00C04749" w:rsidRPr="00C04749" w:rsidRDefault="00C04749" w:rsidP="005C7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Малый барабан и ударная установка</w:t>
      </w:r>
    </w:p>
    <w:p w14:paraId="086C017E" w14:textId="77777777" w:rsidR="00C04749" w:rsidRPr="00C04749" w:rsidRDefault="00C04749" w:rsidP="00D7788F">
      <w:pPr>
        <w:numPr>
          <w:ilvl w:val="0"/>
          <w:numId w:val="9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Упражнение «простые двойки» в медленном темпе</w:t>
      </w:r>
    </w:p>
    <w:p w14:paraId="3281EE0E" w14:textId="77777777" w:rsidR="00C04749" w:rsidRPr="00C04749" w:rsidRDefault="00C04749" w:rsidP="00D7788F">
      <w:pPr>
        <w:numPr>
          <w:ilvl w:val="0"/>
          <w:numId w:val="9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Палиев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Д. Этюды для малого барабана и фортепиано</w:t>
      </w:r>
    </w:p>
    <w:p w14:paraId="3D965A2A" w14:textId="77777777" w:rsidR="00C04749" w:rsidRPr="00C04749" w:rsidRDefault="00C04749" w:rsidP="00D7788F">
      <w:pPr>
        <w:numPr>
          <w:ilvl w:val="0"/>
          <w:numId w:val="9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Палиев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Д. Этюды для малого барабана и фортепиано</w:t>
      </w:r>
    </w:p>
    <w:p w14:paraId="4C0DD73F" w14:textId="77777777" w:rsidR="00C04749" w:rsidRPr="00C04749" w:rsidRDefault="00C04749" w:rsidP="00D7788F">
      <w:pPr>
        <w:numPr>
          <w:ilvl w:val="0"/>
          <w:numId w:val="9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Ковалевский М. Раздел </w:t>
      </w:r>
      <w:r w:rsidRPr="00C0474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XXX</w:t>
      </w: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. Этюды для ударной установки</w:t>
      </w:r>
    </w:p>
    <w:p w14:paraId="4A076B7F" w14:textId="77777777" w:rsidR="00C04749" w:rsidRPr="00C04749" w:rsidRDefault="00C04749" w:rsidP="00D7788F">
      <w:pPr>
        <w:numPr>
          <w:ilvl w:val="0"/>
          <w:numId w:val="9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Ковалевский М. Раздел </w:t>
      </w:r>
      <w:r w:rsidRPr="00C0474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XXX</w:t>
      </w: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. Этюды для ударной установки</w:t>
      </w:r>
    </w:p>
    <w:p w14:paraId="19B3B849" w14:textId="77777777" w:rsidR="00C04749" w:rsidRPr="00C04749" w:rsidRDefault="00C04749" w:rsidP="00D7788F">
      <w:pPr>
        <w:numPr>
          <w:ilvl w:val="0"/>
          <w:numId w:val="9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Ридинг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О. Концерт для скрипки си минор </w:t>
      </w:r>
      <w:r w:rsidRPr="00C0474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ч.</w:t>
      </w:r>
    </w:p>
    <w:p w14:paraId="1EB1977F" w14:textId="77777777" w:rsidR="00C04749" w:rsidRPr="00C04749" w:rsidRDefault="00C04749" w:rsidP="00D7788F">
      <w:pPr>
        <w:numPr>
          <w:ilvl w:val="0"/>
          <w:numId w:val="9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Хачатурян А. Танец девушек</w:t>
      </w:r>
    </w:p>
    <w:p w14:paraId="1E0DA7D9" w14:textId="77777777" w:rsidR="00C04749" w:rsidRPr="00C04749" w:rsidRDefault="00C04749" w:rsidP="00D7788F">
      <w:pPr>
        <w:numPr>
          <w:ilvl w:val="0"/>
          <w:numId w:val="9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Кузнецов А. Алёша</w:t>
      </w:r>
    </w:p>
    <w:p w14:paraId="0CECF8F7" w14:textId="77777777" w:rsidR="00C04749" w:rsidRPr="00C04749" w:rsidRDefault="00C04749" w:rsidP="00D7788F">
      <w:pPr>
        <w:numPr>
          <w:ilvl w:val="0"/>
          <w:numId w:val="9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Балакирев М. Полька</w:t>
      </w:r>
    </w:p>
    <w:p w14:paraId="7A17D9FE" w14:textId="77777777" w:rsidR="00C04749" w:rsidRPr="00C04749" w:rsidRDefault="00C04749" w:rsidP="00D7788F">
      <w:pPr>
        <w:numPr>
          <w:ilvl w:val="0"/>
          <w:numId w:val="9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Чайковский П. Неаполитанский танец</w:t>
      </w:r>
    </w:p>
    <w:p w14:paraId="0012E34F" w14:textId="77777777" w:rsidR="00C04749" w:rsidRPr="00C04749" w:rsidRDefault="00C04749" w:rsidP="00D7788F">
      <w:pPr>
        <w:numPr>
          <w:ilvl w:val="0"/>
          <w:numId w:val="9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Гершвин Д. Любимый мой</w:t>
      </w:r>
    </w:p>
    <w:p w14:paraId="6FA6EEE4" w14:textId="77777777" w:rsidR="00C04749" w:rsidRPr="00C04749" w:rsidRDefault="00C04749" w:rsidP="00D7788F">
      <w:pPr>
        <w:numPr>
          <w:ilvl w:val="0"/>
          <w:numId w:val="9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Макуров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А.  «Детская координация». Часть 1, журнал </w:t>
      </w:r>
      <w:r w:rsidRPr="00C0474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Russian</w:t>
      </w: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0474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Community</w:t>
      </w: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0474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Drum</w:t>
      </w: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2 (39) март-апрель 2012 Часть 2, журнал </w:t>
      </w:r>
      <w:r w:rsidRPr="00C0474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Russian</w:t>
      </w: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0474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Community</w:t>
      </w: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0474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Drum</w:t>
      </w: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3 (40) май-июнь 2012</w:t>
      </w:r>
    </w:p>
    <w:p w14:paraId="72278C93" w14:textId="77777777" w:rsidR="00C04749" w:rsidRPr="00C04749" w:rsidRDefault="00C04749" w:rsidP="00D7788F">
      <w:pPr>
        <w:numPr>
          <w:ilvl w:val="0"/>
          <w:numId w:val="9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Макуров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А. «Аранжировка» Часть 2, варианты 1, 2, 3, 4 – журнал </w:t>
      </w: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Music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Box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4 (46) 2007</w:t>
      </w:r>
      <w:r w:rsidRPr="00C04749">
        <w:rPr>
          <w:rFonts w:ascii="Calibri" w:eastAsia="Times New Roman" w:hAnsi="Calibri" w:cs="Times New Roman"/>
          <w:sz w:val="22"/>
          <w:szCs w:val="22"/>
          <w:lang w:eastAsia="en-US"/>
        </w:rPr>
        <w:t xml:space="preserve"> </w:t>
      </w: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Часть 3, варианты 31, 32, 33, 35 – журнал </w:t>
      </w: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Music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Box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1 (47) 2008</w:t>
      </w:r>
    </w:p>
    <w:p w14:paraId="7248D2AB" w14:textId="77777777" w:rsidR="00C04749" w:rsidRPr="00C04749" w:rsidRDefault="00C04749" w:rsidP="00D7788F">
      <w:pPr>
        <w:numPr>
          <w:ilvl w:val="0"/>
          <w:numId w:val="9"/>
        </w:numPr>
        <w:tabs>
          <w:tab w:val="left" w:pos="426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Макуров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А. «Развитие основных направлений четырехсторонней координации движений при игре на ударной установке» (далее – «Координация») Часть I, варианты 1, 3, 4 – журнал </w:t>
      </w: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Community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Drum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1 (13) декабрь 2007         </w:t>
      </w:r>
    </w:p>
    <w:p w14:paraId="6EC6E048" w14:textId="77777777" w:rsidR="00C04749" w:rsidRPr="00C04749" w:rsidRDefault="00C04749" w:rsidP="00D7788F">
      <w:pPr>
        <w:numPr>
          <w:ilvl w:val="0"/>
          <w:numId w:val="9"/>
        </w:numPr>
        <w:tabs>
          <w:tab w:val="left" w:pos="426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Joel Rothman «The </w:t>
      </w: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Compleat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Rock Drummer», 1973</w:t>
      </w:r>
    </w:p>
    <w:p w14:paraId="21E0F5D0" w14:textId="77777777" w:rsidR="00C04749" w:rsidRPr="00C04749" w:rsidRDefault="00C04749" w:rsidP="005C7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14:paraId="4E43001B" w14:textId="77777777" w:rsidR="00C04749" w:rsidRPr="00C04749" w:rsidRDefault="00C04749" w:rsidP="005C7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lastRenderedPageBreak/>
        <w:t xml:space="preserve">                                       </w:t>
      </w:r>
      <w:r w:rsidRPr="00C0474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Второй год обучения</w:t>
      </w:r>
    </w:p>
    <w:p w14:paraId="7B67F9F3" w14:textId="77777777" w:rsidR="00C04749" w:rsidRPr="00C04749" w:rsidRDefault="00C04749" w:rsidP="005C7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EECDFED" w14:textId="77777777" w:rsidR="00C04749" w:rsidRPr="00C04749" w:rsidRDefault="00C04749" w:rsidP="005C7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В течение учебного года преподаватель должен проработать с учеником:</w:t>
      </w:r>
    </w:p>
    <w:p w14:paraId="405782A8" w14:textId="77777777" w:rsidR="00C04749" w:rsidRPr="00C04749" w:rsidRDefault="00C04749" w:rsidP="005C7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 ксилофоне</w:t>
      </w:r>
    </w:p>
    <w:p w14:paraId="783C2EA9" w14:textId="77777777" w:rsidR="00C04749" w:rsidRPr="00C04749" w:rsidRDefault="00C04749" w:rsidP="00D7788F">
      <w:pPr>
        <w:numPr>
          <w:ilvl w:val="0"/>
          <w:numId w:val="14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Мажорные и минорные гаммы, арпеджио трезвучий (в прямом движении) в две октавы, в тональностях до двух знаков включительно (в умеренном темпе);</w:t>
      </w:r>
    </w:p>
    <w:p w14:paraId="37D6FC1C" w14:textId="77777777" w:rsidR="00C04749" w:rsidRPr="00C04749" w:rsidRDefault="00C04749" w:rsidP="00D7788F">
      <w:pPr>
        <w:numPr>
          <w:ilvl w:val="0"/>
          <w:numId w:val="14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Упражнения в гаммах по 2, 3, 4 удара на каждую ступень гаммы, приёмы исполнения тремоло;</w:t>
      </w:r>
    </w:p>
    <w:p w14:paraId="4D929B9B" w14:textId="77777777" w:rsidR="00C04749" w:rsidRPr="00C04749" w:rsidRDefault="00C04749" w:rsidP="00D7788F">
      <w:pPr>
        <w:numPr>
          <w:ilvl w:val="0"/>
          <w:numId w:val="14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4-6 упражнений или этюдов, включая пьесы, исполняемые в ансамбле.</w:t>
      </w:r>
    </w:p>
    <w:p w14:paraId="0C68768F" w14:textId="77777777" w:rsidR="00C04749" w:rsidRPr="00C04749" w:rsidRDefault="00C04749" w:rsidP="005C7F7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749">
        <w:rPr>
          <w:rFonts w:ascii="Times New Roman" w:eastAsia="Calibri" w:hAnsi="Times New Roman" w:cs="Times New Roman"/>
          <w:sz w:val="28"/>
          <w:szCs w:val="28"/>
        </w:rPr>
        <w:t xml:space="preserve">         В ансамбле использовать инструменты: малый барабан, </w:t>
      </w:r>
      <w:proofErr w:type="gramStart"/>
      <w:r w:rsidRPr="00C04749">
        <w:rPr>
          <w:rFonts w:ascii="Times New Roman" w:eastAsia="Calibri" w:hAnsi="Times New Roman" w:cs="Times New Roman"/>
          <w:sz w:val="28"/>
          <w:szCs w:val="28"/>
        </w:rPr>
        <w:t xml:space="preserve">тарелка,   </w:t>
      </w:r>
      <w:proofErr w:type="gramEnd"/>
      <w:r w:rsidRPr="00C04749">
        <w:rPr>
          <w:rFonts w:ascii="Times New Roman" w:eastAsia="Calibri" w:hAnsi="Times New Roman" w:cs="Times New Roman"/>
          <w:sz w:val="28"/>
          <w:szCs w:val="28"/>
        </w:rPr>
        <w:t xml:space="preserve"> коробочки, треугольник, цилиндрические барабаны, большой барабан, бубен, </w:t>
      </w:r>
      <w:proofErr w:type="spellStart"/>
      <w:r w:rsidRPr="00C04749">
        <w:rPr>
          <w:rFonts w:ascii="Times New Roman" w:eastAsia="Calibri" w:hAnsi="Times New Roman" w:cs="Times New Roman"/>
          <w:sz w:val="28"/>
          <w:szCs w:val="28"/>
        </w:rPr>
        <w:t>пандейра</w:t>
      </w:r>
      <w:proofErr w:type="spellEnd"/>
      <w:r w:rsidRPr="00C04749">
        <w:rPr>
          <w:rFonts w:ascii="Times New Roman" w:eastAsia="Calibri" w:hAnsi="Times New Roman" w:cs="Times New Roman"/>
          <w:sz w:val="28"/>
          <w:szCs w:val="28"/>
        </w:rPr>
        <w:t>,  маракасы, колокольчики, ударная установка.</w:t>
      </w:r>
    </w:p>
    <w:p w14:paraId="1E98F8FC" w14:textId="77777777" w:rsidR="00C04749" w:rsidRPr="00C04749" w:rsidRDefault="00C04749" w:rsidP="005C7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 малом барабане</w:t>
      </w:r>
    </w:p>
    <w:p w14:paraId="6D949564" w14:textId="77777777" w:rsidR="00C04749" w:rsidRPr="00C04749" w:rsidRDefault="00C04749" w:rsidP="00D7788F">
      <w:pPr>
        <w:numPr>
          <w:ilvl w:val="0"/>
          <w:numId w:val="15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Упражнения «простые двойки» с ускорением и замедлением: «сложные двойки» в ровном умеренном темпе;</w:t>
      </w:r>
    </w:p>
    <w:p w14:paraId="7833FFDB" w14:textId="77777777" w:rsidR="00C04749" w:rsidRPr="00C04749" w:rsidRDefault="00C04749" w:rsidP="00D7788F">
      <w:pPr>
        <w:numPr>
          <w:ilvl w:val="0"/>
          <w:numId w:val="15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Дальнейшее развитие исполнения с длительностями нот (половинные, четвертные, восьмые, шестнадцатые) в различных комбинациях. В размерах 2/4, ¾, 4/4 в подвижном темпе;</w:t>
      </w:r>
    </w:p>
    <w:p w14:paraId="7DEB6F5D" w14:textId="77777777" w:rsidR="00C04749" w:rsidRPr="00C04749" w:rsidRDefault="00C04749" w:rsidP="00D7788F">
      <w:pPr>
        <w:numPr>
          <w:ilvl w:val="0"/>
          <w:numId w:val="15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Нота с точкой (пунктирный ритм, по возможности – триоли восьмыми нотами в простейшем виде);</w:t>
      </w:r>
    </w:p>
    <w:p w14:paraId="4C1C37E6" w14:textId="77777777" w:rsidR="00C04749" w:rsidRPr="00C04749" w:rsidRDefault="00C04749" w:rsidP="00D7788F">
      <w:pPr>
        <w:numPr>
          <w:ilvl w:val="0"/>
          <w:numId w:val="15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4-6 упражнений или этюдов (или пионерские барабанные бои)</w:t>
      </w:r>
    </w:p>
    <w:p w14:paraId="719948CB" w14:textId="77777777" w:rsidR="00C04749" w:rsidRPr="00C04749" w:rsidRDefault="00C04749" w:rsidP="005C7F77">
      <w:pPr>
        <w:spacing w:after="0" w:line="276" w:lineRule="auto"/>
        <w:ind w:left="7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 ударной установке</w:t>
      </w:r>
    </w:p>
    <w:p w14:paraId="208A9693" w14:textId="77777777" w:rsidR="00C04749" w:rsidRPr="00C04749" w:rsidRDefault="00C04749" w:rsidP="00D7788F">
      <w:pPr>
        <w:numPr>
          <w:ilvl w:val="0"/>
          <w:numId w:val="18"/>
        </w:numPr>
        <w:tabs>
          <w:tab w:val="left" w:pos="993"/>
        </w:tabs>
        <w:suppressAutoHyphens/>
        <w:spacing w:after="0" w:line="276" w:lineRule="auto"/>
        <w:ind w:firstLine="709"/>
        <w:jc w:val="both"/>
        <w:rPr>
          <w:rFonts w:ascii="Calibri" w:eastAsia="Times New Roman" w:hAnsi="Calibri" w:cs="Times New Roman"/>
          <w:sz w:val="22"/>
          <w:szCs w:val="22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Упражнение для развития техники рук и ног, координации движений рук и ног, простейшие элементы полиритмии. </w:t>
      </w:r>
    </w:p>
    <w:p w14:paraId="7FBF3E92" w14:textId="77777777" w:rsidR="00C04749" w:rsidRPr="00C04749" w:rsidRDefault="00C04749" w:rsidP="00D7788F">
      <w:pPr>
        <w:numPr>
          <w:ilvl w:val="0"/>
          <w:numId w:val="18"/>
        </w:numPr>
        <w:tabs>
          <w:tab w:val="left" w:pos="993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Различные упражнения, способствующие развитию ручной техники игры на ударной установке («Детская координация»).</w:t>
      </w:r>
    </w:p>
    <w:p w14:paraId="66D05794" w14:textId="77777777" w:rsidR="00C04749" w:rsidRPr="00C04749" w:rsidRDefault="00C04749" w:rsidP="00D7788F">
      <w:pPr>
        <w:numPr>
          <w:ilvl w:val="0"/>
          <w:numId w:val="18"/>
        </w:numPr>
        <w:tabs>
          <w:tab w:val="left" w:pos="993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Упражнения для всей ударной установки, способствующие развитию двусторонней, трехсторонней и четырехсторонней координации движений при игре на ударной установке. </w:t>
      </w:r>
    </w:p>
    <w:p w14:paraId="61BCC25F" w14:textId="77777777" w:rsidR="00C04749" w:rsidRPr="00C04749" w:rsidRDefault="00C04749" w:rsidP="00D7788F">
      <w:pPr>
        <w:numPr>
          <w:ilvl w:val="0"/>
          <w:numId w:val="18"/>
        </w:numPr>
        <w:tabs>
          <w:tab w:val="left" w:pos="993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Продолжать изучение вариантов «Аранжировки мелодии на ударной установке» (далее - «Аранжировка») </w:t>
      </w:r>
    </w:p>
    <w:p w14:paraId="2179AF26" w14:textId="77777777" w:rsidR="00C04749" w:rsidRPr="00C04749" w:rsidRDefault="00C04749" w:rsidP="00D7788F">
      <w:pPr>
        <w:numPr>
          <w:ilvl w:val="0"/>
          <w:numId w:val="18"/>
        </w:numPr>
        <w:tabs>
          <w:tab w:val="left" w:pos="993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Начинать изучать технику игры на ударной установке в различных стилях.</w:t>
      </w:r>
    </w:p>
    <w:p w14:paraId="54410937" w14:textId="77777777" w:rsidR="00C04749" w:rsidRPr="00C04749" w:rsidRDefault="00C04749" w:rsidP="00D7788F">
      <w:pPr>
        <w:numPr>
          <w:ilvl w:val="0"/>
          <w:numId w:val="18"/>
        </w:numPr>
        <w:tabs>
          <w:tab w:val="left" w:pos="993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Учиться играть, пользуясь учебными пособиями </w:t>
      </w:r>
      <w:r w:rsidRPr="00C0474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Music</w:t>
      </w: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0474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Minus</w:t>
      </w: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0474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One</w:t>
      </w: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(далее - </w:t>
      </w:r>
      <w:r w:rsidRPr="00C0474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MMO</w:t>
      </w: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). </w:t>
      </w:r>
    </w:p>
    <w:p w14:paraId="5E0B5699" w14:textId="77777777" w:rsidR="00C04749" w:rsidRPr="00C04749" w:rsidRDefault="00C04749" w:rsidP="005C7F77">
      <w:pPr>
        <w:tabs>
          <w:tab w:val="left" w:pos="993"/>
        </w:tabs>
        <w:suppressAutoHyphens/>
        <w:spacing w:after="0" w:line="276" w:lineRule="auto"/>
        <w:ind w:left="360" w:firstLine="709"/>
        <w:jc w:val="both"/>
        <w:rPr>
          <w:rFonts w:ascii="Calibri" w:eastAsia="Times New Roman" w:hAnsi="Calibri" w:cs="Times New Roman"/>
          <w:sz w:val="22"/>
          <w:szCs w:val="22"/>
          <w:lang w:eastAsia="en-US"/>
        </w:rPr>
      </w:pPr>
    </w:p>
    <w:p w14:paraId="740620B1" w14:textId="77777777" w:rsidR="00C04749" w:rsidRPr="00C04749" w:rsidRDefault="00C04749" w:rsidP="00C04749">
      <w:pPr>
        <w:tabs>
          <w:tab w:val="left" w:pos="567"/>
        </w:tabs>
        <w:autoSpaceDE w:val="0"/>
        <w:autoSpaceDN w:val="0"/>
        <w:adjustRightInd w:val="0"/>
        <w:spacing w:before="240" w:after="120" w:line="276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За учебный год учащийся должен исполнить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4111"/>
      </w:tblGrid>
      <w:tr w:rsidR="00C04749" w:rsidRPr="00C04749" w14:paraId="07138043" w14:textId="77777777" w:rsidTr="00D47594">
        <w:trPr>
          <w:jc w:val="center"/>
        </w:trPr>
        <w:tc>
          <w:tcPr>
            <w:tcW w:w="4819" w:type="dxa"/>
          </w:tcPr>
          <w:p w14:paraId="2A2122D5" w14:textId="77777777" w:rsidR="00C04749" w:rsidRPr="00C04749" w:rsidRDefault="00C04749" w:rsidP="00C0474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 w:rsidRPr="00C047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en-US"/>
              </w:rPr>
              <w:t>1 полугодие</w:t>
            </w:r>
          </w:p>
        </w:tc>
        <w:tc>
          <w:tcPr>
            <w:tcW w:w="4111" w:type="dxa"/>
          </w:tcPr>
          <w:p w14:paraId="54421B05" w14:textId="77777777" w:rsidR="00C04749" w:rsidRPr="00C04749" w:rsidRDefault="00C04749" w:rsidP="00C0474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 w:rsidRPr="00C047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en-US"/>
              </w:rPr>
              <w:t>2 полугодие</w:t>
            </w:r>
          </w:p>
        </w:tc>
      </w:tr>
      <w:tr w:rsidR="00C04749" w:rsidRPr="00C04749" w14:paraId="54B036C0" w14:textId="77777777" w:rsidTr="00D47594">
        <w:trPr>
          <w:jc w:val="center"/>
        </w:trPr>
        <w:tc>
          <w:tcPr>
            <w:tcW w:w="4819" w:type="dxa"/>
          </w:tcPr>
          <w:p w14:paraId="122C3DF8" w14:textId="77777777" w:rsidR="00C04749" w:rsidRPr="00C04749" w:rsidRDefault="00C04749" w:rsidP="00C0474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 w:rsidRPr="00C0474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Сентябрь – Классный час «Музыкальная копилка» (2-3 пьесы из репертуара предыдущего класса).  Декабрь – контрольный урок (2 разнохарактерные пьесы).</w:t>
            </w:r>
          </w:p>
        </w:tc>
        <w:tc>
          <w:tcPr>
            <w:tcW w:w="4111" w:type="dxa"/>
          </w:tcPr>
          <w:p w14:paraId="46520C57" w14:textId="77777777" w:rsidR="00C04749" w:rsidRPr="00C04749" w:rsidRDefault="00C04749" w:rsidP="00C0474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 w:rsidRPr="00C0474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Февраль – технический зачет, коллоквиум (одна гамма, один этюд, теория).                                 Апрель – академический зачет (2 разнохарактерные пьесы).</w:t>
            </w:r>
          </w:p>
        </w:tc>
      </w:tr>
    </w:tbl>
    <w:p w14:paraId="07315917" w14:textId="77777777" w:rsidR="00C04749" w:rsidRPr="00C04749" w:rsidRDefault="00C04749" w:rsidP="00C0474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B338C11" w14:textId="77777777" w:rsidR="00C04749" w:rsidRPr="00C04749" w:rsidRDefault="00C04749" w:rsidP="005C7F77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47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Примеры программ переводного зачета</w:t>
      </w:r>
    </w:p>
    <w:p w14:paraId="72164A8C" w14:textId="77777777" w:rsidR="00C04749" w:rsidRDefault="00C04749" w:rsidP="005C7F77">
      <w:pPr>
        <w:spacing w:after="200" w:line="276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0474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1 вариант                                                                                                                 </w:t>
      </w:r>
      <w:r w:rsidRPr="00C0474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Ксилофон</w:t>
      </w:r>
      <w:r w:rsidRPr="00C0474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                                                                                                                   </w:t>
      </w:r>
      <w:r w:rsidRPr="00C04749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FE91F" wp14:editId="1F198E11">
                <wp:simplePos x="0" y="0"/>
                <wp:positionH relativeFrom="margin">
                  <wp:posOffset>6999605</wp:posOffset>
                </wp:positionH>
                <wp:positionV relativeFrom="paragraph">
                  <wp:posOffset>44450</wp:posOffset>
                </wp:positionV>
                <wp:extent cx="0" cy="3462655"/>
                <wp:effectExtent l="12065" t="16510" r="16510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2655"/>
                        </a:xfrm>
                        <a:prstGeom prst="line">
                          <a:avLst/>
                        </a:prstGeom>
                        <a:noFill/>
                        <a:ln w="241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C01A4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51.15pt,3.5pt" to="551.15pt,2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" strokeweight=".67mm">
                <v:stroke joinstyle="miter"/>
                <w10:wrap anchorx="margin"/>
              </v:line>
            </w:pict>
          </mc:Fallback>
        </mc:AlternateContent>
      </w:r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Гаммы до двух знаков, трезвучия, арпеджио. </w:t>
      </w:r>
      <w:r w:rsidRPr="00C0474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                                                 </w:t>
      </w:r>
      <w:proofErr w:type="spellStart"/>
      <w:proofErr w:type="gramStart"/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>Купинский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К.</w:t>
      </w:r>
      <w:proofErr w:type="gramEnd"/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Этюд № 11 (Хрестоматия для ксилофона и малого барабана / Сост. Т. Егорова и В. </w:t>
      </w: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>Штейман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М., 1968.) </w:t>
      </w:r>
      <w:r w:rsidRPr="00C0474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    </w:t>
      </w:r>
    </w:p>
    <w:p w14:paraId="5391314E" w14:textId="058FA0BE" w:rsidR="00C04749" w:rsidRPr="00C04749" w:rsidRDefault="00C04749" w:rsidP="005C7F77">
      <w:pPr>
        <w:spacing w:after="200" w:line="276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Бетховен Л. Менуэт </w:t>
      </w:r>
    </w:p>
    <w:p w14:paraId="041D61F8" w14:textId="77777777" w:rsidR="00C04749" w:rsidRPr="00C04749" w:rsidRDefault="00C04749" w:rsidP="005C7F77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Малый </w:t>
      </w:r>
      <w:proofErr w:type="gramStart"/>
      <w:r w:rsidRPr="00C0474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барабан  и</w:t>
      </w:r>
      <w:proofErr w:type="gramEnd"/>
      <w:r w:rsidRPr="00C0474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ударная установка                                                                                                  </w:t>
      </w:r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Упражнения - триоли, </w:t>
      </w: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квартоли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ускорением. </w:t>
      </w:r>
      <w:r w:rsidRPr="00C0474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                              </w:t>
      </w: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>Купинский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К. Этюд № 6.                                                                                            </w:t>
      </w: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Макуров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А. «Детская координация» - часть 1, одно-два упражнения                                     </w:t>
      </w:r>
    </w:p>
    <w:p w14:paraId="76441865" w14:textId="77777777" w:rsidR="00C04749" w:rsidRPr="00C04749" w:rsidRDefault="00C04749" w:rsidP="005C7F77">
      <w:pPr>
        <w:spacing w:after="200" w:line="276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0474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2 вариант</w:t>
      </w: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C0474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Ксилофон</w:t>
      </w:r>
      <w:r w:rsidRPr="00C0474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                                                                                                                  </w:t>
      </w:r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Гаммы до 2-х знаков, трезвучия, арпеджио. </w:t>
      </w:r>
      <w:r w:rsidRPr="00C0474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                                                 </w:t>
      </w: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>Купинский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К. Этюд № 13 (Хрестоматия для ксилофона и малого барабана / Сост. Т. Егорова и В. </w:t>
      </w: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>Штейман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>. М., 1968.)</w:t>
      </w:r>
      <w:r w:rsidRPr="00C0474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                                                                </w:t>
      </w:r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Глинка М. Андалузский танец</w:t>
      </w:r>
    </w:p>
    <w:p w14:paraId="2D68C876" w14:textId="77777777" w:rsidR="00C04749" w:rsidRPr="00C04749" w:rsidRDefault="00C04749" w:rsidP="005C7F77">
      <w:pPr>
        <w:spacing w:after="200" w:line="276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0474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Малый </w:t>
      </w:r>
      <w:proofErr w:type="gramStart"/>
      <w:r w:rsidRPr="00C0474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барабан  и</w:t>
      </w:r>
      <w:proofErr w:type="gramEnd"/>
      <w:r w:rsidRPr="00C0474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ударная установка                                                                                                     </w:t>
      </w:r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Упражнения — триоли, </w:t>
      </w: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квартоли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>, двойки с ускорением.</w:t>
      </w:r>
      <w:r w:rsidRPr="00C0474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                 </w:t>
      </w:r>
      <w:proofErr w:type="spellStart"/>
      <w:proofErr w:type="gramStart"/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>Купинский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К.</w:t>
      </w:r>
      <w:proofErr w:type="gramEnd"/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Этюд № 10                                                                                        </w:t>
      </w: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Макуров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А. «Детская координация» - часть 2, одно-два упражнения</w:t>
      </w:r>
    </w:p>
    <w:p w14:paraId="27DF34C1" w14:textId="77777777" w:rsidR="00C04749" w:rsidRPr="00C04749" w:rsidRDefault="00C04749" w:rsidP="005C7F77">
      <w:pPr>
        <w:shd w:val="clear" w:color="auto" w:fill="FFFFFF"/>
        <w:spacing w:before="216" w:after="200" w:line="276" w:lineRule="auto"/>
        <w:ind w:right="38" w:firstLine="709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  <w:r w:rsidRPr="00C0474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>Рекомендуемый репертуарный список для 2 класса</w:t>
      </w:r>
    </w:p>
    <w:p w14:paraId="38F79A71" w14:textId="77777777" w:rsidR="00C04749" w:rsidRPr="00C04749" w:rsidRDefault="00C04749" w:rsidP="005C7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Ксилофон</w:t>
      </w:r>
    </w:p>
    <w:p w14:paraId="0DECC216" w14:textId="77777777" w:rsidR="00C04749" w:rsidRPr="00C04749" w:rsidRDefault="00C04749" w:rsidP="00D7788F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Глинка М. Полька</w:t>
      </w:r>
    </w:p>
    <w:p w14:paraId="4EDE8216" w14:textId="77777777" w:rsidR="00C04749" w:rsidRPr="00C04749" w:rsidRDefault="00C04749" w:rsidP="00D7788F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Шуман Р. Смелый наездник</w:t>
      </w:r>
    </w:p>
    <w:p w14:paraId="49315365" w14:textId="77777777" w:rsidR="00C04749" w:rsidRPr="00C04749" w:rsidRDefault="00C04749" w:rsidP="00D7788F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Гамма ре мажор, арпеджио трезвучия (в две октавы)</w:t>
      </w:r>
    </w:p>
    <w:p w14:paraId="04591586" w14:textId="1301D8A6" w:rsidR="00C04749" w:rsidRPr="00C04749" w:rsidRDefault="00C04749" w:rsidP="00D7788F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F10EB" wp14:editId="3E77BFB2">
                <wp:simplePos x="0" y="0"/>
                <wp:positionH relativeFrom="margin">
                  <wp:posOffset>-1951355</wp:posOffset>
                </wp:positionH>
                <wp:positionV relativeFrom="paragraph">
                  <wp:posOffset>-1270</wp:posOffset>
                </wp:positionV>
                <wp:extent cx="0" cy="103505"/>
                <wp:effectExtent l="5080" t="8255" r="1397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7FCFFF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53.65pt,-.1pt" to="-153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" strokeweight=".09mm">
                <v:stroke joinstyle="miter"/>
                <w10:wrap anchorx="margin"/>
              </v:line>
            </w:pict>
          </mc:Fallback>
        </mc:AlternateContent>
      </w: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Эшпай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А. Татарская Танцевальная песня</w:t>
      </w:r>
    </w:p>
    <w:p w14:paraId="689B6243" w14:textId="77777777" w:rsidR="00C04749" w:rsidRPr="00C04749" w:rsidRDefault="00C04749" w:rsidP="00D7788F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>Чайковский П. Камаринская</w:t>
      </w:r>
    </w:p>
    <w:p w14:paraId="2C15811A" w14:textId="77777777" w:rsidR="00C04749" w:rsidRPr="00C04749" w:rsidRDefault="00C04749" w:rsidP="00D7788F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Глинка М. Андалузский танец</w:t>
      </w:r>
    </w:p>
    <w:p w14:paraId="50069757" w14:textId="77777777" w:rsidR="00C04749" w:rsidRPr="00C04749" w:rsidRDefault="00C04749" w:rsidP="00D7788F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>Бетховен Л. Менуэт</w:t>
      </w:r>
    </w:p>
    <w:p w14:paraId="27E8B6BB" w14:textId="77777777" w:rsidR="00C04749" w:rsidRPr="00C04749" w:rsidRDefault="00C04749" w:rsidP="00D7788F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Балакирев М. Полька</w:t>
      </w:r>
    </w:p>
    <w:p w14:paraId="25B6DA69" w14:textId="77777777" w:rsidR="00C04749" w:rsidRPr="00C04749" w:rsidRDefault="00C04749" w:rsidP="00D7788F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Глинка М. «Простодушие»</w:t>
      </w:r>
    </w:p>
    <w:p w14:paraId="72E5A3A4" w14:textId="77777777" w:rsidR="00C04749" w:rsidRPr="00C04749" w:rsidRDefault="00C04749" w:rsidP="00D7788F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Стравинский И. Аллегро</w:t>
      </w:r>
    </w:p>
    <w:p w14:paraId="6EC3BEF0" w14:textId="77777777" w:rsidR="00C04749" w:rsidRPr="00C04749" w:rsidRDefault="00C04749" w:rsidP="00D7788F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Косенко Е. </w:t>
      </w: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>Скерцино</w:t>
      </w:r>
      <w:proofErr w:type="spellEnd"/>
    </w:p>
    <w:p w14:paraId="668100D6" w14:textId="77777777" w:rsidR="00C04749" w:rsidRPr="00C04749" w:rsidRDefault="00C04749" w:rsidP="00D7788F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Кабалевский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Д. Старинный танец (Хрестоматия для ксилофона и малого барабана / Сост. Т. Егорова В. </w:t>
      </w: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>Штейман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>. М., 1968.)</w:t>
      </w:r>
    </w:p>
    <w:p w14:paraId="7E09F11F" w14:textId="77777777" w:rsidR="00C04749" w:rsidRPr="00C04749" w:rsidRDefault="00C04749" w:rsidP="00D7788F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Обер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Ж. Ария (Сборник педагогического репертуара. М., 1968. </w:t>
      </w: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>Купинский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К. Школа для ксилофона. Ч. I. M., 1948.)</w:t>
      </w:r>
    </w:p>
    <w:p w14:paraId="5E743B3B" w14:textId="77777777" w:rsidR="00C04749" w:rsidRPr="00C04749" w:rsidRDefault="00C04749" w:rsidP="00D7788F">
      <w:pPr>
        <w:numPr>
          <w:ilvl w:val="0"/>
          <w:numId w:val="12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ar-SA"/>
        </w:rPr>
        <w:t>Чайковский П. Мазурка из «Детского альбома».</w:t>
      </w:r>
    </w:p>
    <w:p w14:paraId="2C1121C6" w14:textId="77777777" w:rsidR="00C04749" w:rsidRPr="00C04749" w:rsidRDefault="00C04749" w:rsidP="005C7F7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8496C84" w14:textId="77777777" w:rsidR="00C04749" w:rsidRPr="00C04749" w:rsidRDefault="00C04749" w:rsidP="005C7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Малый барабан и ударная установка</w:t>
      </w:r>
    </w:p>
    <w:p w14:paraId="23D4D7A6" w14:textId="77777777" w:rsidR="00C04749" w:rsidRPr="00C04749" w:rsidRDefault="00C04749" w:rsidP="00D7788F">
      <w:pPr>
        <w:numPr>
          <w:ilvl w:val="0"/>
          <w:numId w:val="1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Купинский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К. Этюд № 7</w:t>
      </w:r>
    </w:p>
    <w:p w14:paraId="3761D106" w14:textId="77777777" w:rsidR="00C04749" w:rsidRPr="00C04749" w:rsidRDefault="00C04749" w:rsidP="00D7788F">
      <w:pPr>
        <w:numPr>
          <w:ilvl w:val="0"/>
          <w:numId w:val="1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Упражнение «сложные двойки» в ровном умеренном темпе</w:t>
      </w:r>
    </w:p>
    <w:p w14:paraId="3E9CA53A" w14:textId="77777777" w:rsidR="00C04749" w:rsidRPr="00C04749" w:rsidRDefault="00C04749" w:rsidP="00D7788F">
      <w:pPr>
        <w:numPr>
          <w:ilvl w:val="0"/>
          <w:numId w:val="1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Палиев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Д. Этюды для малого барабана № № 5 – 6</w:t>
      </w:r>
    </w:p>
    <w:p w14:paraId="1A7B77F1" w14:textId="77777777" w:rsidR="00C04749" w:rsidRPr="00C04749" w:rsidRDefault="00C04749" w:rsidP="00D7788F">
      <w:pPr>
        <w:numPr>
          <w:ilvl w:val="0"/>
          <w:numId w:val="1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Ковалевский М. Этюды для ударной установки (Пунктирный ритм)</w:t>
      </w:r>
    </w:p>
    <w:p w14:paraId="0DB5122D" w14:textId="77777777" w:rsidR="00C04749" w:rsidRPr="00C04749" w:rsidRDefault="00C04749" w:rsidP="00D7788F">
      <w:pPr>
        <w:numPr>
          <w:ilvl w:val="0"/>
          <w:numId w:val="1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Хачатурян А. Лезгинка</w:t>
      </w:r>
    </w:p>
    <w:p w14:paraId="7686EF9B" w14:textId="77777777" w:rsidR="00C04749" w:rsidRPr="00C04749" w:rsidRDefault="00C04749" w:rsidP="00D7788F">
      <w:pPr>
        <w:numPr>
          <w:ilvl w:val="0"/>
          <w:numId w:val="1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Лядов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А. Вальс – шутка</w:t>
      </w:r>
    </w:p>
    <w:p w14:paraId="31A31468" w14:textId="77777777" w:rsidR="00C04749" w:rsidRPr="00C04749" w:rsidRDefault="00C04749" w:rsidP="00D7788F">
      <w:pPr>
        <w:numPr>
          <w:ilvl w:val="0"/>
          <w:numId w:val="1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Королёв В. Русская плясовая</w:t>
      </w:r>
    </w:p>
    <w:p w14:paraId="5852A070" w14:textId="77777777" w:rsidR="00C04749" w:rsidRPr="00C04749" w:rsidRDefault="00C04749" w:rsidP="00D7788F">
      <w:pPr>
        <w:numPr>
          <w:ilvl w:val="0"/>
          <w:numId w:val="1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Кармайкл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Х. Звёздная пыль</w:t>
      </w:r>
    </w:p>
    <w:p w14:paraId="74E1CD8A" w14:textId="77777777" w:rsidR="00C04749" w:rsidRPr="00C04749" w:rsidRDefault="00C04749" w:rsidP="00D7788F">
      <w:pPr>
        <w:numPr>
          <w:ilvl w:val="0"/>
          <w:numId w:val="1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Палнев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Д. Этюды для малого барабана и фортепиано №№ 7-8</w:t>
      </w:r>
    </w:p>
    <w:p w14:paraId="159713B5" w14:textId="77777777" w:rsidR="00C04749" w:rsidRPr="00C04749" w:rsidRDefault="00C04749" w:rsidP="00D7788F">
      <w:pPr>
        <w:numPr>
          <w:ilvl w:val="0"/>
          <w:numId w:val="1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Ковалевский М. Раздел </w:t>
      </w:r>
      <w:r w:rsidRPr="00C0474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XXXI</w:t>
      </w: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. Этюды для ударной установки (триоли)</w:t>
      </w:r>
    </w:p>
    <w:p w14:paraId="5FDBC1DF" w14:textId="77777777" w:rsidR="00C04749" w:rsidRPr="00C04749" w:rsidRDefault="00C04749" w:rsidP="00D7788F">
      <w:pPr>
        <w:numPr>
          <w:ilvl w:val="0"/>
          <w:numId w:val="1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Вивальди А. Концерт для скрипки ля минор </w:t>
      </w:r>
      <w:r w:rsidRPr="00C0474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C0474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</w:t>
      </w: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части</w:t>
      </w:r>
    </w:p>
    <w:p w14:paraId="0CA96DEB" w14:textId="77777777" w:rsidR="00C04749" w:rsidRPr="00C04749" w:rsidRDefault="00C04749" w:rsidP="00D7788F">
      <w:pPr>
        <w:numPr>
          <w:ilvl w:val="0"/>
          <w:numId w:val="1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Гершвин Дж. Чарующий ритм</w:t>
      </w:r>
    </w:p>
    <w:p w14:paraId="5AEA850B" w14:textId="77777777" w:rsidR="00C04749" w:rsidRPr="00C04749" w:rsidRDefault="00C04749" w:rsidP="00D7788F">
      <w:pPr>
        <w:numPr>
          <w:ilvl w:val="0"/>
          <w:numId w:val="13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Пташинская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М. 2 прелюдии для вибрафона</w:t>
      </w:r>
    </w:p>
    <w:p w14:paraId="71FEEB6F" w14:textId="77777777" w:rsidR="00C04749" w:rsidRPr="00C04749" w:rsidRDefault="00C04749" w:rsidP="00D7788F">
      <w:pPr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Мак – Хью Д. На солнечной стороне улицы </w:t>
      </w:r>
    </w:p>
    <w:p w14:paraId="5B9AE581" w14:textId="77777777" w:rsidR="00C04749" w:rsidRPr="00C04749" w:rsidRDefault="00C04749" w:rsidP="00D7788F">
      <w:pPr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Макуров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А. «Аранжировка» Часть 2, варианты 11, 12, 13, 14, 21, 22, 23, 24 – журнал </w:t>
      </w: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Music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Box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4 (46) 2007</w:t>
      </w:r>
    </w:p>
    <w:p w14:paraId="60635A28" w14:textId="77777777" w:rsidR="00C04749" w:rsidRPr="00C04749" w:rsidRDefault="00C04749" w:rsidP="00D7788F">
      <w:pPr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Макуров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А. «Координация» Часть II, варианты 10, 13 – журнал </w:t>
      </w: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Community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Drum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1 (14) февраль 2008 Часть III, варианты 19, 20 – журнал </w:t>
      </w: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Community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Drum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2 (15) март 2008</w:t>
      </w:r>
    </w:p>
    <w:p w14:paraId="5E8697A2" w14:textId="77777777" w:rsidR="00C04749" w:rsidRPr="00C04749" w:rsidRDefault="00C04749" w:rsidP="005C7F77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C73F94A" w14:textId="77777777" w:rsidR="00C04749" w:rsidRPr="00C04749" w:rsidRDefault="00C04749" w:rsidP="005C7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0474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Ансамбли</w:t>
      </w:r>
    </w:p>
    <w:p w14:paraId="382F8B1D" w14:textId="77777777" w:rsidR="00C04749" w:rsidRPr="00C04749" w:rsidRDefault="00C04749" w:rsidP="00D7788F">
      <w:pPr>
        <w:numPr>
          <w:ilvl w:val="0"/>
          <w:numId w:val="1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А.Смелков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«Юные следопыты»</w:t>
      </w:r>
    </w:p>
    <w:p w14:paraId="12F89B80" w14:textId="77777777" w:rsidR="00C04749" w:rsidRPr="00C04749" w:rsidRDefault="00C04749" w:rsidP="00D7788F">
      <w:pPr>
        <w:numPr>
          <w:ilvl w:val="0"/>
          <w:numId w:val="1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Ф.Бахор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«Воинственный танец»</w:t>
      </w:r>
    </w:p>
    <w:p w14:paraId="6672274F" w14:textId="77777777" w:rsidR="00C04749" w:rsidRPr="00C04749" w:rsidRDefault="00C04749" w:rsidP="00D7788F">
      <w:pPr>
        <w:numPr>
          <w:ilvl w:val="0"/>
          <w:numId w:val="1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С.Прокофьев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«Тревога»</w:t>
      </w:r>
    </w:p>
    <w:p w14:paraId="445AE92D" w14:textId="77777777" w:rsidR="00C04749" w:rsidRPr="00C04749" w:rsidRDefault="00C04749" w:rsidP="00D7788F">
      <w:pPr>
        <w:numPr>
          <w:ilvl w:val="0"/>
          <w:numId w:val="1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В.Штейман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«Пьеса»</w:t>
      </w:r>
    </w:p>
    <w:p w14:paraId="6EB03744" w14:textId="77777777" w:rsidR="00C04749" w:rsidRPr="00C04749" w:rsidRDefault="00C04749" w:rsidP="00D7788F">
      <w:pPr>
        <w:numPr>
          <w:ilvl w:val="0"/>
          <w:numId w:val="1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Ф.Бахор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«Танец с колокольчиком»</w:t>
      </w:r>
    </w:p>
    <w:p w14:paraId="79451653" w14:textId="77777777" w:rsidR="00C04749" w:rsidRPr="00C04749" w:rsidRDefault="00C04749" w:rsidP="00D7788F">
      <w:pPr>
        <w:numPr>
          <w:ilvl w:val="0"/>
          <w:numId w:val="1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>Д.Мийо</w:t>
      </w:r>
      <w:proofErr w:type="spellEnd"/>
      <w:r w:rsidRPr="00C047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«Гибель тирана»</w:t>
      </w:r>
    </w:p>
    <w:p w14:paraId="18C5AB94" w14:textId="77777777" w:rsidR="008451CE" w:rsidRDefault="008451CE" w:rsidP="008451CE">
      <w:pPr>
        <w:rPr>
          <w:b/>
        </w:rPr>
      </w:pPr>
    </w:p>
    <w:p w14:paraId="0BF45332" w14:textId="77777777" w:rsidR="0029577B" w:rsidRDefault="0029577B">
      <w:pPr>
        <w:rPr>
          <w:rFonts w:ascii="Times New Roman" w:eastAsia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br w:type="page"/>
      </w:r>
    </w:p>
    <w:p w14:paraId="5415EF09" w14:textId="46F04E30" w:rsidR="007468EF" w:rsidRPr="008451CE" w:rsidRDefault="00556A83" w:rsidP="008451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A83"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 w:rsidRPr="00556A83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468EF" w:rsidRPr="00556A83">
        <w:rPr>
          <w:rFonts w:ascii="Times New Roman" w:eastAsia="Times New Roman" w:hAnsi="Times New Roman"/>
          <w:b/>
          <w:sz w:val="28"/>
          <w:szCs w:val="28"/>
        </w:rPr>
        <w:t>ТРЕБОВАНИЯ К УРОВНЮ ПОДГОТОВКИ УЧАЩИХСЯ</w:t>
      </w:r>
    </w:p>
    <w:p w14:paraId="40DD9AE3" w14:textId="77777777" w:rsidR="002F66E2" w:rsidRPr="002F66E2" w:rsidRDefault="002F66E2" w:rsidP="002F66E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6E2">
        <w:rPr>
          <w:rFonts w:ascii="Times New Roman" w:eastAsia="Times New Roman" w:hAnsi="Times New Roman" w:cs="Times New Roman"/>
          <w:sz w:val="28"/>
          <w:szCs w:val="28"/>
        </w:rPr>
        <w:t>Выпускник имеет следующий уровень подготовки:</w:t>
      </w:r>
    </w:p>
    <w:p w14:paraId="108BCEBC" w14:textId="77777777" w:rsidR="002F66E2" w:rsidRPr="002F66E2" w:rsidRDefault="002F66E2" w:rsidP="002F66E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6E2">
        <w:rPr>
          <w:rFonts w:ascii="Times New Roman" w:eastAsia="Times New Roman" w:hAnsi="Times New Roman" w:cs="Times New Roman"/>
          <w:sz w:val="28"/>
          <w:szCs w:val="28"/>
        </w:rPr>
        <w:t>- владеет основными приемами звукоизвлечения, умеет правильно использовать их на практике,</w:t>
      </w:r>
    </w:p>
    <w:p w14:paraId="5E86B4B9" w14:textId="77777777" w:rsidR="002F66E2" w:rsidRPr="002F66E2" w:rsidRDefault="002F66E2" w:rsidP="002F66E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6E2">
        <w:rPr>
          <w:rFonts w:ascii="Times New Roman" w:eastAsia="Times New Roman" w:hAnsi="Times New Roman" w:cs="Times New Roman"/>
          <w:sz w:val="28"/>
          <w:szCs w:val="28"/>
        </w:rPr>
        <w:t>- умеет исполнять произведение в характере, соответствующем данному стилю и эпохе, анализируя свое исполнение,</w:t>
      </w:r>
    </w:p>
    <w:p w14:paraId="70D00069" w14:textId="77777777" w:rsidR="002F66E2" w:rsidRPr="002F66E2" w:rsidRDefault="002F66E2" w:rsidP="002F66E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6E2">
        <w:rPr>
          <w:rFonts w:ascii="Times New Roman" w:eastAsia="Times New Roman" w:hAnsi="Times New Roman" w:cs="Times New Roman"/>
          <w:sz w:val="28"/>
          <w:szCs w:val="28"/>
        </w:rPr>
        <w:t>- умеет самостоятельно разбирать музыкальные произведения,</w:t>
      </w:r>
    </w:p>
    <w:p w14:paraId="67C1A74E" w14:textId="77777777" w:rsidR="002F66E2" w:rsidRDefault="002F66E2" w:rsidP="002F66E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6E2">
        <w:rPr>
          <w:rFonts w:ascii="Times New Roman" w:eastAsia="Times New Roman" w:hAnsi="Times New Roman" w:cs="Times New Roman"/>
          <w:sz w:val="28"/>
          <w:szCs w:val="28"/>
        </w:rPr>
        <w:t>- владеет навыками подбора, аккомпанирования, игры в ансамбле.</w:t>
      </w:r>
    </w:p>
    <w:p w14:paraId="20076E91" w14:textId="77777777" w:rsidR="002F66E2" w:rsidRDefault="002F66E2" w:rsidP="002F66E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6C293F" w14:textId="77777777" w:rsidR="0029577B" w:rsidRDefault="0029577B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br w:type="page"/>
      </w:r>
    </w:p>
    <w:p w14:paraId="01A6B72F" w14:textId="1EBC99FC" w:rsidR="00620020" w:rsidRPr="00620020" w:rsidRDefault="00620020" w:rsidP="002F66E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002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620020">
        <w:rPr>
          <w:rFonts w:ascii="Times New Roman" w:eastAsia="Times New Roman" w:hAnsi="Times New Roman" w:cs="Times New Roman"/>
          <w:b/>
          <w:sz w:val="28"/>
          <w:szCs w:val="28"/>
        </w:rPr>
        <w:t>. ФОРМЫ И МЕТОДЫ КОНТРОЛЯ</w:t>
      </w:r>
    </w:p>
    <w:p w14:paraId="2F9B77A8" w14:textId="77777777" w:rsidR="008451CE" w:rsidRPr="0057415B" w:rsidRDefault="008451CE" w:rsidP="008451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</w:pPr>
      <w:r w:rsidRPr="0057415B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Контроль и учёт успеваемости</w:t>
      </w:r>
    </w:p>
    <w:p w14:paraId="7A4A3EDF" w14:textId="24DCCEE1" w:rsidR="008451CE" w:rsidRPr="008451CE" w:rsidRDefault="008451CE" w:rsidP="008451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451CE">
        <w:rPr>
          <w:rFonts w:ascii="Times New Roman" w:eastAsia="Times New Roman" w:hAnsi="Times New Roman" w:cs="Times New Roman"/>
          <w:spacing w:val="2"/>
          <w:sz w:val="28"/>
          <w:szCs w:val="28"/>
        </w:rPr>
        <w:t>В течение всего учебного года должен проводиться учёт успеваемости. В работе над репертуаром педагог должен добиваться различной степени завершённости исполнения: одни произведения подготавливаются для публичного исполнения, другие для показа в условиях класса, третьи – с целью ознакомления.</w:t>
      </w:r>
    </w:p>
    <w:p w14:paraId="0D5ADEDC" w14:textId="77777777" w:rsidR="008451CE" w:rsidRPr="008451CE" w:rsidRDefault="008451CE" w:rsidP="008451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451CE">
        <w:rPr>
          <w:rFonts w:ascii="Times New Roman" w:eastAsia="Times New Roman" w:hAnsi="Times New Roman" w:cs="Times New Roman"/>
          <w:spacing w:val="2"/>
          <w:sz w:val="28"/>
          <w:szCs w:val="28"/>
        </w:rPr>
        <w:t>Успеваемость учащихся учитывается на различных выступлениях: зачётах, контрольных уроках, а также на открытых концертах. Систематичность контроля способствует интенсивности работы учащихся, стимулирует их учебную деятельность. Текущий контроль успеваемости проводится в счёт аудиторного времени, предусмотренного на учебный предмет.</w:t>
      </w:r>
    </w:p>
    <w:p w14:paraId="72245C7C" w14:textId="150E88EA" w:rsidR="008451CE" w:rsidRPr="008451CE" w:rsidRDefault="008451CE" w:rsidP="008451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451CE">
        <w:rPr>
          <w:rFonts w:ascii="Times New Roman" w:eastAsia="Times New Roman" w:hAnsi="Times New Roman" w:cs="Times New Roman"/>
          <w:spacing w:val="2"/>
          <w:sz w:val="28"/>
          <w:szCs w:val="28"/>
        </w:rPr>
        <w:t>В 1 и 3 четверти оценки выставляются по текущей успеваемости, во 2 и 4 четверти оценка ставится по результатам академического концерта.</w:t>
      </w:r>
    </w:p>
    <w:p w14:paraId="77FCF495" w14:textId="69A72417" w:rsidR="008451CE" w:rsidRPr="008451CE" w:rsidRDefault="008451CE" w:rsidP="008451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451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Программа академического концерта состоит из двух произведений, различных по жанру и характеру. Программы академических концертов </w:t>
      </w:r>
      <w:r w:rsidRPr="008451CE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исполняются с аккомпанементом и наизусть. Итоговой аттестацией является экзамен, который проводится в конце 2 класса.</w:t>
      </w:r>
    </w:p>
    <w:p w14:paraId="3E3FFBEE" w14:textId="77777777" w:rsidR="008451CE" w:rsidRPr="0057415B" w:rsidRDefault="008451CE" w:rsidP="008451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</w:pPr>
      <w:r w:rsidRPr="0057415B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Критерии оценки</w:t>
      </w:r>
    </w:p>
    <w:p w14:paraId="37B0A06B" w14:textId="2915D6F1" w:rsidR="008451CE" w:rsidRDefault="008451CE" w:rsidP="008451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451CE">
        <w:rPr>
          <w:rFonts w:ascii="Times New Roman" w:eastAsia="Times New Roman" w:hAnsi="Times New Roman" w:cs="Times New Roman"/>
          <w:spacing w:val="2"/>
          <w:sz w:val="28"/>
          <w:szCs w:val="28"/>
        </w:rPr>
        <w:t>По результатам текущей, промежуточной и итоговой аттестации выставляются отметки: «отлично», «хорошо», «удовлетворительно», «неудовлетворительно»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7081"/>
      </w:tblGrid>
      <w:tr w:rsidR="0029577B" w:rsidRPr="00AF4917" w14:paraId="6B34FA47" w14:textId="77777777" w:rsidTr="00AF4917">
        <w:tc>
          <w:tcPr>
            <w:tcW w:w="2830" w:type="dxa"/>
          </w:tcPr>
          <w:p w14:paraId="229CD5FE" w14:textId="01883085" w:rsidR="0029577B" w:rsidRPr="00AF4917" w:rsidRDefault="00AF4917" w:rsidP="00AF491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  <w:t>Оценка</w:t>
            </w:r>
          </w:p>
        </w:tc>
        <w:tc>
          <w:tcPr>
            <w:tcW w:w="7081" w:type="dxa"/>
          </w:tcPr>
          <w:p w14:paraId="75CA4138" w14:textId="2D6440CF" w:rsidR="0029577B" w:rsidRPr="00AF4917" w:rsidRDefault="00AF4917" w:rsidP="00AF491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  <w:t>Критерии оценивания</w:t>
            </w:r>
          </w:p>
        </w:tc>
      </w:tr>
      <w:tr w:rsidR="0029577B" w:rsidRPr="00AF4917" w14:paraId="4A74F351" w14:textId="77777777" w:rsidTr="00AF4917">
        <w:tc>
          <w:tcPr>
            <w:tcW w:w="2830" w:type="dxa"/>
          </w:tcPr>
          <w:p w14:paraId="6A725639" w14:textId="4F5FEEC8" w:rsidR="0029577B" w:rsidRPr="00AF4917" w:rsidRDefault="0029577B" w:rsidP="00AF491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</w:pPr>
            <w:r w:rsidRPr="00AF4917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  <w:t>5 (отлично)</w:t>
            </w:r>
          </w:p>
        </w:tc>
        <w:tc>
          <w:tcPr>
            <w:tcW w:w="7081" w:type="dxa"/>
          </w:tcPr>
          <w:p w14:paraId="3F62C038" w14:textId="483F2D01" w:rsidR="0029577B" w:rsidRPr="00AF4917" w:rsidRDefault="0029577B" w:rsidP="00AF4917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</w:pPr>
            <w:r w:rsidRPr="00AF4917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  <w:t>ставится за грамотное, уверенное, выразительное и эмоциональное исполнение программы.</w:t>
            </w:r>
          </w:p>
        </w:tc>
      </w:tr>
      <w:tr w:rsidR="0029577B" w:rsidRPr="00AF4917" w14:paraId="078E7D1F" w14:textId="77777777" w:rsidTr="00AF4917">
        <w:tc>
          <w:tcPr>
            <w:tcW w:w="2830" w:type="dxa"/>
          </w:tcPr>
          <w:p w14:paraId="03A75581" w14:textId="38BEE8FC" w:rsidR="0029577B" w:rsidRPr="00AF4917" w:rsidRDefault="0029577B" w:rsidP="00AF491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</w:pPr>
            <w:r w:rsidRPr="00AF4917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  <w:t>4 (хорошо)</w:t>
            </w:r>
          </w:p>
        </w:tc>
        <w:tc>
          <w:tcPr>
            <w:tcW w:w="7081" w:type="dxa"/>
          </w:tcPr>
          <w:p w14:paraId="4587D8A1" w14:textId="1E5A581D" w:rsidR="0029577B" w:rsidRPr="00AF4917" w:rsidRDefault="0029577B" w:rsidP="00AF4917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</w:pPr>
            <w:r w:rsidRPr="00AF4917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  <w:t>ставится за хорошее исполнение с мелкими единичными недочетами в технике, звуке, интонации, недостаточной выразительности и эмоциональности исполнения.</w:t>
            </w:r>
          </w:p>
        </w:tc>
      </w:tr>
      <w:tr w:rsidR="0029577B" w:rsidRPr="00AF4917" w14:paraId="4B703471" w14:textId="77777777" w:rsidTr="00AF4917">
        <w:tc>
          <w:tcPr>
            <w:tcW w:w="2830" w:type="dxa"/>
          </w:tcPr>
          <w:p w14:paraId="0062BF92" w14:textId="0679AEB6" w:rsidR="0029577B" w:rsidRPr="00AF4917" w:rsidRDefault="0029577B" w:rsidP="00AF491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</w:pPr>
            <w:r w:rsidRPr="00AF4917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  <w:t>3 (удовлетворительно)</w:t>
            </w:r>
          </w:p>
        </w:tc>
        <w:tc>
          <w:tcPr>
            <w:tcW w:w="7081" w:type="dxa"/>
          </w:tcPr>
          <w:p w14:paraId="675BE515" w14:textId="4DB58ACC" w:rsidR="0029577B" w:rsidRPr="00AF4917" w:rsidRDefault="0029577B" w:rsidP="00AF4917">
            <w:pPr>
              <w:ind w:firstLine="709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</w:pPr>
            <w:r w:rsidRPr="00AF4917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  <w:t>ставится за исполнение с погрешностями в тексте, технике и интонации, неуверенное знание произведения, некачественный звук, невыразительность.</w:t>
            </w:r>
          </w:p>
        </w:tc>
      </w:tr>
      <w:tr w:rsidR="0029577B" w:rsidRPr="00AF4917" w14:paraId="6BBFF3B2" w14:textId="77777777" w:rsidTr="00AF4917">
        <w:tc>
          <w:tcPr>
            <w:tcW w:w="2830" w:type="dxa"/>
          </w:tcPr>
          <w:p w14:paraId="2A98A4CD" w14:textId="20FC70F5" w:rsidR="0029577B" w:rsidRPr="00AF4917" w:rsidRDefault="0029577B" w:rsidP="00AF491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</w:pPr>
            <w:r w:rsidRPr="00AF4917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  <w:t>2 (неудовлетворительно)</w:t>
            </w:r>
          </w:p>
        </w:tc>
        <w:tc>
          <w:tcPr>
            <w:tcW w:w="7081" w:type="dxa"/>
          </w:tcPr>
          <w:p w14:paraId="3CF70678" w14:textId="3E685326" w:rsidR="0029577B" w:rsidRPr="00AF4917" w:rsidRDefault="0029577B" w:rsidP="00AF4917">
            <w:pPr>
              <w:ind w:firstLine="709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</w:pPr>
            <w:r w:rsidRPr="00AF4917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</w:rPr>
              <w:t>ставится в случае фрагментарного исполнения произведений программы на крайне низком техническом и художественном уровне.</w:t>
            </w:r>
          </w:p>
        </w:tc>
      </w:tr>
    </w:tbl>
    <w:p w14:paraId="02EAAD3F" w14:textId="77777777" w:rsidR="0029577B" w:rsidRDefault="0029577B">
      <w:p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44F5969" w14:textId="6F49F28B" w:rsidR="00620020" w:rsidRPr="00620020" w:rsidRDefault="00620020" w:rsidP="00AF4917">
      <w:pPr>
        <w:pStyle w:val="af8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020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14:paraId="02DA7F8B" w14:textId="77777777" w:rsidR="008451CE" w:rsidRPr="008451CE" w:rsidRDefault="008451CE" w:rsidP="00AF49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51CE">
        <w:rPr>
          <w:rFonts w:ascii="Times New Roman" w:eastAsia="Times New Roman" w:hAnsi="Times New Roman" w:cs="Times New Roman"/>
          <w:bCs/>
          <w:sz w:val="28"/>
          <w:szCs w:val="28"/>
        </w:rPr>
        <w:t>Методические рекомендации преподавателям</w:t>
      </w:r>
    </w:p>
    <w:p w14:paraId="135BB9BC" w14:textId="77777777" w:rsidR="008451CE" w:rsidRPr="008451CE" w:rsidRDefault="008451CE" w:rsidP="008451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51CE">
        <w:rPr>
          <w:rFonts w:ascii="Times New Roman" w:eastAsia="Times New Roman" w:hAnsi="Times New Roman" w:cs="Times New Roman"/>
          <w:bCs/>
          <w:sz w:val="28"/>
          <w:szCs w:val="28"/>
        </w:rPr>
        <w:t>Данная программа разработана с учетом индивидуального подхода к обучению. Преподаватель, пользуясь методической и нотной литературой, имеет возможность обучать учащихся с разными музыкальными способностями и личностными особенностями, достигая результатов обучения в краткие сроки.</w:t>
      </w:r>
    </w:p>
    <w:p w14:paraId="40F12AA7" w14:textId="3FCA2D45" w:rsidR="008451CE" w:rsidRPr="008451CE" w:rsidRDefault="008451CE" w:rsidP="008451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51CE">
        <w:rPr>
          <w:rFonts w:ascii="Times New Roman" w:eastAsia="Times New Roman" w:hAnsi="Times New Roman" w:cs="Times New Roman"/>
          <w:bCs/>
          <w:sz w:val="28"/>
          <w:szCs w:val="28"/>
        </w:rPr>
        <w:t>Занятия в классе должны сопровождаться внеклассной работой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8451CE">
        <w:rPr>
          <w:rFonts w:ascii="Times New Roman" w:eastAsia="Times New Roman" w:hAnsi="Times New Roman" w:cs="Times New Roman"/>
          <w:bCs/>
          <w:sz w:val="28"/>
          <w:szCs w:val="28"/>
        </w:rPr>
        <w:t>посещением выставок и концертных залов, прослушиванием музыкальных записей, просмотром концертов и музыкальных фильмов.</w:t>
      </w:r>
    </w:p>
    <w:p w14:paraId="7EFE32D6" w14:textId="173F8341" w:rsidR="008451CE" w:rsidRPr="008451CE" w:rsidRDefault="008451CE" w:rsidP="008451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51CE">
        <w:rPr>
          <w:rFonts w:ascii="Times New Roman" w:eastAsia="Times New Roman" w:hAnsi="Times New Roman" w:cs="Times New Roman"/>
          <w:bCs/>
          <w:sz w:val="28"/>
          <w:szCs w:val="28"/>
        </w:rPr>
        <w:t xml:space="preserve">Большое значение имеет репертуар ученика. Необходимо выбирать высокохудожественные произведения, разнообразные по форме и содержанию. </w:t>
      </w:r>
      <w:r w:rsidRPr="008451C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Необходимо познакомить учащегося с историей </w:t>
      </w:r>
      <w:r w:rsidR="005C7F77">
        <w:rPr>
          <w:rFonts w:ascii="Times New Roman" w:eastAsia="Times New Roman" w:hAnsi="Times New Roman" w:cs="Times New Roman"/>
          <w:bCs/>
          <w:sz w:val="28"/>
          <w:szCs w:val="28"/>
        </w:rPr>
        <w:t>ударных инструментов</w:t>
      </w:r>
      <w:r w:rsidRPr="008451CE">
        <w:rPr>
          <w:rFonts w:ascii="Times New Roman" w:eastAsia="Times New Roman" w:hAnsi="Times New Roman" w:cs="Times New Roman"/>
          <w:bCs/>
          <w:sz w:val="28"/>
          <w:szCs w:val="28"/>
        </w:rPr>
        <w:t>, рассказать о выдающихся исполнителях и композиторах.</w:t>
      </w:r>
    </w:p>
    <w:p w14:paraId="78F14AB4" w14:textId="77777777" w:rsidR="008451CE" w:rsidRPr="008451CE" w:rsidRDefault="008451CE" w:rsidP="008451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51CE">
        <w:rPr>
          <w:rFonts w:ascii="Times New Roman" w:eastAsia="Times New Roman" w:hAnsi="Times New Roman" w:cs="Times New Roman"/>
          <w:bCs/>
          <w:sz w:val="28"/>
          <w:szCs w:val="28"/>
        </w:rPr>
        <w:t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развития. Все это определяет содержание индивидуального учебного плана учащегося.</w:t>
      </w:r>
    </w:p>
    <w:p w14:paraId="5BCBCB1B" w14:textId="77777777" w:rsidR="008451CE" w:rsidRPr="008451CE" w:rsidRDefault="008451CE" w:rsidP="008451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51CE">
        <w:rPr>
          <w:rFonts w:ascii="Times New Roman" w:eastAsia="Times New Roman" w:hAnsi="Times New Roman" w:cs="Times New Roman"/>
          <w:bCs/>
          <w:sz w:val="28"/>
          <w:szCs w:val="28"/>
        </w:rPr>
        <w:t>Работа над темами данной программы проводится комплексно, при этом, двигаясь вперед, к следующему разделу, не забывать о повторении и работе над пройденным материалом. В дальнейшем, на каждом уроке рекомендуется работа над фрагментами из нескольких тем, исходя из потребностей и возможностей ученика.</w:t>
      </w:r>
    </w:p>
    <w:p w14:paraId="411081D9" w14:textId="6B558E26" w:rsidR="00620020" w:rsidRDefault="008451CE" w:rsidP="008451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51CE">
        <w:rPr>
          <w:rFonts w:ascii="Times New Roman" w:eastAsia="Times New Roman" w:hAnsi="Times New Roman" w:cs="Times New Roman"/>
          <w:bCs/>
          <w:sz w:val="28"/>
          <w:szCs w:val="28"/>
        </w:rPr>
        <w:t>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выступлений, использование в репертуаре произведений, различных по стилю, в том числе, произведений эстрадной и рок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8451CE">
        <w:rPr>
          <w:rFonts w:ascii="Times New Roman" w:eastAsia="Times New Roman" w:hAnsi="Times New Roman" w:cs="Times New Roman"/>
          <w:bCs/>
          <w:sz w:val="28"/>
          <w:szCs w:val="28"/>
        </w:rPr>
        <w:t>музыки, популярных произведений зарубежных и отечественных композиторов.</w:t>
      </w:r>
    </w:p>
    <w:p w14:paraId="1BB0C2DA" w14:textId="77777777" w:rsidR="008451CE" w:rsidRDefault="008451CE" w:rsidP="008451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998C8F" w14:textId="77777777" w:rsidR="00AF4917" w:rsidRDefault="00AF4917">
      <w:p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0ADD65D5" w14:textId="7551A7A6" w:rsidR="00620020" w:rsidRPr="00620020" w:rsidRDefault="00620020" w:rsidP="00D7788F">
      <w:pPr>
        <w:pStyle w:val="af8"/>
        <w:numPr>
          <w:ilvl w:val="0"/>
          <w:numId w:val="4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020">
        <w:rPr>
          <w:rFonts w:ascii="Times New Roman" w:hAnsi="Times New Roman"/>
          <w:b/>
          <w:sz w:val="28"/>
          <w:szCs w:val="28"/>
        </w:rPr>
        <w:t>СПИСОК ИСПОЛЬЗУЕМОЙ ЛИТЕРАТУРЫ</w:t>
      </w:r>
    </w:p>
    <w:p w14:paraId="0F1C14FA" w14:textId="77777777" w:rsidR="005C7F77" w:rsidRPr="005C7F77" w:rsidRDefault="005C7F77" w:rsidP="005C7F77">
      <w:pPr>
        <w:tabs>
          <w:tab w:val="left" w:pos="567"/>
          <w:tab w:val="left" w:pos="993"/>
          <w:tab w:val="left" w:pos="1134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spacing w:val="-2"/>
          <w:sz w:val="28"/>
        </w:rPr>
      </w:pPr>
      <w:r w:rsidRPr="005C7F77">
        <w:rPr>
          <w:rFonts w:ascii="Times New Roman" w:eastAsia="Times New Roman" w:hAnsi="Times New Roman" w:cs="Times New Roman"/>
          <w:bCs/>
          <w:i/>
          <w:iCs/>
          <w:spacing w:val="-2"/>
          <w:sz w:val="28"/>
        </w:rPr>
        <w:t>Общие сборники:</w:t>
      </w:r>
    </w:p>
    <w:p w14:paraId="435D76B0" w14:textId="77777777" w:rsidR="005C7F77" w:rsidRPr="005C7F77" w:rsidRDefault="005C7F77" w:rsidP="00D7788F">
      <w:pPr>
        <w:numPr>
          <w:ilvl w:val="0"/>
          <w:numId w:val="7"/>
        </w:numPr>
        <w:tabs>
          <w:tab w:val="left" w:pos="567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</w:rPr>
      </w:pPr>
      <w:r w:rsidRPr="005C7F77">
        <w:rPr>
          <w:rFonts w:ascii="Times New Roman" w:eastAsia="Times New Roman" w:hAnsi="Times New Roman" w:cs="Times New Roman"/>
          <w:bCs/>
          <w:spacing w:val="-2"/>
          <w:sz w:val="28"/>
        </w:rPr>
        <w:t xml:space="preserve">Бутов Г. Нотная папка </w:t>
      </w:r>
      <w:proofErr w:type="gramStart"/>
      <w:r w:rsidRPr="005C7F77">
        <w:rPr>
          <w:rFonts w:ascii="Times New Roman" w:eastAsia="Times New Roman" w:hAnsi="Times New Roman" w:cs="Times New Roman"/>
          <w:bCs/>
          <w:spacing w:val="-2"/>
          <w:sz w:val="28"/>
        </w:rPr>
        <w:t>ударника-М</w:t>
      </w:r>
      <w:proofErr w:type="gramEnd"/>
      <w:r w:rsidRPr="005C7F77">
        <w:rPr>
          <w:rFonts w:ascii="Times New Roman" w:eastAsia="Times New Roman" w:hAnsi="Times New Roman" w:cs="Times New Roman"/>
          <w:bCs/>
          <w:spacing w:val="-2"/>
          <w:sz w:val="28"/>
        </w:rPr>
        <w:t>, 2005</w:t>
      </w:r>
    </w:p>
    <w:p w14:paraId="739F1CCB" w14:textId="77777777" w:rsidR="005C7F77" w:rsidRPr="005C7F77" w:rsidRDefault="005C7F77" w:rsidP="00D7788F">
      <w:pPr>
        <w:numPr>
          <w:ilvl w:val="0"/>
          <w:numId w:val="7"/>
        </w:numPr>
        <w:tabs>
          <w:tab w:val="left" w:pos="567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</w:rPr>
      </w:pPr>
      <w:proofErr w:type="spellStart"/>
      <w:r w:rsidRPr="005C7F77">
        <w:rPr>
          <w:rFonts w:ascii="Times New Roman" w:eastAsia="Times New Roman" w:hAnsi="Times New Roman" w:cs="Times New Roman"/>
          <w:bCs/>
          <w:spacing w:val="-2"/>
          <w:sz w:val="28"/>
        </w:rPr>
        <w:t>Зиневич</w:t>
      </w:r>
      <w:proofErr w:type="spellEnd"/>
      <w:r w:rsidRPr="005C7F77">
        <w:rPr>
          <w:rFonts w:ascii="Times New Roman" w:eastAsia="Times New Roman" w:hAnsi="Times New Roman" w:cs="Times New Roman"/>
          <w:bCs/>
          <w:spacing w:val="-2"/>
          <w:sz w:val="28"/>
        </w:rPr>
        <w:t xml:space="preserve"> В., Борин В. Курс игры на ударных инструментах, ч I и II</w:t>
      </w:r>
    </w:p>
    <w:p w14:paraId="3A20964D" w14:textId="77777777" w:rsidR="005C7F77" w:rsidRPr="005C7F77" w:rsidRDefault="005C7F77" w:rsidP="00D7788F">
      <w:pPr>
        <w:numPr>
          <w:ilvl w:val="0"/>
          <w:numId w:val="7"/>
        </w:numPr>
        <w:tabs>
          <w:tab w:val="left" w:pos="567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</w:rPr>
      </w:pPr>
      <w:proofErr w:type="spellStart"/>
      <w:r w:rsidRPr="005C7F77">
        <w:rPr>
          <w:rFonts w:ascii="Times New Roman" w:eastAsia="Times New Roman" w:hAnsi="Times New Roman" w:cs="Times New Roman"/>
          <w:bCs/>
          <w:spacing w:val="-2"/>
          <w:sz w:val="28"/>
        </w:rPr>
        <w:t>Кизант</w:t>
      </w:r>
      <w:proofErr w:type="spellEnd"/>
      <w:r w:rsidRPr="005C7F77">
        <w:rPr>
          <w:rFonts w:ascii="Times New Roman" w:eastAsia="Times New Roman" w:hAnsi="Times New Roman" w:cs="Times New Roman"/>
          <w:bCs/>
          <w:spacing w:val="-2"/>
          <w:sz w:val="28"/>
        </w:rPr>
        <w:t xml:space="preserve"> Г. Техника игры на ударных инструментах-Киев,1986</w:t>
      </w:r>
    </w:p>
    <w:p w14:paraId="0F32D9DF" w14:textId="77777777" w:rsidR="005C7F77" w:rsidRPr="005C7F77" w:rsidRDefault="005C7F77" w:rsidP="00D7788F">
      <w:pPr>
        <w:numPr>
          <w:ilvl w:val="0"/>
          <w:numId w:val="7"/>
        </w:numPr>
        <w:tabs>
          <w:tab w:val="left" w:pos="567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</w:rPr>
      </w:pPr>
      <w:proofErr w:type="spellStart"/>
      <w:r w:rsidRPr="005C7F77">
        <w:rPr>
          <w:rFonts w:ascii="Times New Roman" w:eastAsia="Times New Roman" w:hAnsi="Times New Roman" w:cs="Times New Roman"/>
          <w:bCs/>
          <w:spacing w:val="-2"/>
          <w:sz w:val="28"/>
        </w:rPr>
        <w:t>Купинский</w:t>
      </w:r>
      <w:proofErr w:type="spellEnd"/>
      <w:r w:rsidRPr="005C7F77">
        <w:rPr>
          <w:rFonts w:ascii="Times New Roman" w:eastAsia="Times New Roman" w:hAnsi="Times New Roman" w:cs="Times New Roman"/>
          <w:bCs/>
          <w:spacing w:val="-2"/>
          <w:sz w:val="28"/>
        </w:rPr>
        <w:t xml:space="preserve"> К. Школа игры на ударных инструментах-М, 2000</w:t>
      </w:r>
    </w:p>
    <w:p w14:paraId="2CDD07F2" w14:textId="77777777" w:rsidR="005C7F77" w:rsidRPr="005C7F77" w:rsidRDefault="005C7F77" w:rsidP="00D7788F">
      <w:pPr>
        <w:numPr>
          <w:ilvl w:val="0"/>
          <w:numId w:val="7"/>
        </w:numPr>
        <w:tabs>
          <w:tab w:val="left" w:pos="567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</w:rPr>
      </w:pPr>
      <w:proofErr w:type="spellStart"/>
      <w:r w:rsidRPr="005C7F77">
        <w:rPr>
          <w:rFonts w:ascii="Times New Roman" w:eastAsia="Times New Roman" w:hAnsi="Times New Roman" w:cs="Times New Roman"/>
          <w:bCs/>
          <w:spacing w:val="-2"/>
          <w:sz w:val="28"/>
        </w:rPr>
        <w:t>Макиевский</w:t>
      </w:r>
      <w:proofErr w:type="spellEnd"/>
      <w:r w:rsidRPr="005C7F77">
        <w:rPr>
          <w:rFonts w:ascii="Times New Roman" w:eastAsia="Times New Roman" w:hAnsi="Times New Roman" w:cs="Times New Roman"/>
          <w:bCs/>
          <w:spacing w:val="-2"/>
          <w:sz w:val="28"/>
        </w:rPr>
        <w:t xml:space="preserve"> С. Ритмика для всех, постановка барабанщика-Киев.2005</w:t>
      </w:r>
    </w:p>
    <w:p w14:paraId="368690C7" w14:textId="77777777" w:rsidR="005C7F77" w:rsidRPr="005C7F77" w:rsidRDefault="005C7F77" w:rsidP="00D7788F">
      <w:pPr>
        <w:numPr>
          <w:ilvl w:val="0"/>
          <w:numId w:val="7"/>
        </w:numPr>
        <w:tabs>
          <w:tab w:val="left" w:pos="567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</w:rPr>
      </w:pPr>
      <w:r w:rsidRPr="005C7F77">
        <w:rPr>
          <w:rFonts w:ascii="Times New Roman" w:eastAsia="Times New Roman" w:hAnsi="Times New Roman" w:cs="Times New Roman"/>
          <w:bCs/>
          <w:spacing w:val="-2"/>
          <w:sz w:val="28"/>
        </w:rPr>
        <w:t>Стойко Й. Школа игры на ударных инструментах-Польша,1970</w:t>
      </w:r>
    </w:p>
    <w:p w14:paraId="636CEF2B" w14:textId="77777777" w:rsidR="005C7F77" w:rsidRPr="005C7F77" w:rsidRDefault="005C7F77" w:rsidP="00D7788F">
      <w:pPr>
        <w:numPr>
          <w:ilvl w:val="0"/>
          <w:numId w:val="7"/>
        </w:numPr>
        <w:tabs>
          <w:tab w:val="left" w:pos="567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</w:rPr>
      </w:pPr>
      <w:r w:rsidRPr="005C7F77">
        <w:rPr>
          <w:rFonts w:ascii="Times New Roman" w:eastAsia="Times New Roman" w:hAnsi="Times New Roman" w:cs="Times New Roman"/>
          <w:bCs/>
          <w:spacing w:val="-2"/>
          <w:sz w:val="28"/>
        </w:rPr>
        <w:lastRenderedPageBreak/>
        <w:t xml:space="preserve">Хрестоматия для ксилофона и малого барабана.  Младшие классы ДМШ /сост. В. </w:t>
      </w:r>
      <w:proofErr w:type="spellStart"/>
      <w:r w:rsidRPr="005C7F77">
        <w:rPr>
          <w:rFonts w:ascii="Times New Roman" w:eastAsia="Times New Roman" w:hAnsi="Times New Roman" w:cs="Times New Roman"/>
          <w:bCs/>
          <w:spacing w:val="-2"/>
          <w:sz w:val="28"/>
        </w:rPr>
        <w:t>Штейман</w:t>
      </w:r>
      <w:proofErr w:type="spellEnd"/>
      <w:r w:rsidRPr="005C7F77">
        <w:rPr>
          <w:rFonts w:ascii="Times New Roman" w:eastAsia="Times New Roman" w:hAnsi="Times New Roman" w:cs="Times New Roman"/>
          <w:bCs/>
          <w:spacing w:val="-2"/>
          <w:sz w:val="28"/>
        </w:rPr>
        <w:t xml:space="preserve">   и Т.Егорова-М,1991</w:t>
      </w:r>
    </w:p>
    <w:p w14:paraId="65202C65" w14:textId="77777777" w:rsidR="005C7F77" w:rsidRPr="005C7F77" w:rsidRDefault="005C7F77" w:rsidP="00D7788F">
      <w:pPr>
        <w:numPr>
          <w:ilvl w:val="0"/>
          <w:numId w:val="7"/>
        </w:numPr>
        <w:tabs>
          <w:tab w:val="left" w:pos="567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</w:rPr>
      </w:pPr>
      <w:r w:rsidRPr="005C7F77">
        <w:rPr>
          <w:rFonts w:ascii="Times New Roman" w:eastAsia="Times New Roman" w:hAnsi="Times New Roman" w:cs="Times New Roman"/>
          <w:bCs/>
          <w:spacing w:val="-2"/>
          <w:sz w:val="28"/>
        </w:rPr>
        <w:t xml:space="preserve">Хрестоматия для ксилофона и малого барабана.  Старшие классы ДМШ /сост. В. </w:t>
      </w:r>
      <w:proofErr w:type="spellStart"/>
      <w:r w:rsidRPr="005C7F77">
        <w:rPr>
          <w:rFonts w:ascii="Times New Roman" w:eastAsia="Times New Roman" w:hAnsi="Times New Roman" w:cs="Times New Roman"/>
          <w:bCs/>
          <w:spacing w:val="-2"/>
          <w:sz w:val="28"/>
        </w:rPr>
        <w:t>Штейман</w:t>
      </w:r>
      <w:proofErr w:type="spellEnd"/>
      <w:r w:rsidRPr="005C7F77">
        <w:rPr>
          <w:rFonts w:ascii="Times New Roman" w:eastAsia="Times New Roman" w:hAnsi="Times New Roman" w:cs="Times New Roman"/>
          <w:bCs/>
          <w:spacing w:val="-2"/>
          <w:sz w:val="28"/>
        </w:rPr>
        <w:t xml:space="preserve">     и Т.Егорова-М,1985</w:t>
      </w:r>
    </w:p>
    <w:p w14:paraId="1E540E7D" w14:textId="77777777" w:rsidR="005C7F77" w:rsidRPr="005C7F77" w:rsidRDefault="005C7F77" w:rsidP="005C7F77">
      <w:pPr>
        <w:tabs>
          <w:tab w:val="left" w:pos="567"/>
          <w:tab w:val="left" w:pos="993"/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pacing w:val="-2"/>
          <w:sz w:val="28"/>
        </w:rPr>
      </w:pPr>
    </w:p>
    <w:p w14:paraId="704E499E" w14:textId="3C0B9EED" w:rsidR="005C7F77" w:rsidRPr="005C7F77" w:rsidRDefault="005C7F77" w:rsidP="005C7F77">
      <w:pPr>
        <w:tabs>
          <w:tab w:val="left" w:pos="567"/>
          <w:tab w:val="left" w:pos="993"/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i/>
          <w:iCs/>
          <w:spacing w:val="-2"/>
          <w:sz w:val="28"/>
        </w:rPr>
      </w:pPr>
      <w:r w:rsidRPr="005C7F77">
        <w:rPr>
          <w:rFonts w:ascii="Times New Roman" w:eastAsia="Times New Roman" w:hAnsi="Times New Roman" w:cs="Times New Roman"/>
          <w:bCs/>
          <w:i/>
          <w:iCs/>
          <w:spacing w:val="-2"/>
          <w:sz w:val="28"/>
        </w:rPr>
        <w:t>Рекомендуемая методическая литература</w:t>
      </w:r>
    </w:p>
    <w:p w14:paraId="066B21AC" w14:textId="77777777" w:rsidR="005C7F77" w:rsidRPr="005C7F77" w:rsidRDefault="005C7F77" w:rsidP="00D7788F">
      <w:pPr>
        <w:numPr>
          <w:ilvl w:val="0"/>
          <w:numId w:val="7"/>
        </w:numPr>
        <w:tabs>
          <w:tab w:val="left" w:pos="567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</w:rPr>
      </w:pPr>
      <w:r w:rsidRPr="005C7F77">
        <w:rPr>
          <w:rFonts w:ascii="Times New Roman" w:eastAsia="Times New Roman" w:hAnsi="Times New Roman" w:cs="Times New Roman"/>
          <w:bCs/>
          <w:spacing w:val="-2"/>
          <w:sz w:val="28"/>
        </w:rPr>
        <w:t>Бутов Г. Методика игры на малом барабане,2010</w:t>
      </w:r>
    </w:p>
    <w:p w14:paraId="56F76CEB" w14:textId="77777777" w:rsidR="005C7F77" w:rsidRPr="005C7F77" w:rsidRDefault="005C7F77" w:rsidP="00D7788F">
      <w:pPr>
        <w:numPr>
          <w:ilvl w:val="0"/>
          <w:numId w:val="7"/>
        </w:numPr>
        <w:tabs>
          <w:tab w:val="left" w:pos="567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</w:rPr>
      </w:pPr>
      <w:r w:rsidRPr="005C7F77">
        <w:rPr>
          <w:rFonts w:ascii="Times New Roman" w:eastAsia="Times New Roman" w:hAnsi="Times New Roman" w:cs="Times New Roman"/>
          <w:bCs/>
          <w:spacing w:val="-2"/>
          <w:sz w:val="28"/>
        </w:rPr>
        <w:t>Вопросы методики обучения игре на духовых инструментах: автор Волков Н.-М,2002</w:t>
      </w:r>
    </w:p>
    <w:p w14:paraId="6D1A5E5E" w14:textId="77777777" w:rsidR="005C7F77" w:rsidRPr="005C7F77" w:rsidRDefault="005C7F77" w:rsidP="00D7788F">
      <w:pPr>
        <w:numPr>
          <w:ilvl w:val="0"/>
          <w:numId w:val="7"/>
        </w:numPr>
        <w:tabs>
          <w:tab w:val="left" w:pos="567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</w:rPr>
      </w:pPr>
      <w:r w:rsidRPr="005C7F77">
        <w:rPr>
          <w:rFonts w:ascii="Times New Roman" w:eastAsia="Times New Roman" w:hAnsi="Times New Roman" w:cs="Times New Roman"/>
          <w:bCs/>
          <w:spacing w:val="-2"/>
          <w:sz w:val="28"/>
        </w:rPr>
        <w:t>Гинзбург Л. Методический очерк «о работе над музыкальным произведением» (для педагогов ДМШ)-М,1953</w:t>
      </w:r>
    </w:p>
    <w:p w14:paraId="27A324AD" w14:textId="77777777" w:rsidR="005C7F77" w:rsidRPr="005C7F77" w:rsidRDefault="005C7F77" w:rsidP="00D7788F">
      <w:pPr>
        <w:numPr>
          <w:ilvl w:val="0"/>
          <w:numId w:val="7"/>
        </w:numPr>
        <w:tabs>
          <w:tab w:val="left" w:pos="567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</w:rPr>
      </w:pPr>
      <w:r w:rsidRPr="005C7F77">
        <w:rPr>
          <w:rFonts w:ascii="Times New Roman" w:eastAsia="Times New Roman" w:hAnsi="Times New Roman" w:cs="Times New Roman"/>
          <w:bCs/>
          <w:spacing w:val="-2"/>
          <w:sz w:val="28"/>
        </w:rPr>
        <w:t xml:space="preserve">Инструменты духового оркестра / </w:t>
      </w:r>
      <w:proofErr w:type="gramStart"/>
      <w:r w:rsidRPr="005C7F77">
        <w:rPr>
          <w:rFonts w:ascii="Times New Roman" w:eastAsia="Times New Roman" w:hAnsi="Times New Roman" w:cs="Times New Roman"/>
          <w:bCs/>
          <w:spacing w:val="-2"/>
          <w:sz w:val="28"/>
        </w:rPr>
        <w:t>сост.Б.Кожевников</w:t>
      </w:r>
      <w:proofErr w:type="gramEnd"/>
      <w:r w:rsidRPr="005C7F77">
        <w:rPr>
          <w:rFonts w:ascii="Times New Roman" w:eastAsia="Times New Roman" w:hAnsi="Times New Roman" w:cs="Times New Roman"/>
          <w:bCs/>
          <w:spacing w:val="-2"/>
          <w:sz w:val="28"/>
        </w:rPr>
        <w:t>-М,1984</w:t>
      </w:r>
    </w:p>
    <w:p w14:paraId="38C2C34F" w14:textId="77777777" w:rsidR="005C7F77" w:rsidRPr="005C7F77" w:rsidRDefault="005C7F77" w:rsidP="00D7788F">
      <w:pPr>
        <w:numPr>
          <w:ilvl w:val="0"/>
          <w:numId w:val="7"/>
        </w:numPr>
        <w:tabs>
          <w:tab w:val="left" w:pos="567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</w:rPr>
      </w:pPr>
      <w:r w:rsidRPr="005C7F77">
        <w:rPr>
          <w:rFonts w:ascii="Times New Roman" w:eastAsia="Times New Roman" w:hAnsi="Times New Roman" w:cs="Times New Roman"/>
          <w:bCs/>
          <w:spacing w:val="-2"/>
          <w:sz w:val="28"/>
        </w:rPr>
        <w:t>Исполнительство на духовых инструментах/сост. И.Пушечников-М1979</w:t>
      </w:r>
    </w:p>
    <w:p w14:paraId="22CB8BF6" w14:textId="77777777" w:rsidR="005C7F77" w:rsidRPr="005C7F77" w:rsidRDefault="005C7F77" w:rsidP="00D7788F">
      <w:pPr>
        <w:numPr>
          <w:ilvl w:val="0"/>
          <w:numId w:val="7"/>
        </w:numPr>
        <w:tabs>
          <w:tab w:val="left" w:pos="567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</w:rPr>
      </w:pPr>
      <w:r w:rsidRPr="005C7F77">
        <w:rPr>
          <w:rFonts w:ascii="Times New Roman" w:eastAsia="Times New Roman" w:hAnsi="Times New Roman" w:cs="Times New Roman"/>
          <w:bCs/>
          <w:spacing w:val="-2"/>
          <w:sz w:val="28"/>
        </w:rPr>
        <w:t>Левин С. Духовые инструменты в истории музыкальной культуры-Л,1973</w:t>
      </w:r>
    </w:p>
    <w:p w14:paraId="75C5232C" w14:textId="77777777" w:rsidR="005C7F77" w:rsidRPr="005C7F77" w:rsidRDefault="005C7F77" w:rsidP="00D7788F">
      <w:pPr>
        <w:numPr>
          <w:ilvl w:val="0"/>
          <w:numId w:val="7"/>
        </w:numPr>
        <w:tabs>
          <w:tab w:val="left" w:pos="567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</w:rPr>
      </w:pPr>
      <w:proofErr w:type="spellStart"/>
      <w:r w:rsidRPr="005C7F77">
        <w:rPr>
          <w:rFonts w:ascii="Times New Roman" w:eastAsia="Times New Roman" w:hAnsi="Times New Roman" w:cs="Times New Roman"/>
          <w:bCs/>
          <w:spacing w:val="-2"/>
          <w:sz w:val="28"/>
        </w:rPr>
        <w:t>Макиевский</w:t>
      </w:r>
      <w:proofErr w:type="spellEnd"/>
      <w:r w:rsidRPr="005C7F77">
        <w:rPr>
          <w:rFonts w:ascii="Times New Roman" w:eastAsia="Times New Roman" w:hAnsi="Times New Roman" w:cs="Times New Roman"/>
          <w:bCs/>
          <w:spacing w:val="-2"/>
          <w:sz w:val="28"/>
        </w:rPr>
        <w:t xml:space="preserve"> С. Ритмика для всех, постановка барабанщика-Киев.2005</w:t>
      </w:r>
    </w:p>
    <w:p w14:paraId="26E341C7" w14:textId="77777777" w:rsidR="005C7F77" w:rsidRPr="005C7F77" w:rsidRDefault="005C7F77" w:rsidP="00D7788F">
      <w:pPr>
        <w:numPr>
          <w:ilvl w:val="0"/>
          <w:numId w:val="7"/>
        </w:numPr>
        <w:tabs>
          <w:tab w:val="left" w:pos="567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</w:rPr>
      </w:pPr>
      <w:proofErr w:type="spellStart"/>
      <w:r w:rsidRPr="005C7F77">
        <w:rPr>
          <w:rFonts w:ascii="Times New Roman" w:eastAsia="Times New Roman" w:hAnsi="Times New Roman" w:cs="Times New Roman"/>
          <w:bCs/>
          <w:spacing w:val="-2"/>
          <w:sz w:val="28"/>
        </w:rPr>
        <w:t>Макуров</w:t>
      </w:r>
      <w:proofErr w:type="spellEnd"/>
      <w:r w:rsidRPr="005C7F77">
        <w:rPr>
          <w:rFonts w:ascii="Times New Roman" w:eastAsia="Times New Roman" w:hAnsi="Times New Roman" w:cs="Times New Roman"/>
          <w:bCs/>
          <w:spacing w:val="-2"/>
          <w:sz w:val="28"/>
        </w:rPr>
        <w:t xml:space="preserve"> А. Аранжировка мелодий на ударной установке, 2007</w:t>
      </w:r>
    </w:p>
    <w:p w14:paraId="775F2D41" w14:textId="77777777" w:rsidR="005C7F77" w:rsidRPr="005C7F77" w:rsidRDefault="005C7F77" w:rsidP="00D7788F">
      <w:pPr>
        <w:numPr>
          <w:ilvl w:val="0"/>
          <w:numId w:val="7"/>
        </w:numPr>
        <w:tabs>
          <w:tab w:val="left" w:pos="567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</w:rPr>
      </w:pPr>
      <w:r w:rsidRPr="005C7F77">
        <w:rPr>
          <w:rFonts w:ascii="Times New Roman" w:eastAsia="Times New Roman" w:hAnsi="Times New Roman" w:cs="Times New Roman"/>
          <w:bCs/>
          <w:spacing w:val="-2"/>
          <w:sz w:val="28"/>
        </w:rPr>
        <w:t xml:space="preserve">Михаил Вайман-исполнитель и педагог: авторы Л. </w:t>
      </w:r>
      <w:proofErr w:type="spellStart"/>
      <w:r w:rsidRPr="005C7F77">
        <w:rPr>
          <w:rFonts w:ascii="Times New Roman" w:eastAsia="Times New Roman" w:hAnsi="Times New Roman" w:cs="Times New Roman"/>
          <w:bCs/>
          <w:spacing w:val="-2"/>
          <w:sz w:val="28"/>
        </w:rPr>
        <w:t>Раабен</w:t>
      </w:r>
      <w:proofErr w:type="spellEnd"/>
      <w:r w:rsidRPr="005C7F77">
        <w:rPr>
          <w:rFonts w:ascii="Times New Roman" w:eastAsia="Times New Roman" w:hAnsi="Times New Roman" w:cs="Times New Roman"/>
          <w:bCs/>
          <w:spacing w:val="-2"/>
          <w:sz w:val="28"/>
        </w:rPr>
        <w:t>, О. Шульпяков-Л,1984</w:t>
      </w:r>
    </w:p>
    <w:p w14:paraId="19581F23" w14:textId="77777777" w:rsidR="005C7F77" w:rsidRPr="005C7F77" w:rsidRDefault="005C7F77" w:rsidP="00D7788F">
      <w:pPr>
        <w:numPr>
          <w:ilvl w:val="0"/>
          <w:numId w:val="7"/>
        </w:numPr>
        <w:tabs>
          <w:tab w:val="left" w:pos="567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</w:rPr>
      </w:pPr>
      <w:r w:rsidRPr="005C7F77">
        <w:rPr>
          <w:rFonts w:ascii="Times New Roman" w:eastAsia="Times New Roman" w:hAnsi="Times New Roman" w:cs="Times New Roman"/>
          <w:bCs/>
          <w:spacing w:val="-2"/>
          <w:sz w:val="28"/>
        </w:rPr>
        <w:t>Методика обучения игре на духовых инструментах, вып.1-М,1964</w:t>
      </w:r>
    </w:p>
    <w:p w14:paraId="64AF3364" w14:textId="77777777" w:rsidR="005C7F77" w:rsidRPr="005C7F77" w:rsidRDefault="005C7F77" w:rsidP="00D7788F">
      <w:pPr>
        <w:numPr>
          <w:ilvl w:val="0"/>
          <w:numId w:val="7"/>
        </w:numPr>
        <w:tabs>
          <w:tab w:val="left" w:pos="567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</w:rPr>
      </w:pPr>
      <w:r w:rsidRPr="005C7F77">
        <w:rPr>
          <w:rFonts w:ascii="Times New Roman" w:eastAsia="Times New Roman" w:hAnsi="Times New Roman" w:cs="Times New Roman"/>
          <w:bCs/>
          <w:spacing w:val="-2"/>
          <w:sz w:val="28"/>
        </w:rPr>
        <w:t>Методика обучения игре на духовых инструментах, вып.2-М,1966</w:t>
      </w:r>
    </w:p>
    <w:p w14:paraId="30536D94" w14:textId="77777777" w:rsidR="005C7F77" w:rsidRPr="005C7F77" w:rsidRDefault="005C7F77" w:rsidP="00D7788F">
      <w:pPr>
        <w:numPr>
          <w:ilvl w:val="0"/>
          <w:numId w:val="7"/>
        </w:numPr>
        <w:tabs>
          <w:tab w:val="left" w:pos="567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</w:rPr>
      </w:pPr>
      <w:r w:rsidRPr="005C7F77">
        <w:rPr>
          <w:rFonts w:ascii="Times New Roman" w:eastAsia="Times New Roman" w:hAnsi="Times New Roman" w:cs="Times New Roman"/>
          <w:bCs/>
          <w:spacing w:val="-2"/>
          <w:sz w:val="28"/>
        </w:rPr>
        <w:t>Методика обучения игре на духовых инструментах, вып.3-М,1971</w:t>
      </w:r>
    </w:p>
    <w:p w14:paraId="0B9F8FF9" w14:textId="77777777" w:rsidR="005C7F77" w:rsidRPr="005C7F77" w:rsidRDefault="005C7F77" w:rsidP="00D7788F">
      <w:pPr>
        <w:numPr>
          <w:ilvl w:val="0"/>
          <w:numId w:val="7"/>
        </w:numPr>
        <w:tabs>
          <w:tab w:val="left" w:pos="567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</w:rPr>
      </w:pPr>
      <w:r w:rsidRPr="005C7F77">
        <w:rPr>
          <w:rFonts w:ascii="Times New Roman" w:eastAsia="Times New Roman" w:hAnsi="Times New Roman" w:cs="Times New Roman"/>
          <w:bCs/>
          <w:spacing w:val="-2"/>
          <w:sz w:val="28"/>
        </w:rPr>
        <w:t>Методика обучения игре на духовых инструментах, вып.4-М,1976</w:t>
      </w:r>
    </w:p>
    <w:p w14:paraId="036308B2" w14:textId="77777777" w:rsidR="005C7F77" w:rsidRPr="005C7F77" w:rsidRDefault="005C7F77" w:rsidP="00D7788F">
      <w:pPr>
        <w:numPr>
          <w:ilvl w:val="0"/>
          <w:numId w:val="7"/>
        </w:numPr>
        <w:tabs>
          <w:tab w:val="left" w:pos="567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</w:rPr>
      </w:pPr>
      <w:r w:rsidRPr="005C7F77">
        <w:rPr>
          <w:rFonts w:ascii="Times New Roman" w:eastAsia="Times New Roman" w:hAnsi="Times New Roman" w:cs="Times New Roman"/>
          <w:bCs/>
          <w:spacing w:val="-2"/>
          <w:sz w:val="28"/>
        </w:rPr>
        <w:t>Методическое пособие для преподавателей. «Некоторые вопросы воспитания учащихся музыкальных школ» / ред.- сост. Р.Степанова-М,1977</w:t>
      </w:r>
    </w:p>
    <w:p w14:paraId="095141D9" w14:textId="77777777" w:rsidR="005C7F77" w:rsidRPr="005C7F77" w:rsidRDefault="005C7F77" w:rsidP="00D7788F">
      <w:pPr>
        <w:numPr>
          <w:ilvl w:val="0"/>
          <w:numId w:val="7"/>
        </w:numPr>
        <w:tabs>
          <w:tab w:val="left" w:pos="567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</w:rPr>
      </w:pPr>
      <w:r w:rsidRPr="005C7F77">
        <w:rPr>
          <w:rFonts w:ascii="Times New Roman" w:eastAsia="Times New Roman" w:hAnsi="Times New Roman" w:cs="Times New Roman"/>
          <w:bCs/>
          <w:spacing w:val="-2"/>
          <w:sz w:val="28"/>
        </w:rPr>
        <w:t>Назаров И. «Основы музыкально- исполнительской техники и метод ее совершенствования»/Л,1969</w:t>
      </w:r>
    </w:p>
    <w:p w14:paraId="7CA87BAC" w14:textId="7578C26E" w:rsidR="00B80E99" w:rsidRDefault="00B80E99" w:rsidP="008C0E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</w:rPr>
      </w:pPr>
    </w:p>
    <w:sectPr w:rsidR="00B80E99" w:rsidSect="00705EF6">
      <w:footerReference w:type="default" r:id="rId7"/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ACAA2" w14:textId="77777777" w:rsidR="007D35EE" w:rsidRDefault="007D35EE" w:rsidP="00C101EA">
      <w:pPr>
        <w:spacing w:after="0" w:line="240" w:lineRule="auto"/>
      </w:pPr>
      <w:r>
        <w:separator/>
      </w:r>
    </w:p>
  </w:endnote>
  <w:endnote w:type="continuationSeparator" w:id="0">
    <w:p w14:paraId="14ABF452" w14:textId="77777777" w:rsidR="007D35EE" w:rsidRDefault="007D35EE" w:rsidP="00C1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1257194"/>
      <w:docPartObj>
        <w:docPartGallery w:val="Page Numbers (Bottom of Page)"/>
        <w:docPartUnique/>
      </w:docPartObj>
    </w:sdtPr>
    <w:sdtEndPr/>
    <w:sdtContent>
      <w:p w14:paraId="669D67A7" w14:textId="6DA8C0FD" w:rsidR="00705EF6" w:rsidRDefault="00705E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917">
          <w:rPr>
            <w:noProof/>
          </w:rPr>
          <w:t>20</w:t>
        </w:r>
        <w:r>
          <w:fldChar w:fldCharType="end"/>
        </w:r>
      </w:p>
    </w:sdtContent>
  </w:sdt>
  <w:p w14:paraId="3E3968A5" w14:textId="77777777" w:rsidR="00886347" w:rsidRDefault="008863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B37BC" w14:textId="77777777" w:rsidR="007D35EE" w:rsidRDefault="007D35EE" w:rsidP="00C101EA">
      <w:pPr>
        <w:spacing w:after="0" w:line="240" w:lineRule="auto"/>
      </w:pPr>
      <w:r>
        <w:separator/>
      </w:r>
    </w:p>
  </w:footnote>
  <w:footnote w:type="continuationSeparator" w:id="0">
    <w:p w14:paraId="3C7E3559" w14:textId="77777777" w:rsidR="007D35EE" w:rsidRDefault="007D35EE" w:rsidP="00C10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E"/>
    <w:multiLevelType w:val="multilevel"/>
    <w:tmpl w:val="0000003E"/>
    <w:name w:val="WW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0"/>
        </w:tabs>
        <w:ind w:left="1142" w:hanging="432"/>
      </w:pPr>
    </w:lvl>
    <w:lvl w:ilvl="2">
      <w:start w:val="1"/>
      <w:numFmt w:val="decimal"/>
      <w:lvlText w:val="%2.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6F250C"/>
    <w:multiLevelType w:val="hybridMultilevel"/>
    <w:tmpl w:val="844A7160"/>
    <w:lvl w:ilvl="0" w:tplc="72CA47D8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C080B"/>
    <w:multiLevelType w:val="hybridMultilevel"/>
    <w:tmpl w:val="86805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10A08"/>
    <w:multiLevelType w:val="hybridMultilevel"/>
    <w:tmpl w:val="21227400"/>
    <w:lvl w:ilvl="0" w:tplc="44C0E544">
      <w:start w:val="1"/>
      <w:numFmt w:val="decimal"/>
      <w:lvlText w:val="%1."/>
      <w:lvlJc w:val="left"/>
      <w:pPr>
        <w:ind w:left="6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" w15:restartNumberingAfterBreak="0">
    <w:nsid w:val="208B2AD1"/>
    <w:multiLevelType w:val="hybridMultilevel"/>
    <w:tmpl w:val="7D3E35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C2657EB"/>
    <w:multiLevelType w:val="hybridMultilevel"/>
    <w:tmpl w:val="1CB83D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0AE4A80"/>
    <w:multiLevelType w:val="hybridMultilevel"/>
    <w:tmpl w:val="C5644884"/>
    <w:lvl w:ilvl="0" w:tplc="44C0E544">
      <w:start w:val="1"/>
      <w:numFmt w:val="decimal"/>
      <w:lvlText w:val="%1."/>
      <w:lvlJc w:val="left"/>
      <w:pPr>
        <w:ind w:left="5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0D6553"/>
    <w:multiLevelType w:val="hybridMultilevel"/>
    <w:tmpl w:val="C50AA42A"/>
    <w:lvl w:ilvl="0" w:tplc="44C0E544">
      <w:start w:val="1"/>
      <w:numFmt w:val="decimal"/>
      <w:lvlText w:val="%1."/>
      <w:lvlJc w:val="left"/>
      <w:pPr>
        <w:ind w:left="5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014E5F"/>
    <w:multiLevelType w:val="hybridMultilevel"/>
    <w:tmpl w:val="8DFA4B10"/>
    <w:lvl w:ilvl="0" w:tplc="44C0E544">
      <w:start w:val="1"/>
      <w:numFmt w:val="decimal"/>
      <w:lvlText w:val="%1."/>
      <w:lvlJc w:val="left"/>
      <w:pPr>
        <w:ind w:left="5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33058D"/>
    <w:multiLevelType w:val="hybridMultilevel"/>
    <w:tmpl w:val="19427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A73DB"/>
    <w:multiLevelType w:val="hybridMultilevel"/>
    <w:tmpl w:val="F10290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8813AA"/>
    <w:multiLevelType w:val="hybridMultilevel"/>
    <w:tmpl w:val="3F62F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0389C"/>
    <w:multiLevelType w:val="hybridMultilevel"/>
    <w:tmpl w:val="741CCE78"/>
    <w:lvl w:ilvl="0" w:tplc="8FB69A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D0047"/>
    <w:multiLevelType w:val="hybridMultilevel"/>
    <w:tmpl w:val="AE546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746B7"/>
    <w:multiLevelType w:val="hybridMultilevel"/>
    <w:tmpl w:val="8DBCF20C"/>
    <w:lvl w:ilvl="0" w:tplc="B17A3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C214E"/>
    <w:multiLevelType w:val="hybridMultilevel"/>
    <w:tmpl w:val="ECEEF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DC0561"/>
    <w:multiLevelType w:val="hybridMultilevel"/>
    <w:tmpl w:val="19868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81BF7"/>
    <w:multiLevelType w:val="multilevel"/>
    <w:tmpl w:val="27901B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"/>
  </w:num>
  <w:num w:numId="5">
    <w:abstractNumId w:val="17"/>
  </w:num>
  <w:num w:numId="6">
    <w:abstractNumId w:val="10"/>
  </w:num>
  <w:num w:numId="7">
    <w:abstractNumId w:val="12"/>
  </w:num>
  <w:num w:numId="8">
    <w:abstractNumId w:val="6"/>
  </w:num>
  <w:num w:numId="9">
    <w:abstractNumId w:val="8"/>
  </w:num>
  <w:num w:numId="10">
    <w:abstractNumId w:val="13"/>
  </w:num>
  <w:num w:numId="11">
    <w:abstractNumId w:val="16"/>
  </w:num>
  <w:num w:numId="12">
    <w:abstractNumId w:val="7"/>
  </w:num>
  <w:num w:numId="13">
    <w:abstractNumId w:val="3"/>
  </w:num>
  <w:num w:numId="14">
    <w:abstractNumId w:val="5"/>
  </w:num>
  <w:num w:numId="15">
    <w:abstractNumId w:val="4"/>
  </w:num>
  <w:num w:numId="16">
    <w:abstractNumId w:val="15"/>
  </w:num>
  <w:num w:numId="17">
    <w:abstractNumId w:val="11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99"/>
    <w:rsid w:val="00060846"/>
    <w:rsid w:val="00064483"/>
    <w:rsid w:val="00072123"/>
    <w:rsid w:val="000C786E"/>
    <w:rsid w:val="000D2AA6"/>
    <w:rsid w:val="000E0583"/>
    <w:rsid w:val="000E566D"/>
    <w:rsid w:val="00141A91"/>
    <w:rsid w:val="00147588"/>
    <w:rsid w:val="001637EA"/>
    <w:rsid w:val="001831F2"/>
    <w:rsid w:val="0018751B"/>
    <w:rsid w:val="001A116F"/>
    <w:rsid w:val="001C42A6"/>
    <w:rsid w:val="001D112D"/>
    <w:rsid w:val="001F3A96"/>
    <w:rsid w:val="0023089B"/>
    <w:rsid w:val="002635BC"/>
    <w:rsid w:val="00271D25"/>
    <w:rsid w:val="0029577B"/>
    <w:rsid w:val="002B701F"/>
    <w:rsid w:val="002F66E2"/>
    <w:rsid w:val="003E6AB9"/>
    <w:rsid w:val="003E6B51"/>
    <w:rsid w:val="0041054B"/>
    <w:rsid w:val="00474839"/>
    <w:rsid w:val="00476D32"/>
    <w:rsid w:val="00484F12"/>
    <w:rsid w:val="004B1822"/>
    <w:rsid w:val="004B7874"/>
    <w:rsid w:val="004D19F2"/>
    <w:rsid w:val="004D3F3F"/>
    <w:rsid w:val="004E6121"/>
    <w:rsid w:val="004F6A40"/>
    <w:rsid w:val="00527257"/>
    <w:rsid w:val="00546807"/>
    <w:rsid w:val="00556A83"/>
    <w:rsid w:val="00562435"/>
    <w:rsid w:val="0057415B"/>
    <w:rsid w:val="005C49FE"/>
    <w:rsid w:val="005C7F77"/>
    <w:rsid w:val="005F6A4A"/>
    <w:rsid w:val="00620020"/>
    <w:rsid w:val="00625F71"/>
    <w:rsid w:val="00652573"/>
    <w:rsid w:val="00655678"/>
    <w:rsid w:val="00655A71"/>
    <w:rsid w:val="006637F5"/>
    <w:rsid w:val="006F3620"/>
    <w:rsid w:val="00705EF6"/>
    <w:rsid w:val="007324A9"/>
    <w:rsid w:val="007468EF"/>
    <w:rsid w:val="007A45D8"/>
    <w:rsid w:val="007B358A"/>
    <w:rsid w:val="007C22D5"/>
    <w:rsid w:val="007D35EE"/>
    <w:rsid w:val="007E1086"/>
    <w:rsid w:val="00835349"/>
    <w:rsid w:val="008451CE"/>
    <w:rsid w:val="00851A5A"/>
    <w:rsid w:val="008611E5"/>
    <w:rsid w:val="00886347"/>
    <w:rsid w:val="008A003D"/>
    <w:rsid w:val="008B3581"/>
    <w:rsid w:val="008C0E09"/>
    <w:rsid w:val="009D30DA"/>
    <w:rsid w:val="009F7313"/>
    <w:rsid w:val="00AC4B5A"/>
    <w:rsid w:val="00AE66C4"/>
    <w:rsid w:val="00AF4917"/>
    <w:rsid w:val="00B71458"/>
    <w:rsid w:val="00B80E99"/>
    <w:rsid w:val="00C04749"/>
    <w:rsid w:val="00C070DE"/>
    <w:rsid w:val="00C101EA"/>
    <w:rsid w:val="00C164DB"/>
    <w:rsid w:val="00C77C9D"/>
    <w:rsid w:val="00CD3575"/>
    <w:rsid w:val="00D010F3"/>
    <w:rsid w:val="00D03C12"/>
    <w:rsid w:val="00D100A7"/>
    <w:rsid w:val="00D1023D"/>
    <w:rsid w:val="00D11734"/>
    <w:rsid w:val="00D46ECF"/>
    <w:rsid w:val="00D65A31"/>
    <w:rsid w:val="00D7788F"/>
    <w:rsid w:val="00D96587"/>
    <w:rsid w:val="00DB1D91"/>
    <w:rsid w:val="00E10398"/>
    <w:rsid w:val="00E41211"/>
    <w:rsid w:val="00E61569"/>
    <w:rsid w:val="00EA6477"/>
    <w:rsid w:val="00EB5DCA"/>
    <w:rsid w:val="00F17977"/>
    <w:rsid w:val="00F259FA"/>
    <w:rsid w:val="00F45AB0"/>
    <w:rsid w:val="00FA30AD"/>
    <w:rsid w:val="00FB4056"/>
    <w:rsid w:val="00FF1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AFE4"/>
  <w15:docId w15:val="{C0DA495E-34BD-4B97-A47D-258C0D30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E84"/>
  </w:style>
  <w:style w:type="paragraph" w:styleId="1">
    <w:name w:val="heading 1"/>
    <w:basedOn w:val="a"/>
    <w:next w:val="a"/>
    <w:link w:val="10"/>
    <w:uiPriority w:val="9"/>
    <w:qFormat/>
    <w:rsid w:val="001C42A6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2A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2A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2A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2A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2A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2A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2A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2A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01EA"/>
  </w:style>
  <w:style w:type="paragraph" w:styleId="a5">
    <w:name w:val="footer"/>
    <w:basedOn w:val="a"/>
    <w:link w:val="a6"/>
    <w:uiPriority w:val="99"/>
    <w:unhideWhenUsed/>
    <w:rsid w:val="00C10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01EA"/>
  </w:style>
  <w:style w:type="table" w:styleId="a7">
    <w:name w:val="Table Grid"/>
    <w:basedOn w:val="a1"/>
    <w:uiPriority w:val="39"/>
    <w:rsid w:val="008B35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C42A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C42A6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1C42A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C42A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42A6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C42A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1C42A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C42A6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1C42A6"/>
    <w:rPr>
      <w:rFonts w:asciiTheme="majorHAnsi" w:eastAsiaTheme="majorEastAsia" w:hAnsiTheme="majorHAnsi" w:cstheme="majorBidi"/>
      <w:i/>
      <w:iCs/>
      <w:caps/>
    </w:rPr>
  </w:style>
  <w:style w:type="paragraph" w:styleId="a8">
    <w:name w:val="caption"/>
    <w:basedOn w:val="a"/>
    <w:next w:val="a"/>
    <w:uiPriority w:val="35"/>
    <w:semiHidden/>
    <w:unhideWhenUsed/>
    <w:qFormat/>
    <w:rsid w:val="001C42A6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1C42A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a">
    <w:name w:val="Заголовок Знак"/>
    <w:basedOn w:val="a0"/>
    <w:link w:val="a9"/>
    <w:uiPriority w:val="10"/>
    <w:rsid w:val="001C42A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b">
    <w:name w:val="Subtitle"/>
    <w:basedOn w:val="a"/>
    <w:next w:val="a"/>
    <w:link w:val="ac"/>
    <w:uiPriority w:val="11"/>
    <w:qFormat/>
    <w:rsid w:val="001C42A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C42A6"/>
    <w:rPr>
      <w:color w:val="000000" w:themeColor="text1"/>
      <w:sz w:val="24"/>
      <w:szCs w:val="24"/>
    </w:rPr>
  </w:style>
  <w:style w:type="character" w:styleId="ad">
    <w:name w:val="Strong"/>
    <w:basedOn w:val="a0"/>
    <w:uiPriority w:val="22"/>
    <w:qFormat/>
    <w:rsid w:val="001C42A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e">
    <w:name w:val="Emphasis"/>
    <w:basedOn w:val="a0"/>
    <w:uiPriority w:val="20"/>
    <w:qFormat/>
    <w:rsid w:val="001C42A6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f">
    <w:name w:val="No Spacing"/>
    <w:uiPriority w:val="1"/>
    <w:qFormat/>
    <w:rsid w:val="001C42A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C42A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C42A6"/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1C42A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f1">
    <w:name w:val="Выделенная цитата Знак"/>
    <w:basedOn w:val="a0"/>
    <w:link w:val="af0"/>
    <w:uiPriority w:val="30"/>
    <w:rsid w:val="001C42A6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f2">
    <w:name w:val="Subtle Emphasis"/>
    <w:basedOn w:val="a0"/>
    <w:uiPriority w:val="19"/>
    <w:qFormat/>
    <w:rsid w:val="001C42A6"/>
    <w:rPr>
      <w:i/>
      <w:iCs/>
      <w:color w:val="auto"/>
    </w:rPr>
  </w:style>
  <w:style w:type="character" w:styleId="af3">
    <w:name w:val="Intense Emphasis"/>
    <w:basedOn w:val="a0"/>
    <w:uiPriority w:val="21"/>
    <w:qFormat/>
    <w:rsid w:val="001C42A6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4">
    <w:name w:val="Subtle Reference"/>
    <w:basedOn w:val="a0"/>
    <w:uiPriority w:val="31"/>
    <w:qFormat/>
    <w:rsid w:val="001C42A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5">
    <w:name w:val="Intense Reference"/>
    <w:basedOn w:val="a0"/>
    <w:uiPriority w:val="32"/>
    <w:qFormat/>
    <w:rsid w:val="001C42A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6">
    <w:name w:val="Book Title"/>
    <w:basedOn w:val="a0"/>
    <w:uiPriority w:val="33"/>
    <w:qFormat/>
    <w:rsid w:val="001C42A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7">
    <w:name w:val="TOC Heading"/>
    <w:basedOn w:val="1"/>
    <w:next w:val="a"/>
    <w:uiPriority w:val="39"/>
    <w:semiHidden/>
    <w:unhideWhenUsed/>
    <w:qFormat/>
    <w:rsid w:val="001C42A6"/>
    <w:pPr>
      <w:outlineLvl w:val="9"/>
    </w:pPr>
  </w:style>
  <w:style w:type="paragraph" w:styleId="af8">
    <w:name w:val="List Paragraph"/>
    <w:basedOn w:val="a"/>
    <w:uiPriority w:val="34"/>
    <w:qFormat/>
    <w:rsid w:val="00141A9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msonospacing0">
    <w:name w:val="msonospacing"/>
    <w:basedOn w:val="a"/>
    <w:uiPriority w:val="99"/>
    <w:rsid w:val="0014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7"/>
    <w:uiPriority w:val="99"/>
    <w:rsid w:val="0074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link w:val="24"/>
    <w:rsid w:val="006F36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6F36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6F36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6F3620"/>
    <w:pPr>
      <w:widowControl w:val="0"/>
      <w:shd w:val="clear" w:color="auto" w:fill="FFFFFF"/>
      <w:spacing w:after="42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2">
    <w:name w:val="Основной текст (6)"/>
    <w:basedOn w:val="a"/>
    <w:link w:val="61"/>
    <w:rsid w:val="006F3620"/>
    <w:pPr>
      <w:widowControl w:val="0"/>
      <w:shd w:val="clear" w:color="auto" w:fill="FFFFFF"/>
      <w:spacing w:after="36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9">
    <w:name w:val="Подпись к таблице_"/>
    <w:basedOn w:val="a0"/>
    <w:link w:val="afa"/>
    <w:rsid w:val="00B7145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6">
    <w:name w:val="Заголовок №2_"/>
    <w:basedOn w:val="a0"/>
    <w:link w:val="27"/>
    <w:rsid w:val="00B7145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B7145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8">
    <w:name w:val="Основной текст (2) + Полужирный;Курсив"/>
    <w:basedOn w:val="23"/>
    <w:rsid w:val="00B714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B71458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7">
    <w:name w:val="Заголовок №2"/>
    <w:basedOn w:val="a"/>
    <w:link w:val="26"/>
    <w:rsid w:val="00B71458"/>
    <w:pPr>
      <w:widowControl w:val="0"/>
      <w:shd w:val="clear" w:color="auto" w:fill="FFFFFF"/>
      <w:spacing w:before="360" w:after="200" w:line="499" w:lineRule="exac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2">
    <w:name w:val="Основной текст (7)"/>
    <w:basedOn w:val="a"/>
    <w:link w:val="71"/>
    <w:rsid w:val="00B71458"/>
    <w:pPr>
      <w:widowControl w:val="0"/>
      <w:shd w:val="clear" w:color="auto" w:fill="FFFFFF"/>
      <w:spacing w:before="180" w:after="180" w:line="485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3NCAWFg+saCmnugy7/E0cCrAH3gTd2z7aL8PTGPGtWE=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zB7WTGa4jXubUtFRVxn6ks9jnACOXY0YVPIyaEScXU/FDGvIPe0jLEhZhIdWQ2dh
JrhY7VJSv/zMd4g+s9J29A==</SignatureValue>
  <KeyInfo>
    <X509Data>
      <X509Certificate>MIIJGDCCCMWgAwIBAgIQEOTcNyw3DPPiOF4ank0m8DAKBggqhQMHAQEDAjCCAVcx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0YHQuNC4MB4XDTIyMDkxMzA1NTYwMFoXDTIzMTIwNzA1NTYwMFowggI0MQswCQYD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yRFSwse6U8u2Ju/5Y+FmDSeM+sI=</DigestValue>
      </Reference>
      <Reference URI="/word/endnotes.xml?ContentType=application/vnd.openxmlformats-officedocument.wordprocessingml.endnotes+xml">
        <DigestMethod Algorithm="http://www.w3.org/2000/09/xmldsig#sha1"/>
        <DigestValue>/PyNwbOsoQ5bz6rp1MUK6C7nYDQ=</DigestValue>
      </Reference>
      <Reference URI="/word/fontTable.xml?ContentType=application/vnd.openxmlformats-officedocument.wordprocessingml.fontTable+xml">
        <DigestMethod Algorithm="http://www.w3.org/2000/09/xmldsig#sha1"/>
        <DigestValue>BQsLgS139lLXLF28MFZSwUf1O2s=</DigestValue>
      </Reference>
      <Reference URI="/word/footer1.xml?ContentType=application/vnd.openxmlformats-officedocument.wordprocessingml.footer+xml">
        <DigestMethod Algorithm="http://www.w3.org/2000/09/xmldsig#sha1"/>
        <DigestValue>c1zil8UlYetxp+PRjHzGaIQhOgg=</DigestValue>
      </Reference>
      <Reference URI="/word/footnotes.xml?ContentType=application/vnd.openxmlformats-officedocument.wordprocessingml.footnotes+xml">
        <DigestMethod Algorithm="http://www.w3.org/2000/09/xmldsig#sha1"/>
        <DigestValue>pmkcbHnm4xd1Lpo+mfRoHJ4vvH4=</DigestValue>
      </Reference>
      <Reference URI="/word/numbering.xml?ContentType=application/vnd.openxmlformats-officedocument.wordprocessingml.numbering+xml">
        <DigestMethod Algorithm="http://www.w3.org/2000/09/xmldsig#sha1"/>
        <DigestValue>TOaoyv2avqjDFCNilWb+iFZjr+Q=</DigestValue>
      </Reference>
      <Reference URI="/word/settings.xml?ContentType=application/vnd.openxmlformats-officedocument.wordprocessingml.settings+xml">
        <DigestMethod Algorithm="http://www.w3.org/2000/09/xmldsig#sha1"/>
        <DigestValue>LBOnhdk1HCW8mKr5oZ85bOE+1eE=</DigestValue>
      </Reference>
      <Reference URI="/word/styles.xml?ContentType=application/vnd.openxmlformats-officedocument.wordprocessingml.styles+xml">
        <DigestMethod Algorithm="http://www.w3.org/2000/09/xmldsig#sha1"/>
        <DigestValue>Fa2bWiSciV2lkrXvpM5MYaOQO5E=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</DigestValue>
      </Reference>
    </Manifest>
    <SignatureProperties>
      <SignatureProperty Id="idSignatureTime" Target="#idPackageSignature">
        <mdssi:SignatureTime>
          <mdssi:Format>YYYY-MM-DDThh:mm:ssTZD</mdssi:Format>
          <mdssi:Value>2023-05-11T07:26:58Z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4563</Words>
  <Characters>26011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2021-06-10T06:32:00Z</cp:lastPrinted>
  <dcterms:created xsi:type="dcterms:W3CDTF">2023-02-20T07:36:00Z</dcterms:created>
  <dcterms:modified xsi:type="dcterms:W3CDTF">2023-02-20T07:36:00Z</dcterms:modified>
</cp:coreProperties>
</file>